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2EDB6" w14:textId="4A2ACC7F" w:rsidR="377FC156" w:rsidRPr="007C73A4" w:rsidRDefault="7DDC8C6B" w:rsidP="27B7A3CC">
      <w:pPr>
        <w:spacing w:after="0" w:line="240" w:lineRule="auto"/>
        <w:jc w:val="center"/>
        <w:rPr>
          <w:rFonts w:eastAsiaTheme="minorEastAsia"/>
          <w:b/>
          <w:bCs/>
          <w:color w:val="000000" w:themeColor="text1"/>
          <w:sz w:val="32"/>
          <w:szCs w:val="32"/>
          <w:lang w:val="en-US"/>
        </w:rPr>
      </w:pPr>
      <w:r w:rsidRPr="27B7A3CC">
        <w:rPr>
          <w:rFonts w:eastAsiaTheme="minorEastAsia"/>
          <w:b/>
          <w:bCs/>
          <w:color w:val="000000" w:themeColor="text1"/>
          <w:sz w:val="32"/>
          <w:szCs w:val="32"/>
          <w:lang w:val="en-GB"/>
        </w:rPr>
        <w:t xml:space="preserve">Support </w:t>
      </w:r>
      <w:r w:rsidR="4D912229" w:rsidRPr="27B7A3CC">
        <w:rPr>
          <w:rFonts w:eastAsiaTheme="minorEastAsia"/>
          <w:b/>
          <w:bCs/>
          <w:color w:val="000000" w:themeColor="text1"/>
          <w:sz w:val="32"/>
          <w:szCs w:val="32"/>
          <w:lang w:val="en-GB"/>
        </w:rPr>
        <w:t>Fund “</w:t>
      </w:r>
      <w:r w:rsidR="5818094A" w:rsidRPr="27B7A3CC">
        <w:rPr>
          <w:rFonts w:eastAsiaTheme="minorEastAsia"/>
          <w:b/>
          <w:bCs/>
          <w:color w:val="000000" w:themeColor="text1"/>
          <w:sz w:val="32"/>
          <w:szCs w:val="32"/>
          <w:lang w:val="en-GB"/>
        </w:rPr>
        <w:t xml:space="preserve">Joint Implementation of HREDD </w:t>
      </w:r>
      <w:r w:rsidR="4D912229" w:rsidRPr="27B7A3CC">
        <w:rPr>
          <w:rFonts w:eastAsiaTheme="minorEastAsia"/>
          <w:b/>
          <w:bCs/>
          <w:color w:val="000000" w:themeColor="text1"/>
          <w:sz w:val="32"/>
          <w:szCs w:val="32"/>
          <w:lang w:val="en-GB"/>
        </w:rPr>
        <w:t>in Fair Trade Supply Chains” for Partners of Fairtrade Deutschland and/or Forum Fairer Handel</w:t>
      </w:r>
    </w:p>
    <w:p w14:paraId="0286D70C" w14:textId="4D568169" w:rsidR="333274D3" w:rsidRPr="007C73A4" w:rsidRDefault="333274D3" w:rsidP="6C86F2FD">
      <w:pPr>
        <w:spacing w:after="0" w:line="240" w:lineRule="auto"/>
        <w:jc w:val="both"/>
        <w:rPr>
          <w:rFonts w:eastAsiaTheme="minorEastAsia"/>
          <w:b/>
          <w:bCs/>
          <w:color w:val="000000" w:themeColor="text1"/>
          <w:sz w:val="32"/>
          <w:szCs w:val="32"/>
          <w:lang w:val="en-US"/>
        </w:rPr>
      </w:pPr>
    </w:p>
    <w:p w14:paraId="072AC24A" w14:textId="43B37B14" w:rsidR="377FC156" w:rsidRDefault="4D912229" w:rsidP="27B7A3CC">
      <w:pPr>
        <w:spacing w:after="0" w:line="240" w:lineRule="auto"/>
        <w:jc w:val="center"/>
        <w:rPr>
          <w:rFonts w:eastAsiaTheme="minorEastAsia"/>
          <w:b/>
          <w:color w:val="000000" w:themeColor="text1"/>
          <w:sz w:val="40"/>
          <w:szCs w:val="40"/>
          <w:lang w:val="en-GB"/>
        </w:rPr>
      </w:pPr>
      <w:r w:rsidRPr="1BBB8370">
        <w:rPr>
          <w:rFonts w:eastAsiaTheme="minorEastAsia"/>
          <w:b/>
          <w:color w:val="000000" w:themeColor="text1"/>
          <w:sz w:val="40"/>
          <w:szCs w:val="40"/>
          <w:lang w:val="en-GB"/>
        </w:rPr>
        <w:t>Concept Note</w:t>
      </w:r>
    </w:p>
    <w:p w14:paraId="4A28B95A" w14:textId="7F66BD4E" w:rsidR="00F67182" w:rsidRDefault="00F67182" w:rsidP="6C86F2FD">
      <w:pPr>
        <w:spacing w:after="0" w:line="240" w:lineRule="auto"/>
        <w:jc w:val="both"/>
        <w:rPr>
          <w:rFonts w:eastAsiaTheme="minorEastAsia"/>
        </w:rPr>
      </w:pPr>
    </w:p>
    <w:p w14:paraId="314672F0" w14:textId="74E234E9" w:rsidR="00F67182" w:rsidRDefault="00F67182" w:rsidP="6C86F2FD">
      <w:pPr>
        <w:spacing w:after="0" w:line="240" w:lineRule="auto"/>
        <w:jc w:val="both"/>
        <w:rPr>
          <w:rFonts w:eastAsiaTheme="minorEastAsia"/>
          <w:b/>
          <w:bCs/>
          <w:color w:val="000000" w:themeColor="text1"/>
          <w:sz w:val="24"/>
          <w:szCs w:val="24"/>
        </w:rPr>
      </w:pPr>
    </w:p>
    <w:tbl>
      <w:tblPr>
        <w:tblpPr w:leftFromText="141" w:rightFromText="141" w:vertAnchor="text" w:horzAnchor="margin" w:tblpXSpec="center" w:tblpY="85"/>
        <w:tblOverlap w:val="never"/>
        <w:tblW w:w="0" w:type="auto"/>
        <w:tblLayout w:type="fixed"/>
        <w:tblLook w:val="06A0" w:firstRow="1" w:lastRow="0" w:firstColumn="1" w:lastColumn="0" w:noHBand="1" w:noVBand="1"/>
      </w:tblPr>
      <w:tblGrid>
        <w:gridCol w:w="3402"/>
        <w:gridCol w:w="2405"/>
        <w:gridCol w:w="2552"/>
      </w:tblGrid>
      <w:tr w:rsidR="00F67182" w14:paraId="172B2F25" w14:textId="77777777" w:rsidTr="196ED0E1">
        <w:trPr>
          <w:trHeight w:val="300"/>
        </w:trPr>
        <w:tc>
          <w:tcPr>
            <w:tcW w:w="3402" w:type="dxa"/>
            <w:tcMar>
              <w:left w:w="105" w:type="dxa"/>
              <w:right w:w="105" w:type="dxa"/>
            </w:tcMar>
            <w:vAlign w:val="center"/>
          </w:tcPr>
          <w:p w14:paraId="04C750B0" w14:textId="1F96D5E0" w:rsidR="00F67182" w:rsidRDefault="3C31B22F" w:rsidP="6C86F2FD">
            <w:pPr>
              <w:tabs>
                <w:tab w:val="center" w:pos="4536"/>
                <w:tab w:val="right" w:pos="9072"/>
              </w:tabs>
              <w:ind w:right="-115"/>
              <w:jc w:val="both"/>
              <w:rPr>
                <w:rFonts w:eastAsiaTheme="minorEastAsia"/>
                <w:sz w:val="28"/>
                <w:szCs w:val="28"/>
              </w:rPr>
            </w:pPr>
            <w:r>
              <w:rPr>
                <w:noProof/>
              </w:rPr>
              <w:drawing>
                <wp:anchor distT="0" distB="0" distL="114300" distR="114300" simplePos="0" relativeHeight="251658241" behindDoc="0" locked="0" layoutInCell="1" allowOverlap="1" wp14:anchorId="289D712B" wp14:editId="76A697C1">
                  <wp:simplePos x="0" y="0"/>
                  <wp:positionH relativeFrom="column">
                    <wp:posOffset>-245110</wp:posOffset>
                  </wp:positionH>
                  <wp:positionV relativeFrom="paragraph">
                    <wp:posOffset>-325120</wp:posOffset>
                  </wp:positionV>
                  <wp:extent cx="2078355" cy="1161415"/>
                  <wp:effectExtent l="0" t="0" r="0" b="635"/>
                  <wp:wrapNone/>
                  <wp:docPr id="1568414344" name="Grafik 1568414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68414344"/>
                          <pic:cNvPicPr/>
                        </pic:nvPicPr>
                        <pic:blipFill>
                          <a:blip r:embed="rId10">
                            <a:extLst>
                              <a:ext uri="{28A0092B-C50C-407E-A947-70E740481C1C}">
                                <a14:useLocalDpi xmlns:a14="http://schemas.microsoft.com/office/drawing/2010/main" val="0"/>
                              </a:ext>
                            </a:extLst>
                          </a:blip>
                          <a:stretch>
                            <a:fillRect/>
                          </a:stretch>
                        </pic:blipFill>
                        <pic:spPr>
                          <a:xfrm>
                            <a:off x="0" y="0"/>
                            <a:ext cx="2078355" cy="1161415"/>
                          </a:xfrm>
                          <a:prstGeom prst="rect">
                            <a:avLst/>
                          </a:prstGeom>
                        </pic:spPr>
                      </pic:pic>
                    </a:graphicData>
                  </a:graphic>
                  <wp14:sizeRelH relativeFrom="page">
                    <wp14:pctWidth>0</wp14:pctWidth>
                  </wp14:sizeRelH>
                  <wp14:sizeRelV relativeFrom="page">
                    <wp14:pctHeight>0</wp14:pctHeight>
                  </wp14:sizeRelV>
                </wp:anchor>
              </w:drawing>
            </w:r>
          </w:p>
        </w:tc>
        <w:tc>
          <w:tcPr>
            <w:tcW w:w="2405" w:type="dxa"/>
            <w:tcMar>
              <w:left w:w="105" w:type="dxa"/>
              <w:right w:w="105" w:type="dxa"/>
            </w:tcMar>
            <w:vAlign w:val="center"/>
          </w:tcPr>
          <w:p w14:paraId="6D6F188C" w14:textId="25157F99" w:rsidR="00F67182" w:rsidRDefault="72815723" w:rsidP="6C86F2FD">
            <w:pPr>
              <w:tabs>
                <w:tab w:val="center" w:pos="4536"/>
                <w:tab w:val="right" w:pos="9072"/>
              </w:tabs>
              <w:ind w:right="-115"/>
              <w:jc w:val="both"/>
              <w:rPr>
                <w:rFonts w:eastAsiaTheme="minorEastAsia"/>
                <w:sz w:val="28"/>
                <w:szCs w:val="28"/>
              </w:rPr>
            </w:pPr>
            <w:r>
              <w:rPr>
                <w:noProof/>
              </w:rPr>
              <w:drawing>
                <wp:anchor distT="0" distB="0" distL="114300" distR="114300" simplePos="0" relativeHeight="251658240" behindDoc="0" locked="0" layoutInCell="1" allowOverlap="1" wp14:anchorId="0826D68B" wp14:editId="7EC6F8EE">
                  <wp:simplePos x="0" y="0"/>
                  <wp:positionH relativeFrom="column">
                    <wp:posOffset>12065</wp:posOffset>
                  </wp:positionH>
                  <wp:positionV relativeFrom="paragraph">
                    <wp:posOffset>-140970</wp:posOffset>
                  </wp:positionV>
                  <wp:extent cx="1000125" cy="1139190"/>
                  <wp:effectExtent l="0" t="0" r="9525" b="3810"/>
                  <wp:wrapNone/>
                  <wp:docPr id="22147403" name="Grafik 22147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2147403"/>
                          <pic:cNvPicPr/>
                        </pic:nvPicPr>
                        <pic:blipFill>
                          <a:blip r:embed="rId11">
                            <a:extLst>
                              <a:ext uri="{28A0092B-C50C-407E-A947-70E740481C1C}">
                                <a14:useLocalDpi xmlns:a14="http://schemas.microsoft.com/office/drawing/2010/main" val="0"/>
                              </a:ext>
                            </a:extLst>
                          </a:blip>
                          <a:stretch>
                            <a:fillRect/>
                          </a:stretch>
                        </pic:blipFill>
                        <pic:spPr>
                          <a:xfrm>
                            <a:off x="0" y="0"/>
                            <a:ext cx="1000125" cy="1139190"/>
                          </a:xfrm>
                          <a:prstGeom prst="rect">
                            <a:avLst/>
                          </a:prstGeom>
                        </pic:spPr>
                      </pic:pic>
                    </a:graphicData>
                  </a:graphic>
                  <wp14:sizeRelH relativeFrom="margin">
                    <wp14:pctWidth>0</wp14:pctWidth>
                  </wp14:sizeRelH>
                  <wp14:sizeRelV relativeFrom="margin">
                    <wp14:pctHeight>0</wp14:pctHeight>
                  </wp14:sizeRelV>
                </wp:anchor>
              </w:drawing>
            </w:r>
          </w:p>
          <w:p w14:paraId="5A0D9DEE" w14:textId="604AA5CB" w:rsidR="00F67182" w:rsidRDefault="00F67182" w:rsidP="6C86F2FD">
            <w:pPr>
              <w:tabs>
                <w:tab w:val="center" w:pos="4536"/>
                <w:tab w:val="right" w:pos="9072"/>
              </w:tabs>
              <w:ind w:right="-115"/>
              <w:jc w:val="both"/>
              <w:rPr>
                <w:rFonts w:eastAsiaTheme="minorEastAsia"/>
                <w:sz w:val="28"/>
                <w:szCs w:val="28"/>
              </w:rPr>
            </w:pPr>
          </w:p>
        </w:tc>
        <w:tc>
          <w:tcPr>
            <w:tcW w:w="2552" w:type="dxa"/>
            <w:tcMar>
              <w:left w:w="105" w:type="dxa"/>
              <w:right w:w="105" w:type="dxa"/>
            </w:tcMar>
            <w:vAlign w:val="center"/>
          </w:tcPr>
          <w:p w14:paraId="5770A307" w14:textId="347E164C" w:rsidR="00F67182" w:rsidRDefault="36EE7960" w:rsidP="6C86F2FD">
            <w:pPr>
              <w:tabs>
                <w:tab w:val="center" w:pos="4536"/>
                <w:tab w:val="right" w:pos="9072"/>
              </w:tabs>
              <w:ind w:right="-115"/>
              <w:jc w:val="both"/>
              <w:rPr>
                <w:rFonts w:eastAsiaTheme="minorEastAsia"/>
              </w:rPr>
            </w:pPr>
            <w:r>
              <w:rPr>
                <w:noProof/>
              </w:rPr>
              <w:drawing>
                <wp:anchor distT="0" distB="0" distL="114300" distR="114300" simplePos="0" relativeHeight="251658242" behindDoc="0" locked="0" layoutInCell="1" allowOverlap="1" wp14:anchorId="4F7E0BF8" wp14:editId="54CA5AD3">
                  <wp:simplePos x="0" y="0"/>
                  <wp:positionH relativeFrom="column">
                    <wp:posOffset>270510</wp:posOffset>
                  </wp:positionH>
                  <wp:positionV relativeFrom="paragraph">
                    <wp:posOffset>-45085</wp:posOffset>
                  </wp:positionV>
                  <wp:extent cx="1568450" cy="899795"/>
                  <wp:effectExtent l="0" t="0" r="0" b="0"/>
                  <wp:wrapNone/>
                  <wp:docPr id="1216220431" name="Grafik 1216220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16220431"/>
                          <pic:cNvPicPr/>
                        </pic:nvPicPr>
                        <pic:blipFill>
                          <a:blip r:embed="rId12">
                            <a:extLst>
                              <a:ext uri="{28A0092B-C50C-407E-A947-70E740481C1C}">
                                <a14:useLocalDpi xmlns:a14="http://schemas.microsoft.com/office/drawing/2010/main" val="0"/>
                              </a:ext>
                            </a:extLst>
                          </a:blip>
                          <a:stretch>
                            <a:fillRect/>
                          </a:stretch>
                        </pic:blipFill>
                        <pic:spPr>
                          <a:xfrm>
                            <a:off x="0" y="0"/>
                            <a:ext cx="1568450" cy="899795"/>
                          </a:xfrm>
                          <a:prstGeom prst="rect">
                            <a:avLst/>
                          </a:prstGeom>
                        </pic:spPr>
                      </pic:pic>
                    </a:graphicData>
                  </a:graphic>
                  <wp14:sizeRelH relativeFrom="page">
                    <wp14:pctWidth>0</wp14:pctWidth>
                  </wp14:sizeRelH>
                  <wp14:sizeRelV relativeFrom="page">
                    <wp14:pctHeight>0</wp14:pctHeight>
                  </wp14:sizeRelV>
                </wp:anchor>
              </w:drawing>
            </w:r>
          </w:p>
        </w:tc>
      </w:tr>
    </w:tbl>
    <w:p w14:paraId="32FC7ECA" w14:textId="3E26DDBA" w:rsidR="00FF552B" w:rsidRDefault="00FF552B" w:rsidP="6C86F2FD">
      <w:pPr>
        <w:pStyle w:val="StandardBlock"/>
        <w:rPr>
          <w:rFonts w:asciiTheme="minorHAnsi" w:hAnsiTheme="minorHAnsi"/>
          <w:color w:val="000000" w:themeColor="text1"/>
          <w:lang w:val="en-GB"/>
        </w:rPr>
      </w:pPr>
    </w:p>
    <w:p w14:paraId="46374609" w14:textId="77777777" w:rsidR="00DB4C36" w:rsidRDefault="00DB4C36" w:rsidP="6C86F2FD">
      <w:pPr>
        <w:pStyle w:val="StandardBlock"/>
        <w:rPr>
          <w:rFonts w:asciiTheme="minorHAnsi" w:hAnsiTheme="minorHAnsi"/>
          <w:color w:val="000000" w:themeColor="text1"/>
          <w:lang w:val="en-GB"/>
        </w:rPr>
      </w:pPr>
    </w:p>
    <w:p w14:paraId="0060BE79" w14:textId="77777777" w:rsidR="00443E95" w:rsidRDefault="00443E95" w:rsidP="6C86F2FD">
      <w:pPr>
        <w:pStyle w:val="StandardBlock"/>
        <w:rPr>
          <w:rFonts w:asciiTheme="minorHAnsi" w:hAnsiTheme="minorHAnsi"/>
          <w:color w:val="000000" w:themeColor="text1"/>
          <w:lang w:val="en-GB"/>
        </w:rPr>
      </w:pPr>
    </w:p>
    <w:p w14:paraId="01E55D20" w14:textId="269288F0" w:rsidR="001D6F21" w:rsidRPr="00832933" w:rsidRDefault="001D6F21" w:rsidP="00443E95">
      <w:pPr>
        <w:pStyle w:val="FormatvorlageTab-links"/>
        <w:spacing w:after="120"/>
        <w:rPr>
          <w:b/>
          <w:bCs/>
          <w:color w:val="auto"/>
          <w:lang w:val="en-GB"/>
        </w:rPr>
      </w:pPr>
      <w:r w:rsidRPr="00832933">
        <w:rPr>
          <w:b/>
          <w:bCs/>
          <w:color w:val="auto"/>
          <w:lang w:val="en-GB"/>
        </w:rPr>
        <w:t>Aim of the Fund</w:t>
      </w:r>
    </w:p>
    <w:p w14:paraId="6126FB9F" w14:textId="4B12F178" w:rsidR="024E0668" w:rsidRPr="007C73A4" w:rsidRDefault="27460F5F" w:rsidP="2B0AF10C">
      <w:pPr>
        <w:pStyle w:val="StandardBlock"/>
        <w:rPr>
          <w:rFonts w:asciiTheme="minorHAnsi" w:hAnsiTheme="minorHAnsi"/>
          <w:i/>
          <w:iCs/>
          <w:color w:val="000000" w:themeColor="text1"/>
          <w:lang w:val="en-GB"/>
        </w:rPr>
      </w:pPr>
      <w:r w:rsidRPr="2B0AF10C">
        <w:rPr>
          <w:rFonts w:asciiTheme="minorHAnsi" w:hAnsiTheme="minorHAnsi"/>
          <w:i/>
          <w:iCs/>
          <w:color w:val="000000" w:themeColor="text1"/>
          <w:lang w:val="en-GB"/>
        </w:rPr>
        <w:t>This fund aims to support you with Human Rights and Environmental Due Diligence (HREDD) processes, which are the basis to comply with EU regulations. The following steps may guide your application:</w:t>
      </w:r>
    </w:p>
    <w:p w14:paraId="48E23FB0" w14:textId="1735D483" w:rsidR="024E0668" w:rsidRPr="007C73A4" w:rsidRDefault="024E0668" w:rsidP="2B0AF10C">
      <w:pPr>
        <w:pStyle w:val="StandardBlock"/>
        <w:rPr>
          <w:rFonts w:asciiTheme="minorHAnsi" w:hAnsiTheme="minorHAnsi"/>
          <w:i/>
          <w:iCs/>
          <w:color w:val="000000" w:themeColor="text1"/>
          <w:lang w:val="en-GB"/>
        </w:rPr>
      </w:pPr>
    </w:p>
    <w:p w14:paraId="2044376F" w14:textId="33B57C71" w:rsidR="024E0668" w:rsidRPr="007C73A4" w:rsidRDefault="27460F5F" w:rsidP="00832933">
      <w:pPr>
        <w:spacing w:after="60"/>
        <w:ind w:left="851" w:hanging="851"/>
        <w:jc w:val="both"/>
        <w:rPr>
          <w:rFonts w:eastAsiaTheme="minorEastAsia"/>
          <w:lang w:val="en-US"/>
        </w:rPr>
      </w:pPr>
      <w:r w:rsidRPr="2B0AF10C">
        <w:rPr>
          <w:rFonts w:eastAsiaTheme="minorEastAsia"/>
          <w:b/>
          <w:bCs/>
          <w:u w:val="single"/>
          <w:lang w:val="en-US"/>
        </w:rPr>
        <w:t>Step 1:</w:t>
      </w:r>
      <w:r w:rsidRPr="2B0AF10C">
        <w:rPr>
          <w:rFonts w:eastAsiaTheme="minorEastAsia"/>
          <w:b/>
          <w:bCs/>
          <w:lang w:val="en-US"/>
        </w:rPr>
        <w:t xml:space="preserve"> </w:t>
      </w:r>
      <w:r w:rsidR="00DB4C36">
        <w:rPr>
          <w:rFonts w:eastAsiaTheme="minorEastAsia"/>
          <w:b/>
          <w:bCs/>
          <w:lang w:val="en-US"/>
        </w:rPr>
        <w:tab/>
      </w:r>
      <w:r w:rsidRPr="2B0AF10C">
        <w:rPr>
          <w:rFonts w:eastAsiaTheme="minorEastAsia"/>
          <w:b/>
          <w:bCs/>
          <w:lang w:val="en-US"/>
        </w:rPr>
        <w:t xml:space="preserve">Commit yourself </w:t>
      </w:r>
      <w:r w:rsidRPr="2B0AF10C">
        <w:rPr>
          <w:rFonts w:eastAsiaTheme="minorEastAsia"/>
          <w:lang w:val="en-US"/>
        </w:rPr>
        <w:t xml:space="preserve">to respecting human rights and environmental sustainability. </w:t>
      </w:r>
      <w:r w:rsidRPr="2B0AF10C">
        <w:rPr>
          <w:rFonts w:eastAsiaTheme="minorEastAsia"/>
          <w:b/>
          <w:bCs/>
          <w:lang w:val="en-US"/>
        </w:rPr>
        <w:t xml:space="preserve">Embed responsible business conduct </w:t>
      </w:r>
      <w:r w:rsidRPr="2B0AF10C">
        <w:rPr>
          <w:rFonts w:eastAsiaTheme="minorEastAsia"/>
          <w:lang w:val="en-US"/>
        </w:rPr>
        <w:t>into policies and management systems.</w:t>
      </w:r>
    </w:p>
    <w:p w14:paraId="094B73F8" w14:textId="4A252BCB" w:rsidR="024E0668" w:rsidRPr="007C73A4" w:rsidRDefault="27460F5F" w:rsidP="00832933">
      <w:pPr>
        <w:spacing w:after="60" w:line="257" w:lineRule="auto"/>
        <w:ind w:left="851" w:hanging="851"/>
        <w:jc w:val="both"/>
        <w:rPr>
          <w:rFonts w:eastAsiaTheme="minorEastAsia"/>
          <w:lang w:val="en-US"/>
        </w:rPr>
      </w:pPr>
      <w:r w:rsidRPr="2B0AF10C">
        <w:rPr>
          <w:rFonts w:eastAsiaTheme="minorEastAsia"/>
          <w:b/>
          <w:bCs/>
          <w:u w:val="single"/>
          <w:lang w:val="en-US"/>
        </w:rPr>
        <w:t>Step 2:</w:t>
      </w:r>
      <w:r w:rsidRPr="2B0AF10C">
        <w:rPr>
          <w:rFonts w:eastAsiaTheme="minorEastAsia"/>
          <w:lang w:val="en-US"/>
        </w:rPr>
        <w:t xml:space="preserve"> </w:t>
      </w:r>
      <w:r w:rsidR="00DB4C36">
        <w:rPr>
          <w:rFonts w:eastAsiaTheme="minorEastAsia"/>
          <w:lang w:val="en-US"/>
        </w:rPr>
        <w:tab/>
      </w:r>
      <w:r w:rsidRPr="2B0AF10C">
        <w:rPr>
          <w:rFonts w:eastAsiaTheme="minorEastAsia"/>
          <w:b/>
          <w:bCs/>
          <w:lang w:val="en-US"/>
        </w:rPr>
        <w:t xml:space="preserve">Identify &amp; assess adverse impacts </w:t>
      </w:r>
      <w:r w:rsidRPr="2B0AF10C">
        <w:rPr>
          <w:rFonts w:eastAsiaTheme="minorEastAsia"/>
          <w:lang w:val="en-US"/>
        </w:rPr>
        <w:t>in operations, supply chains &amp; business relationships.</w:t>
      </w:r>
    </w:p>
    <w:p w14:paraId="59F738FE" w14:textId="4BBDD667" w:rsidR="024E0668" w:rsidRPr="007C73A4" w:rsidRDefault="27460F5F" w:rsidP="00832933">
      <w:pPr>
        <w:spacing w:after="60" w:line="257" w:lineRule="auto"/>
        <w:ind w:left="851" w:hanging="851"/>
        <w:jc w:val="both"/>
        <w:rPr>
          <w:rFonts w:eastAsiaTheme="minorEastAsia"/>
          <w:lang w:val="en-US"/>
        </w:rPr>
      </w:pPr>
      <w:r w:rsidRPr="2B0AF10C">
        <w:rPr>
          <w:rFonts w:eastAsiaTheme="minorEastAsia"/>
          <w:b/>
          <w:bCs/>
          <w:u w:val="single"/>
          <w:lang w:val="en-US"/>
        </w:rPr>
        <w:t>Step 3:</w:t>
      </w:r>
      <w:r w:rsidRPr="2B0AF10C">
        <w:rPr>
          <w:rFonts w:eastAsiaTheme="minorEastAsia"/>
          <w:lang w:val="en-US"/>
        </w:rPr>
        <w:t xml:space="preserve"> </w:t>
      </w:r>
      <w:r w:rsidR="00DB4C36">
        <w:rPr>
          <w:rFonts w:eastAsiaTheme="minorEastAsia"/>
          <w:lang w:val="en-US"/>
        </w:rPr>
        <w:tab/>
      </w:r>
      <w:r w:rsidRPr="2B0AF10C">
        <w:rPr>
          <w:rFonts w:eastAsiaTheme="minorEastAsia"/>
          <w:b/>
          <w:bCs/>
          <w:lang w:val="en-US"/>
        </w:rPr>
        <w:t>Address and Remediate:</w:t>
      </w:r>
      <w:r w:rsidRPr="2B0AF10C">
        <w:rPr>
          <w:rFonts w:eastAsiaTheme="minorEastAsia"/>
          <w:lang w:val="en-US"/>
        </w:rPr>
        <w:t xml:space="preserve"> </w:t>
      </w:r>
      <w:r w:rsidRPr="2B0AF10C">
        <w:rPr>
          <w:rFonts w:eastAsiaTheme="minorEastAsia"/>
          <w:b/>
          <w:bCs/>
          <w:lang w:val="en-US"/>
        </w:rPr>
        <w:t xml:space="preserve">Cease, prevent or mitigate </w:t>
      </w:r>
      <w:r w:rsidRPr="2B0AF10C">
        <w:rPr>
          <w:rFonts w:eastAsiaTheme="minorEastAsia"/>
          <w:lang w:val="en-US"/>
        </w:rPr>
        <w:t>adverse impacts</w:t>
      </w:r>
      <w:r w:rsidRPr="2B0AF10C">
        <w:rPr>
          <w:rFonts w:eastAsiaTheme="minorEastAsia"/>
          <w:b/>
          <w:bCs/>
          <w:lang w:val="en-US"/>
        </w:rPr>
        <w:t>; Provide for or cooperate in remediation</w:t>
      </w:r>
      <w:r w:rsidRPr="2B0AF10C">
        <w:rPr>
          <w:rFonts w:eastAsiaTheme="minorEastAsia"/>
          <w:lang w:val="en-US"/>
        </w:rPr>
        <w:t xml:space="preserve"> where appropriate.</w:t>
      </w:r>
    </w:p>
    <w:p w14:paraId="6B6BA58B" w14:textId="3C180654" w:rsidR="024E0668" w:rsidRPr="007C73A4" w:rsidRDefault="27460F5F" w:rsidP="00832933">
      <w:pPr>
        <w:spacing w:after="60" w:line="257" w:lineRule="auto"/>
        <w:ind w:left="851" w:hanging="851"/>
        <w:jc w:val="both"/>
        <w:rPr>
          <w:rFonts w:eastAsiaTheme="minorEastAsia"/>
          <w:lang w:val="en-US"/>
        </w:rPr>
      </w:pPr>
      <w:r w:rsidRPr="2B0AF10C">
        <w:rPr>
          <w:rFonts w:eastAsiaTheme="minorEastAsia"/>
          <w:b/>
          <w:bCs/>
          <w:u w:val="single"/>
          <w:lang w:val="en-US"/>
        </w:rPr>
        <w:t>Step 4:</w:t>
      </w:r>
      <w:r w:rsidRPr="2B0AF10C">
        <w:rPr>
          <w:rFonts w:eastAsiaTheme="minorEastAsia"/>
          <w:lang w:val="en-US"/>
        </w:rPr>
        <w:t xml:space="preserve"> </w:t>
      </w:r>
      <w:r w:rsidR="00DB4C36">
        <w:rPr>
          <w:rFonts w:eastAsiaTheme="minorEastAsia"/>
          <w:lang w:val="en-US"/>
        </w:rPr>
        <w:tab/>
      </w:r>
      <w:r w:rsidRPr="2B0AF10C">
        <w:rPr>
          <w:rFonts w:eastAsiaTheme="minorEastAsia"/>
          <w:b/>
          <w:bCs/>
          <w:lang w:val="en-US"/>
        </w:rPr>
        <w:t xml:space="preserve">Track Progress </w:t>
      </w:r>
      <w:r w:rsidRPr="2B0AF10C">
        <w:rPr>
          <w:rFonts w:eastAsiaTheme="minorEastAsia"/>
          <w:lang w:val="en-US"/>
        </w:rPr>
        <w:t>implementation and results.</w:t>
      </w:r>
    </w:p>
    <w:p w14:paraId="5553F750" w14:textId="72009892" w:rsidR="024E0668" w:rsidRPr="007C73A4" w:rsidRDefault="27460F5F" w:rsidP="00832933">
      <w:pPr>
        <w:spacing w:line="257" w:lineRule="auto"/>
        <w:ind w:left="851" w:hanging="851"/>
        <w:jc w:val="both"/>
        <w:rPr>
          <w:rFonts w:eastAsiaTheme="minorEastAsia"/>
          <w:lang w:val="en-US"/>
        </w:rPr>
      </w:pPr>
      <w:r w:rsidRPr="2B0AF10C">
        <w:rPr>
          <w:rFonts w:eastAsiaTheme="minorEastAsia"/>
          <w:b/>
          <w:bCs/>
          <w:u w:val="single"/>
          <w:lang w:val="en-US"/>
        </w:rPr>
        <w:t>Step 5:</w:t>
      </w:r>
      <w:r w:rsidRPr="2B0AF10C">
        <w:rPr>
          <w:rFonts w:eastAsiaTheme="minorEastAsia"/>
          <w:b/>
          <w:bCs/>
          <w:lang w:val="en-US"/>
        </w:rPr>
        <w:t xml:space="preserve"> </w:t>
      </w:r>
      <w:r w:rsidR="00DB4C36">
        <w:rPr>
          <w:rFonts w:eastAsiaTheme="minorEastAsia"/>
          <w:b/>
          <w:bCs/>
          <w:lang w:val="en-US"/>
        </w:rPr>
        <w:tab/>
      </w:r>
      <w:r w:rsidRPr="2B0AF10C">
        <w:rPr>
          <w:rFonts w:eastAsiaTheme="minorEastAsia"/>
          <w:b/>
          <w:bCs/>
          <w:lang w:val="en-US"/>
        </w:rPr>
        <w:t xml:space="preserve">Communicate (externally) </w:t>
      </w:r>
      <w:r w:rsidRPr="2B0AF10C">
        <w:rPr>
          <w:rFonts w:eastAsiaTheme="minorEastAsia"/>
          <w:lang w:val="en-US"/>
        </w:rPr>
        <w:t>how impacts are addressed</w:t>
      </w:r>
      <w:r w:rsidRPr="2B0AF10C">
        <w:rPr>
          <w:color w:val="000000" w:themeColor="text1"/>
          <w:lang w:val="en-GB"/>
        </w:rPr>
        <w:t xml:space="preserve"> </w:t>
      </w:r>
    </w:p>
    <w:p w14:paraId="71E9A4B3" w14:textId="77777777" w:rsidR="001D6F21" w:rsidRDefault="001D6F21" w:rsidP="00024FD5">
      <w:pPr>
        <w:pStyle w:val="StandardBlock"/>
        <w:rPr>
          <w:rFonts w:asciiTheme="minorHAnsi" w:hAnsiTheme="minorHAnsi"/>
          <w:b/>
          <w:bCs/>
          <w:color w:val="000000" w:themeColor="text1"/>
          <w:lang w:val="en-US"/>
        </w:rPr>
      </w:pPr>
    </w:p>
    <w:p w14:paraId="4C11A8DF" w14:textId="086C9C17" w:rsidR="00443E95" w:rsidRPr="00832933" w:rsidRDefault="00443E95" w:rsidP="00443E95">
      <w:pPr>
        <w:pStyle w:val="FormatvorlageTab-links"/>
        <w:spacing w:after="120"/>
        <w:rPr>
          <w:b/>
          <w:bCs/>
          <w:color w:val="auto"/>
          <w:lang w:val="en-GB"/>
        </w:rPr>
      </w:pPr>
      <w:r w:rsidRPr="00832933">
        <w:rPr>
          <w:b/>
          <w:bCs/>
          <w:color w:val="auto"/>
          <w:lang w:val="en-GB"/>
        </w:rPr>
        <w:t>Funding Rounds 2025</w:t>
      </w:r>
    </w:p>
    <w:p w14:paraId="25C1B1F8" w14:textId="19411C5C" w:rsidR="00024FD5" w:rsidRPr="000C1CB0" w:rsidRDefault="00024FD5" w:rsidP="00024FD5">
      <w:pPr>
        <w:pStyle w:val="StandardBlock"/>
        <w:rPr>
          <w:rFonts w:asciiTheme="minorHAnsi" w:hAnsiTheme="minorHAnsi"/>
          <w:color w:val="000000" w:themeColor="text1"/>
          <w:lang w:val="en-US"/>
        </w:rPr>
      </w:pPr>
      <w:r w:rsidRPr="000C1CB0">
        <w:rPr>
          <w:rFonts w:asciiTheme="minorHAnsi" w:hAnsiTheme="minorHAnsi"/>
          <w:color w:val="000000" w:themeColor="text1"/>
          <w:lang w:val="en-US"/>
        </w:rPr>
        <w:t xml:space="preserve">Three funding rounds are planned in 2025 according to the following schedule: </w:t>
      </w:r>
    </w:p>
    <w:tbl>
      <w:tblPr>
        <w:tblW w:w="9016"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269"/>
        <w:gridCol w:w="1334"/>
        <w:gridCol w:w="1809"/>
        <w:gridCol w:w="1587"/>
        <w:gridCol w:w="2017"/>
      </w:tblGrid>
      <w:tr w:rsidR="181B9B7A" w:rsidRPr="008970E4" w14:paraId="4C5A788B" w14:textId="77777777" w:rsidTr="008970E4">
        <w:trPr>
          <w:trHeight w:val="300"/>
        </w:trPr>
        <w:tc>
          <w:tcPr>
            <w:tcW w:w="22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541D430A" w14:textId="2E2118D8" w:rsidR="181B9B7A" w:rsidRPr="002943B8" w:rsidRDefault="181B9B7A" w:rsidP="181B9B7A">
            <w:pPr>
              <w:spacing w:after="0"/>
              <w:ind w:left="-20" w:right="-20"/>
              <w:rPr>
                <w:rFonts w:ascii="Calibri" w:eastAsia="Calibri" w:hAnsi="Calibri" w:cs="Calibri"/>
                <w:color w:val="000000" w:themeColor="text1"/>
                <w:lang w:val="en-GB"/>
              </w:rPr>
            </w:pPr>
            <w:r w:rsidRPr="181B9B7A">
              <w:rPr>
                <w:rFonts w:ascii="Calibri" w:eastAsia="Calibri" w:hAnsi="Calibri" w:cs="Calibri"/>
                <w:b/>
                <w:bCs/>
                <w:color w:val="000000" w:themeColor="text1"/>
                <w:lang w:val="en-US"/>
              </w:rPr>
              <w:t>Deadline for submission of Concept Notes</w:t>
            </w:r>
          </w:p>
        </w:tc>
        <w:tc>
          <w:tcPr>
            <w:tcW w:w="13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5FE26C6B" w14:textId="11028819" w:rsidR="181B9B7A" w:rsidRDefault="181B9B7A" w:rsidP="181B9B7A">
            <w:pPr>
              <w:spacing w:after="0"/>
              <w:ind w:left="-20" w:right="-20"/>
              <w:rPr>
                <w:rFonts w:ascii="Calibri" w:eastAsia="Calibri" w:hAnsi="Calibri" w:cs="Calibri"/>
                <w:color w:val="000000" w:themeColor="text1"/>
              </w:rPr>
            </w:pPr>
            <w:r w:rsidRPr="181B9B7A">
              <w:rPr>
                <w:rFonts w:ascii="Calibri" w:eastAsia="Calibri" w:hAnsi="Calibri" w:cs="Calibri"/>
                <w:b/>
                <w:bCs/>
                <w:color w:val="000000" w:themeColor="text1"/>
                <w:lang w:val="en-US"/>
              </w:rPr>
              <w:t>Invitation for Full Proposal</w:t>
            </w:r>
          </w:p>
        </w:tc>
        <w:tc>
          <w:tcPr>
            <w:tcW w:w="18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6F0F71DB" w14:textId="5560691F" w:rsidR="181B9B7A" w:rsidRPr="002943B8" w:rsidRDefault="181B9B7A" w:rsidP="181B9B7A">
            <w:pPr>
              <w:spacing w:after="0"/>
              <w:ind w:left="-20" w:right="-20"/>
              <w:rPr>
                <w:rFonts w:ascii="Calibri" w:eastAsia="Calibri" w:hAnsi="Calibri" w:cs="Calibri"/>
                <w:color w:val="000000" w:themeColor="text1"/>
                <w:lang w:val="en-GB"/>
              </w:rPr>
            </w:pPr>
            <w:r w:rsidRPr="181B9B7A">
              <w:rPr>
                <w:rFonts w:ascii="Calibri" w:eastAsia="Calibri" w:hAnsi="Calibri" w:cs="Calibri"/>
                <w:b/>
                <w:bCs/>
                <w:color w:val="000000" w:themeColor="text1"/>
                <w:lang w:val="en-US"/>
              </w:rPr>
              <w:t>Deadline for submission of Full Proposal</w:t>
            </w:r>
          </w:p>
        </w:tc>
        <w:tc>
          <w:tcPr>
            <w:tcW w:w="15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12B787A3" w14:textId="00BC3ABE" w:rsidR="181B9B7A" w:rsidRDefault="181B9B7A" w:rsidP="181B9B7A">
            <w:pPr>
              <w:spacing w:after="0"/>
              <w:ind w:left="-20" w:right="-20"/>
              <w:rPr>
                <w:rFonts w:ascii="Calibri" w:eastAsia="Calibri" w:hAnsi="Calibri" w:cs="Calibri"/>
                <w:color w:val="000000" w:themeColor="text1"/>
              </w:rPr>
            </w:pPr>
            <w:r w:rsidRPr="181B9B7A">
              <w:rPr>
                <w:rFonts w:ascii="Calibri" w:eastAsia="Calibri" w:hAnsi="Calibri" w:cs="Calibri"/>
                <w:b/>
                <w:bCs/>
                <w:color w:val="000000" w:themeColor="text1"/>
                <w:lang w:val="en-US"/>
              </w:rPr>
              <w:t>Notification on funding decision</w:t>
            </w:r>
          </w:p>
        </w:tc>
        <w:tc>
          <w:tcPr>
            <w:tcW w:w="20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6387A01D" w14:textId="7FD4AFB2" w:rsidR="181B9B7A" w:rsidRPr="002943B8" w:rsidRDefault="181B9B7A" w:rsidP="181B9B7A">
            <w:pPr>
              <w:spacing w:after="0"/>
              <w:ind w:left="-20" w:right="-20"/>
              <w:rPr>
                <w:rFonts w:ascii="Calibri" w:eastAsia="Calibri" w:hAnsi="Calibri" w:cs="Calibri"/>
                <w:color w:val="000000" w:themeColor="text1"/>
                <w:lang w:val="en-GB"/>
              </w:rPr>
            </w:pPr>
            <w:r w:rsidRPr="181B9B7A">
              <w:rPr>
                <w:rFonts w:ascii="Calibri" w:eastAsia="Calibri" w:hAnsi="Calibri" w:cs="Calibri"/>
                <w:b/>
                <w:bCs/>
                <w:color w:val="000000" w:themeColor="text1"/>
                <w:lang w:val="en-US"/>
              </w:rPr>
              <w:t>Earliest starting Date of Implementation*</w:t>
            </w:r>
          </w:p>
        </w:tc>
      </w:tr>
      <w:tr w:rsidR="008970E4" w:rsidRPr="006E7473" w14:paraId="7318E823" w14:textId="77777777" w:rsidTr="008970E4">
        <w:trPr>
          <w:trHeight w:val="300"/>
        </w:trPr>
        <w:tc>
          <w:tcPr>
            <w:tcW w:w="226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92CD25E" w14:textId="77777777" w:rsidR="008970E4" w:rsidRPr="006E7473" w:rsidRDefault="008970E4" w:rsidP="00DD0C9E">
            <w:pPr>
              <w:spacing w:after="0"/>
              <w:ind w:left="-20" w:right="-20"/>
              <w:rPr>
                <w:rFonts w:ascii="Calibri" w:eastAsia="Calibri" w:hAnsi="Calibri" w:cs="Calibri"/>
                <w:color w:val="000000" w:themeColor="text1"/>
                <w:lang w:val="en-US"/>
              </w:rPr>
            </w:pPr>
            <w:bookmarkStart w:id="0" w:name="_Hlk190262271"/>
            <w:r>
              <w:rPr>
                <w:rFonts w:ascii="Calibri" w:eastAsia="Calibri" w:hAnsi="Calibri" w:cs="Calibri"/>
                <w:color w:val="000000" w:themeColor="text1"/>
                <w:lang w:val="en-US"/>
              </w:rPr>
              <w:t>24</w:t>
            </w:r>
            <w:r w:rsidRPr="006E7473">
              <w:rPr>
                <w:rFonts w:ascii="Calibri" w:eastAsia="Calibri" w:hAnsi="Calibri" w:cs="Calibri"/>
                <w:color w:val="000000" w:themeColor="text1"/>
                <w:lang w:val="en-US"/>
              </w:rPr>
              <w:t>.03.2025</w:t>
            </w:r>
          </w:p>
        </w:tc>
        <w:tc>
          <w:tcPr>
            <w:tcW w:w="13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78F4E12" w14:textId="77777777" w:rsidR="008970E4" w:rsidRPr="006E7473" w:rsidRDefault="008970E4" w:rsidP="00DD0C9E">
            <w:pPr>
              <w:spacing w:after="0"/>
              <w:ind w:left="-20" w:right="-20"/>
              <w:rPr>
                <w:rFonts w:ascii="Calibri" w:eastAsia="Calibri" w:hAnsi="Calibri" w:cs="Calibri"/>
                <w:color w:val="000000" w:themeColor="text1"/>
                <w:lang w:val="en-US"/>
              </w:rPr>
            </w:pPr>
            <w:r>
              <w:rPr>
                <w:rFonts w:ascii="Calibri" w:eastAsia="Calibri" w:hAnsi="Calibri" w:cs="Calibri"/>
                <w:color w:val="000000" w:themeColor="text1"/>
                <w:lang w:val="en-US"/>
              </w:rPr>
              <w:t>17</w:t>
            </w:r>
            <w:r w:rsidRPr="006E7473">
              <w:rPr>
                <w:rFonts w:ascii="Calibri" w:eastAsia="Calibri" w:hAnsi="Calibri" w:cs="Calibri"/>
                <w:color w:val="000000" w:themeColor="text1"/>
                <w:lang w:val="en-US"/>
              </w:rPr>
              <w:t>.0</w:t>
            </w:r>
            <w:r>
              <w:rPr>
                <w:rFonts w:ascii="Calibri" w:eastAsia="Calibri" w:hAnsi="Calibri" w:cs="Calibri"/>
                <w:color w:val="000000" w:themeColor="text1"/>
                <w:lang w:val="en-US"/>
              </w:rPr>
              <w:t>4</w:t>
            </w:r>
            <w:r w:rsidRPr="006E7473">
              <w:rPr>
                <w:rFonts w:ascii="Calibri" w:eastAsia="Calibri" w:hAnsi="Calibri" w:cs="Calibri"/>
                <w:color w:val="000000" w:themeColor="text1"/>
                <w:lang w:val="en-US"/>
              </w:rPr>
              <w:t>.2025</w:t>
            </w:r>
          </w:p>
        </w:tc>
        <w:tc>
          <w:tcPr>
            <w:tcW w:w="18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FB2CDEC" w14:textId="77777777" w:rsidR="008970E4" w:rsidRPr="006E7473" w:rsidRDefault="008970E4" w:rsidP="00DD0C9E">
            <w:pPr>
              <w:spacing w:after="0"/>
              <w:ind w:left="-20" w:right="-20"/>
              <w:rPr>
                <w:rFonts w:ascii="Calibri" w:eastAsia="Calibri" w:hAnsi="Calibri" w:cs="Calibri"/>
                <w:color w:val="000000" w:themeColor="text1"/>
                <w:lang w:val="en-US"/>
              </w:rPr>
            </w:pPr>
            <w:r>
              <w:rPr>
                <w:rFonts w:ascii="Calibri" w:eastAsia="Calibri" w:hAnsi="Calibri" w:cs="Calibri"/>
                <w:color w:val="000000" w:themeColor="text1"/>
                <w:lang w:val="en-US"/>
              </w:rPr>
              <w:t>19</w:t>
            </w:r>
            <w:r w:rsidRPr="006E7473">
              <w:rPr>
                <w:rFonts w:ascii="Calibri" w:eastAsia="Calibri" w:hAnsi="Calibri" w:cs="Calibri"/>
                <w:color w:val="000000" w:themeColor="text1"/>
                <w:lang w:val="en-US"/>
              </w:rPr>
              <w:t>.0</w:t>
            </w:r>
            <w:r>
              <w:rPr>
                <w:rFonts w:ascii="Calibri" w:eastAsia="Calibri" w:hAnsi="Calibri" w:cs="Calibri"/>
                <w:color w:val="000000" w:themeColor="text1"/>
                <w:lang w:val="en-US"/>
              </w:rPr>
              <w:t>5</w:t>
            </w:r>
            <w:r w:rsidRPr="006E7473">
              <w:rPr>
                <w:rFonts w:ascii="Calibri" w:eastAsia="Calibri" w:hAnsi="Calibri" w:cs="Calibri"/>
                <w:color w:val="000000" w:themeColor="text1"/>
                <w:lang w:val="en-US"/>
              </w:rPr>
              <w:t>.2025</w:t>
            </w:r>
          </w:p>
        </w:tc>
        <w:tc>
          <w:tcPr>
            <w:tcW w:w="158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992B837" w14:textId="77777777" w:rsidR="008970E4" w:rsidRPr="006E7473" w:rsidRDefault="008970E4" w:rsidP="00DD0C9E">
            <w:pPr>
              <w:spacing w:after="0"/>
              <w:ind w:left="-20" w:right="-20"/>
              <w:rPr>
                <w:rFonts w:ascii="Calibri" w:eastAsia="Calibri" w:hAnsi="Calibri" w:cs="Calibri"/>
                <w:color w:val="000000" w:themeColor="text1"/>
                <w:lang w:val="en-US"/>
              </w:rPr>
            </w:pPr>
            <w:r w:rsidRPr="006E7473">
              <w:rPr>
                <w:rFonts w:ascii="Calibri" w:eastAsia="Calibri" w:hAnsi="Calibri" w:cs="Calibri"/>
                <w:color w:val="000000" w:themeColor="text1"/>
                <w:lang w:val="en-US"/>
              </w:rPr>
              <w:t xml:space="preserve">by </w:t>
            </w:r>
            <w:r>
              <w:rPr>
                <w:rFonts w:ascii="Calibri" w:eastAsia="Calibri" w:hAnsi="Calibri" w:cs="Calibri"/>
                <w:color w:val="000000" w:themeColor="text1"/>
                <w:lang w:val="en-US"/>
              </w:rPr>
              <w:t>04</w:t>
            </w:r>
            <w:r w:rsidRPr="006E7473">
              <w:rPr>
                <w:rFonts w:ascii="Calibri" w:eastAsia="Calibri" w:hAnsi="Calibri" w:cs="Calibri"/>
                <w:color w:val="000000" w:themeColor="text1"/>
                <w:lang w:val="en-US"/>
              </w:rPr>
              <w:t>.0</w:t>
            </w:r>
            <w:r>
              <w:rPr>
                <w:rFonts w:ascii="Calibri" w:eastAsia="Calibri" w:hAnsi="Calibri" w:cs="Calibri"/>
                <w:color w:val="000000" w:themeColor="text1"/>
                <w:lang w:val="en-US"/>
              </w:rPr>
              <w:t>7</w:t>
            </w:r>
            <w:r w:rsidRPr="006E7473">
              <w:rPr>
                <w:rFonts w:ascii="Calibri" w:eastAsia="Calibri" w:hAnsi="Calibri" w:cs="Calibri"/>
                <w:color w:val="000000" w:themeColor="text1"/>
                <w:lang w:val="en-US"/>
              </w:rPr>
              <w:t>.2025</w:t>
            </w:r>
          </w:p>
        </w:tc>
        <w:tc>
          <w:tcPr>
            <w:tcW w:w="201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CB1FBE3" w14:textId="77777777" w:rsidR="008970E4" w:rsidRPr="006E7473" w:rsidRDefault="008970E4" w:rsidP="00DD0C9E">
            <w:pPr>
              <w:spacing w:after="0"/>
              <w:ind w:left="-20" w:right="-20"/>
              <w:rPr>
                <w:rFonts w:ascii="Calibri" w:eastAsia="Calibri" w:hAnsi="Calibri" w:cs="Calibri"/>
                <w:color w:val="000000" w:themeColor="text1"/>
                <w:lang w:val="en-US"/>
              </w:rPr>
            </w:pPr>
            <w:r w:rsidRPr="006E7473">
              <w:rPr>
                <w:rFonts w:ascii="Calibri" w:eastAsia="Calibri" w:hAnsi="Calibri" w:cs="Calibri"/>
                <w:color w:val="000000" w:themeColor="text1"/>
                <w:lang w:val="en-US"/>
              </w:rPr>
              <w:t>01.0</w:t>
            </w:r>
            <w:r>
              <w:rPr>
                <w:rFonts w:ascii="Calibri" w:eastAsia="Calibri" w:hAnsi="Calibri" w:cs="Calibri"/>
                <w:color w:val="000000" w:themeColor="text1"/>
                <w:lang w:val="en-US"/>
              </w:rPr>
              <w:t>8</w:t>
            </w:r>
            <w:r w:rsidRPr="006E7473">
              <w:rPr>
                <w:rFonts w:ascii="Calibri" w:eastAsia="Calibri" w:hAnsi="Calibri" w:cs="Calibri"/>
                <w:color w:val="000000" w:themeColor="text1"/>
                <w:lang w:val="en-US"/>
              </w:rPr>
              <w:t>.2025</w:t>
            </w:r>
          </w:p>
        </w:tc>
      </w:tr>
      <w:bookmarkEnd w:id="0"/>
      <w:tr w:rsidR="181B9B7A" w14:paraId="51589BC5" w14:textId="77777777" w:rsidTr="008970E4">
        <w:trPr>
          <w:trHeight w:val="300"/>
        </w:trPr>
        <w:tc>
          <w:tcPr>
            <w:tcW w:w="226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2F98D3B" w14:textId="53F37EA1" w:rsidR="181B9B7A" w:rsidRDefault="181B9B7A" w:rsidP="181B9B7A">
            <w:pPr>
              <w:spacing w:after="0"/>
              <w:ind w:left="-20" w:right="-20"/>
              <w:rPr>
                <w:rFonts w:ascii="Calibri" w:eastAsia="Calibri" w:hAnsi="Calibri" w:cs="Calibri"/>
                <w:color w:val="000000" w:themeColor="text1"/>
              </w:rPr>
            </w:pPr>
            <w:r w:rsidRPr="181B9B7A">
              <w:rPr>
                <w:rFonts w:ascii="Calibri" w:eastAsia="Calibri" w:hAnsi="Calibri" w:cs="Calibri"/>
                <w:color w:val="000000" w:themeColor="text1"/>
                <w:lang w:val="en-US"/>
              </w:rPr>
              <w:t>16.06.2025</w:t>
            </w:r>
          </w:p>
        </w:tc>
        <w:tc>
          <w:tcPr>
            <w:tcW w:w="13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017FBED" w14:textId="02610AB3" w:rsidR="181B9B7A" w:rsidRDefault="181B9B7A" w:rsidP="181B9B7A">
            <w:pPr>
              <w:spacing w:after="0"/>
              <w:ind w:left="-20" w:right="-20"/>
              <w:rPr>
                <w:rFonts w:ascii="Calibri" w:eastAsia="Calibri" w:hAnsi="Calibri" w:cs="Calibri"/>
                <w:color w:val="000000" w:themeColor="text1"/>
              </w:rPr>
            </w:pPr>
            <w:r w:rsidRPr="181B9B7A">
              <w:rPr>
                <w:rFonts w:ascii="Calibri" w:eastAsia="Calibri" w:hAnsi="Calibri" w:cs="Calibri"/>
                <w:color w:val="000000" w:themeColor="text1"/>
                <w:lang w:val="en-US"/>
              </w:rPr>
              <w:t>09.07.2025</w:t>
            </w:r>
          </w:p>
        </w:tc>
        <w:tc>
          <w:tcPr>
            <w:tcW w:w="18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66CDBF4" w14:textId="39E0E470" w:rsidR="181B9B7A" w:rsidRDefault="181B9B7A" w:rsidP="181B9B7A">
            <w:pPr>
              <w:spacing w:after="0"/>
              <w:ind w:left="-20" w:right="-20"/>
              <w:rPr>
                <w:rFonts w:ascii="Calibri" w:eastAsia="Calibri" w:hAnsi="Calibri" w:cs="Calibri"/>
                <w:color w:val="000000" w:themeColor="text1"/>
              </w:rPr>
            </w:pPr>
            <w:r w:rsidRPr="181B9B7A">
              <w:rPr>
                <w:rFonts w:ascii="Calibri" w:eastAsia="Calibri" w:hAnsi="Calibri" w:cs="Calibri"/>
                <w:color w:val="000000" w:themeColor="text1"/>
                <w:lang w:val="en-US"/>
              </w:rPr>
              <w:t>04.08.2025</w:t>
            </w:r>
          </w:p>
        </w:tc>
        <w:tc>
          <w:tcPr>
            <w:tcW w:w="158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A18C4EC" w14:textId="58AD844C" w:rsidR="181B9B7A" w:rsidRDefault="181B9B7A" w:rsidP="181B9B7A">
            <w:pPr>
              <w:spacing w:after="0"/>
              <w:ind w:left="-20" w:right="-20"/>
              <w:rPr>
                <w:rFonts w:ascii="Calibri" w:eastAsia="Calibri" w:hAnsi="Calibri" w:cs="Calibri"/>
                <w:color w:val="000000" w:themeColor="text1"/>
              </w:rPr>
            </w:pPr>
            <w:r w:rsidRPr="181B9B7A">
              <w:rPr>
                <w:rFonts w:ascii="Calibri" w:eastAsia="Calibri" w:hAnsi="Calibri" w:cs="Calibri"/>
                <w:color w:val="000000" w:themeColor="text1"/>
                <w:lang w:val="en-US"/>
              </w:rPr>
              <w:t>by 15.09.2025</w:t>
            </w:r>
          </w:p>
        </w:tc>
        <w:tc>
          <w:tcPr>
            <w:tcW w:w="201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70B346C" w14:textId="603A95C1" w:rsidR="181B9B7A" w:rsidRDefault="181B9B7A" w:rsidP="181B9B7A">
            <w:pPr>
              <w:spacing w:after="0"/>
              <w:ind w:left="-20" w:right="-20"/>
              <w:rPr>
                <w:rFonts w:ascii="Calibri" w:eastAsia="Calibri" w:hAnsi="Calibri" w:cs="Calibri"/>
                <w:color w:val="000000" w:themeColor="text1"/>
              </w:rPr>
            </w:pPr>
            <w:r w:rsidRPr="181B9B7A">
              <w:rPr>
                <w:rFonts w:ascii="Calibri" w:eastAsia="Calibri" w:hAnsi="Calibri" w:cs="Calibri"/>
                <w:color w:val="000000" w:themeColor="text1"/>
                <w:lang w:val="en-US"/>
              </w:rPr>
              <w:t>01.10.2025</w:t>
            </w:r>
          </w:p>
        </w:tc>
      </w:tr>
      <w:tr w:rsidR="181B9B7A" w14:paraId="1878E86D" w14:textId="77777777" w:rsidTr="008970E4">
        <w:trPr>
          <w:trHeight w:val="300"/>
        </w:trPr>
        <w:tc>
          <w:tcPr>
            <w:tcW w:w="226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360B542" w14:textId="02E2921F" w:rsidR="181B9B7A" w:rsidRDefault="181B9B7A" w:rsidP="181B9B7A">
            <w:pPr>
              <w:spacing w:after="0"/>
              <w:ind w:left="-20" w:right="-20"/>
              <w:rPr>
                <w:rFonts w:ascii="Calibri" w:eastAsia="Calibri" w:hAnsi="Calibri" w:cs="Calibri"/>
                <w:color w:val="000000" w:themeColor="text1"/>
              </w:rPr>
            </w:pPr>
            <w:r w:rsidRPr="181B9B7A">
              <w:rPr>
                <w:rFonts w:ascii="Calibri" w:eastAsia="Calibri" w:hAnsi="Calibri" w:cs="Calibri"/>
                <w:color w:val="000000" w:themeColor="text1"/>
                <w:lang w:val="en-US"/>
              </w:rPr>
              <w:t>15.09.2025</w:t>
            </w:r>
          </w:p>
        </w:tc>
        <w:tc>
          <w:tcPr>
            <w:tcW w:w="13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67AD5BC" w14:textId="4022C17C" w:rsidR="181B9B7A" w:rsidRDefault="181B9B7A" w:rsidP="181B9B7A">
            <w:pPr>
              <w:spacing w:after="0"/>
              <w:ind w:left="-20" w:right="-20"/>
              <w:rPr>
                <w:rFonts w:ascii="Calibri" w:eastAsia="Calibri" w:hAnsi="Calibri" w:cs="Calibri"/>
                <w:color w:val="000000" w:themeColor="text1"/>
              </w:rPr>
            </w:pPr>
            <w:r w:rsidRPr="181B9B7A">
              <w:rPr>
                <w:rFonts w:ascii="Calibri" w:eastAsia="Calibri" w:hAnsi="Calibri" w:cs="Calibri"/>
                <w:color w:val="000000" w:themeColor="text1"/>
                <w:lang w:val="en-US"/>
              </w:rPr>
              <w:t>08.10.2025</w:t>
            </w:r>
          </w:p>
        </w:tc>
        <w:tc>
          <w:tcPr>
            <w:tcW w:w="18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37C6B10" w14:textId="41BC336F" w:rsidR="181B9B7A" w:rsidRDefault="181B9B7A" w:rsidP="181B9B7A">
            <w:pPr>
              <w:spacing w:after="0"/>
              <w:ind w:left="-20" w:right="-20"/>
              <w:rPr>
                <w:rFonts w:ascii="Calibri" w:eastAsia="Calibri" w:hAnsi="Calibri" w:cs="Calibri"/>
                <w:color w:val="000000" w:themeColor="text1"/>
              </w:rPr>
            </w:pPr>
            <w:r w:rsidRPr="181B9B7A">
              <w:rPr>
                <w:rFonts w:ascii="Calibri" w:eastAsia="Calibri" w:hAnsi="Calibri" w:cs="Calibri"/>
                <w:color w:val="000000" w:themeColor="text1"/>
                <w:lang w:val="en-US"/>
              </w:rPr>
              <w:t>03.11.2025</w:t>
            </w:r>
          </w:p>
        </w:tc>
        <w:tc>
          <w:tcPr>
            <w:tcW w:w="158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006AA96" w14:textId="32C5842B" w:rsidR="181B9B7A" w:rsidRDefault="181B9B7A" w:rsidP="181B9B7A">
            <w:pPr>
              <w:spacing w:after="0"/>
              <w:ind w:left="-20" w:right="-20"/>
              <w:rPr>
                <w:rFonts w:ascii="Calibri" w:eastAsia="Calibri" w:hAnsi="Calibri" w:cs="Calibri"/>
                <w:color w:val="000000" w:themeColor="text1"/>
              </w:rPr>
            </w:pPr>
            <w:r w:rsidRPr="181B9B7A">
              <w:rPr>
                <w:rFonts w:ascii="Calibri" w:eastAsia="Calibri" w:hAnsi="Calibri" w:cs="Calibri"/>
                <w:color w:val="000000" w:themeColor="text1"/>
                <w:lang w:val="en-US"/>
              </w:rPr>
              <w:t>by 17.12.2025</w:t>
            </w:r>
          </w:p>
        </w:tc>
        <w:tc>
          <w:tcPr>
            <w:tcW w:w="201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39D5A66" w14:textId="218122DE" w:rsidR="181B9B7A" w:rsidRDefault="181B9B7A" w:rsidP="181B9B7A">
            <w:pPr>
              <w:spacing w:after="0"/>
              <w:ind w:left="-20" w:right="-20"/>
              <w:rPr>
                <w:rFonts w:ascii="Calibri" w:eastAsia="Calibri" w:hAnsi="Calibri" w:cs="Calibri"/>
                <w:color w:val="000000" w:themeColor="text1"/>
              </w:rPr>
            </w:pPr>
            <w:r w:rsidRPr="181B9B7A">
              <w:rPr>
                <w:rFonts w:ascii="Calibri" w:eastAsia="Calibri" w:hAnsi="Calibri" w:cs="Calibri"/>
                <w:color w:val="000000" w:themeColor="text1"/>
                <w:lang w:val="en-US"/>
              </w:rPr>
              <w:t>01.01.2026</w:t>
            </w:r>
          </w:p>
        </w:tc>
      </w:tr>
    </w:tbl>
    <w:p w14:paraId="25114FAC" w14:textId="77777777" w:rsidR="00024FD5" w:rsidRPr="008970E4" w:rsidRDefault="00024FD5" w:rsidP="00024FD5">
      <w:pPr>
        <w:pStyle w:val="StandardBlock"/>
        <w:rPr>
          <w:rFonts w:asciiTheme="minorHAnsi" w:hAnsiTheme="minorHAnsi"/>
          <w:color w:val="000000" w:themeColor="text1"/>
          <w:sz w:val="20"/>
          <w:szCs w:val="20"/>
          <w:lang w:val="en-US"/>
        </w:rPr>
      </w:pPr>
      <w:r w:rsidRPr="008970E4">
        <w:rPr>
          <w:rFonts w:asciiTheme="minorHAnsi" w:hAnsiTheme="minorHAnsi"/>
          <w:color w:val="000000" w:themeColor="text1"/>
          <w:sz w:val="20"/>
          <w:szCs w:val="20"/>
          <w:lang w:val="en-US"/>
        </w:rPr>
        <w:t>*Subject to signature of contracts</w:t>
      </w:r>
    </w:p>
    <w:p w14:paraId="77F02386" w14:textId="77777777" w:rsidR="00024FD5" w:rsidRDefault="00024FD5" w:rsidP="2B0AF10C">
      <w:pPr>
        <w:pStyle w:val="StandardBlock"/>
        <w:rPr>
          <w:rFonts w:asciiTheme="minorHAnsi" w:hAnsiTheme="minorHAnsi"/>
          <w:color w:val="000000" w:themeColor="text1"/>
          <w:lang w:val="en-GB"/>
        </w:rPr>
      </w:pPr>
    </w:p>
    <w:p w14:paraId="361A5BDF" w14:textId="77777777" w:rsidR="001D6F21" w:rsidRDefault="6E0227E8" w:rsidP="2B0AF10C">
      <w:pPr>
        <w:pStyle w:val="StandardBlock"/>
        <w:rPr>
          <w:rFonts w:asciiTheme="minorHAnsi" w:hAnsiTheme="minorHAnsi"/>
          <w:color w:val="000000" w:themeColor="text1"/>
          <w:lang w:val="en-GB"/>
        </w:rPr>
      </w:pPr>
      <w:r w:rsidRPr="2B0AF10C">
        <w:rPr>
          <w:rFonts w:asciiTheme="minorHAnsi" w:hAnsiTheme="minorHAnsi"/>
          <w:color w:val="000000" w:themeColor="text1"/>
          <w:lang w:val="en-GB"/>
        </w:rPr>
        <w:t>This</w:t>
      </w:r>
      <w:r w:rsidR="10DE63A8" w:rsidRPr="2B0AF10C">
        <w:rPr>
          <w:rFonts w:asciiTheme="minorHAnsi" w:hAnsiTheme="minorHAnsi"/>
          <w:color w:val="000000" w:themeColor="text1"/>
          <w:lang w:val="en-GB"/>
        </w:rPr>
        <w:t xml:space="preserve"> </w:t>
      </w:r>
      <w:r w:rsidRPr="2B0AF10C">
        <w:rPr>
          <w:rFonts w:asciiTheme="minorHAnsi" w:hAnsiTheme="minorHAnsi"/>
          <w:color w:val="000000" w:themeColor="text1"/>
          <w:lang w:val="en-GB"/>
        </w:rPr>
        <w:t xml:space="preserve">template is intended for the </w:t>
      </w:r>
      <w:r w:rsidRPr="2B0AF10C">
        <w:rPr>
          <w:rFonts w:asciiTheme="minorHAnsi" w:hAnsiTheme="minorHAnsi"/>
          <w:b/>
          <w:bCs/>
          <w:color w:val="000000" w:themeColor="text1"/>
          <w:lang w:val="en-GB"/>
        </w:rPr>
        <w:t>first application step</w:t>
      </w:r>
      <w:r w:rsidRPr="2B0AF10C">
        <w:rPr>
          <w:rFonts w:asciiTheme="minorHAnsi" w:hAnsiTheme="minorHAnsi"/>
          <w:color w:val="000000" w:themeColor="text1"/>
          <w:lang w:val="en-GB"/>
        </w:rPr>
        <w:t xml:space="preserve"> to the </w:t>
      </w:r>
      <w:r w:rsidR="68CB6019" w:rsidRPr="2B0AF10C">
        <w:rPr>
          <w:rFonts w:asciiTheme="minorHAnsi" w:hAnsiTheme="minorHAnsi"/>
          <w:color w:val="000000" w:themeColor="text1"/>
          <w:lang w:val="en-GB"/>
        </w:rPr>
        <w:t>Support Fund “Joint Implementation of HREDD in Fair Trade Supply Chains”</w:t>
      </w:r>
      <w:r w:rsidRPr="2B0AF10C">
        <w:rPr>
          <w:rFonts w:asciiTheme="minorHAnsi" w:hAnsiTheme="minorHAnsi"/>
          <w:color w:val="000000" w:themeColor="text1"/>
          <w:lang w:val="en-GB"/>
        </w:rPr>
        <w:t xml:space="preserve">. </w:t>
      </w:r>
    </w:p>
    <w:p w14:paraId="716E6D72" w14:textId="77777777" w:rsidR="001D6F21" w:rsidRDefault="001D6F21" w:rsidP="2B0AF10C">
      <w:pPr>
        <w:pStyle w:val="StandardBlock"/>
        <w:rPr>
          <w:rFonts w:asciiTheme="minorHAnsi" w:hAnsiTheme="minorHAnsi"/>
          <w:color w:val="000000" w:themeColor="text1"/>
          <w:lang w:val="en-GB"/>
        </w:rPr>
      </w:pPr>
    </w:p>
    <w:p w14:paraId="5265CB13" w14:textId="77777777" w:rsidR="001D6F21" w:rsidRDefault="001D6F21">
      <w:pPr>
        <w:rPr>
          <w:rFonts w:eastAsiaTheme="minorEastAsia"/>
          <w:color w:val="000000" w:themeColor="text1"/>
          <w:lang w:val="en-GB" w:bidi="th-TH"/>
        </w:rPr>
      </w:pPr>
      <w:r>
        <w:rPr>
          <w:color w:val="000000" w:themeColor="text1"/>
          <w:lang w:val="en-GB"/>
        </w:rPr>
        <w:br w:type="page"/>
      </w:r>
    </w:p>
    <w:p w14:paraId="22065701" w14:textId="57D418A7" w:rsidR="001D6F21" w:rsidRPr="00832933" w:rsidRDefault="001D6F21" w:rsidP="00443E95">
      <w:pPr>
        <w:pStyle w:val="FormatvorlageTab-links"/>
        <w:spacing w:after="120"/>
        <w:rPr>
          <w:b/>
          <w:bCs/>
          <w:color w:val="auto"/>
          <w:lang w:val="en-GB"/>
        </w:rPr>
      </w:pPr>
      <w:r w:rsidRPr="00832933">
        <w:rPr>
          <w:b/>
          <w:bCs/>
          <w:color w:val="auto"/>
          <w:lang w:val="en-GB"/>
        </w:rPr>
        <w:lastRenderedPageBreak/>
        <w:t>Instructions</w:t>
      </w:r>
    </w:p>
    <w:p w14:paraId="3F078048" w14:textId="4F0C32D1" w:rsidR="024E0668" w:rsidRPr="007C73A4" w:rsidRDefault="4CAEC390" w:rsidP="2B0AF10C">
      <w:pPr>
        <w:pStyle w:val="StandardBlock"/>
        <w:rPr>
          <w:rFonts w:asciiTheme="minorHAnsi" w:hAnsiTheme="minorHAnsi"/>
          <w:color w:val="000000" w:themeColor="text1"/>
          <w:lang w:val="en-US"/>
        </w:rPr>
      </w:pPr>
      <w:r w:rsidRPr="2B0AF10C">
        <w:rPr>
          <w:rFonts w:asciiTheme="minorHAnsi" w:hAnsiTheme="minorHAnsi"/>
          <w:color w:val="000000" w:themeColor="text1"/>
          <w:lang w:val="en-GB"/>
        </w:rPr>
        <w:t>Please kindly note the following instructions for completing the sheet</w:t>
      </w:r>
      <w:r w:rsidR="001D6F21">
        <w:rPr>
          <w:rFonts w:asciiTheme="minorHAnsi" w:hAnsiTheme="minorHAnsi"/>
          <w:color w:val="000000" w:themeColor="text1"/>
          <w:lang w:val="en-GB"/>
        </w:rPr>
        <w:t xml:space="preserve"> (this page can be deleted before handing in the proposal)</w:t>
      </w:r>
      <w:r w:rsidRPr="2B0AF10C">
        <w:rPr>
          <w:rFonts w:asciiTheme="minorHAnsi" w:hAnsiTheme="minorHAnsi"/>
          <w:color w:val="000000" w:themeColor="text1"/>
          <w:lang w:val="en-GB"/>
        </w:rPr>
        <w:t>:</w:t>
      </w:r>
    </w:p>
    <w:p w14:paraId="205EEF82" w14:textId="088DD7EF" w:rsidR="333274D3" w:rsidRPr="007C73A4" w:rsidRDefault="333274D3" w:rsidP="27B7A3CC">
      <w:pPr>
        <w:spacing w:after="0" w:line="240" w:lineRule="auto"/>
        <w:jc w:val="both"/>
        <w:rPr>
          <w:rFonts w:eastAsiaTheme="minorEastAsia"/>
          <w:color w:val="000000" w:themeColor="text1"/>
          <w:lang w:val="en-US"/>
        </w:rPr>
      </w:pPr>
    </w:p>
    <w:p w14:paraId="701F2514" w14:textId="530381F5" w:rsidR="333274D3" w:rsidRPr="000C1CB0" w:rsidRDefault="4CAEC390" w:rsidP="00832933">
      <w:pPr>
        <w:pStyle w:val="StandardBlock"/>
        <w:numPr>
          <w:ilvl w:val="0"/>
          <w:numId w:val="3"/>
        </w:numPr>
        <w:spacing w:after="120"/>
        <w:ind w:left="714" w:hanging="357"/>
        <w:rPr>
          <w:color w:val="000000" w:themeColor="text1"/>
          <w:lang w:val="en-US"/>
        </w:rPr>
      </w:pPr>
      <w:r w:rsidRPr="2B0AF10C">
        <w:rPr>
          <w:rFonts w:asciiTheme="minorHAnsi" w:hAnsiTheme="minorHAnsi"/>
          <w:color w:val="000000" w:themeColor="text1"/>
          <w:lang w:val="en-GB"/>
        </w:rPr>
        <w:t xml:space="preserve">When completing your </w:t>
      </w:r>
      <w:r w:rsidR="16B06997" w:rsidRPr="2B0AF10C">
        <w:rPr>
          <w:rFonts w:asciiTheme="minorHAnsi" w:hAnsiTheme="minorHAnsi"/>
          <w:color w:val="000000" w:themeColor="text1"/>
          <w:lang w:val="en-GB"/>
        </w:rPr>
        <w:t xml:space="preserve">concept note </w:t>
      </w:r>
      <w:r w:rsidRPr="2B0AF10C">
        <w:rPr>
          <w:rFonts w:asciiTheme="minorHAnsi" w:hAnsiTheme="minorHAnsi"/>
          <w:color w:val="000000" w:themeColor="text1"/>
          <w:lang w:val="en-GB"/>
        </w:rPr>
        <w:t xml:space="preserve">sheet, please do not exceed the space limits and follow the key questions in the description. The proposal </w:t>
      </w:r>
      <w:r w:rsidRPr="00832933">
        <w:rPr>
          <w:rFonts w:asciiTheme="minorHAnsi" w:hAnsiTheme="minorHAnsi"/>
          <w:b/>
          <w:bCs/>
          <w:color w:val="000000" w:themeColor="text1"/>
          <w:lang w:val="en-GB"/>
        </w:rPr>
        <w:t xml:space="preserve">must not exceed </w:t>
      </w:r>
      <w:r w:rsidR="00832933">
        <w:rPr>
          <w:rFonts w:asciiTheme="minorHAnsi" w:hAnsiTheme="minorHAnsi"/>
          <w:b/>
          <w:bCs/>
          <w:color w:val="000000" w:themeColor="text1"/>
          <w:lang w:val="en-GB"/>
        </w:rPr>
        <w:t>6</w:t>
      </w:r>
      <w:r w:rsidRPr="00832933">
        <w:rPr>
          <w:rFonts w:asciiTheme="minorHAnsi" w:hAnsiTheme="minorHAnsi"/>
          <w:b/>
          <w:bCs/>
          <w:color w:val="000000" w:themeColor="text1"/>
          <w:lang w:val="en-GB"/>
        </w:rPr>
        <w:t xml:space="preserve"> pages</w:t>
      </w:r>
      <w:r w:rsidRPr="2B0AF10C">
        <w:rPr>
          <w:rFonts w:asciiTheme="minorHAnsi" w:hAnsiTheme="minorHAnsi"/>
          <w:color w:val="000000" w:themeColor="text1"/>
          <w:lang w:val="en-GB"/>
        </w:rPr>
        <w:t xml:space="preserve"> </w:t>
      </w:r>
      <w:r w:rsidR="7D678B99" w:rsidRPr="2B0AF10C">
        <w:rPr>
          <w:rFonts w:asciiTheme="minorHAnsi" w:hAnsiTheme="minorHAnsi"/>
          <w:color w:val="000000" w:themeColor="text1"/>
          <w:lang w:val="en-GB"/>
        </w:rPr>
        <w:t>(excluding cover page</w:t>
      </w:r>
      <w:r w:rsidR="24FB0B36" w:rsidRPr="2B0AF10C">
        <w:rPr>
          <w:rFonts w:asciiTheme="minorHAnsi" w:hAnsiTheme="minorHAnsi"/>
          <w:color w:val="000000" w:themeColor="text1"/>
          <w:lang w:val="en-GB"/>
        </w:rPr>
        <w:t xml:space="preserve"> and signature page</w:t>
      </w:r>
      <w:r w:rsidR="7D678B99" w:rsidRPr="2B0AF10C">
        <w:rPr>
          <w:rFonts w:asciiTheme="minorHAnsi" w:hAnsiTheme="minorHAnsi"/>
          <w:color w:val="000000" w:themeColor="text1"/>
          <w:lang w:val="en-GB"/>
        </w:rPr>
        <w:t xml:space="preserve">) </w:t>
      </w:r>
      <w:r w:rsidRPr="2B0AF10C">
        <w:rPr>
          <w:rFonts w:asciiTheme="minorHAnsi" w:hAnsiTheme="minorHAnsi"/>
          <w:color w:val="000000" w:themeColor="text1"/>
          <w:lang w:val="en-GB"/>
        </w:rPr>
        <w:t>in total.</w:t>
      </w:r>
    </w:p>
    <w:p w14:paraId="687BB1F7" w14:textId="7B384719" w:rsidR="024E0668" w:rsidRPr="007C73A4" w:rsidRDefault="4CAEC390" w:rsidP="000C1CB0">
      <w:pPr>
        <w:pStyle w:val="StandardBlock"/>
        <w:numPr>
          <w:ilvl w:val="0"/>
          <w:numId w:val="3"/>
        </w:numPr>
        <w:spacing w:after="120"/>
        <w:ind w:left="714" w:hanging="357"/>
        <w:rPr>
          <w:rFonts w:asciiTheme="minorHAnsi" w:hAnsiTheme="minorHAnsi"/>
          <w:color w:val="000000" w:themeColor="text1"/>
          <w:lang w:val="en-US"/>
        </w:rPr>
      </w:pPr>
      <w:r w:rsidRPr="6C86F2FD">
        <w:rPr>
          <w:rFonts w:asciiTheme="minorHAnsi" w:hAnsiTheme="minorHAnsi"/>
          <w:color w:val="000000" w:themeColor="text1"/>
          <w:lang w:val="en-GB"/>
        </w:rPr>
        <w:t>Please provide information as accurate</w:t>
      </w:r>
      <w:r w:rsidR="447552BB" w:rsidRPr="6C86F2FD">
        <w:rPr>
          <w:rFonts w:asciiTheme="minorHAnsi" w:hAnsiTheme="minorHAnsi"/>
          <w:color w:val="000000" w:themeColor="text1"/>
          <w:lang w:val="en-GB"/>
        </w:rPr>
        <w:t>ly</w:t>
      </w:r>
      <w:r w:rsidRPr="6C86F2FD">
        <w:rPr>
          <w:rFonts w:asciiTheme="minorHAnsi" w:hAnsiTheme="minorHAnsi"/>
          <w:color w:val="000000" w:themeColor="text1"/>
          <w:lang w:val="en-GB"/>
        </w:rPr>
        <w:t xml:space="preserve"> as possible and avoid repetitions when responding to the key questions to simplify the assessment of your proposal.</w:t>
      </w:r>
    </w:p>
    <w:p w14:paraId="6ACFBA7E" w14:textId="0CFB4D82" w:rsidR="024E0668" w:rsidRPr="007C73A4" w:rsidRDefault="4CAEC390" w:rsidP="000C1CB0">
      <w:pPr>
        <w:pStyle w:val="StandardBlock"/>
        <w:numPr>
          <w:ilvl w:val="0"/>
          <w:numId w:val="3"/>
        </w:numPr>
        <w:spacing w:after="120"/>
        <w:ind w:left="714" w:hanging="357"/>
        <w:rPr>
          <w:rFonts w:asciiTheme="minorHAnsi" w:hAnsiTheme="minorHAnsi"/>
          <w:color w:val="000000" w:themeColor="text1"/>
          <w:lang w:val="en-US"/>
        </w:rPr>
      </w:pPr>
      <w:r w:rsidRPr="6C86F2FD">
        <w:rPr>
          <w:rFonts w:asciiTheme="minorHAnsi" w:hAnsiTheme="minorHAnsi"/>
          <w:color w:val="000000" w:themeColor="text1"/>
          <w:lang w:val="en-GB"/>
        </w:rPr>
        <w:t xml:space="preserve">Your </w:t>
      </w:r>
      <w:r w:rsidR="1D4DA3C3" w:rsidRPr="6C86F2FD">
        <w:rPr>
          <w:rFonts w:asciiTheme="minorHAnsi" w:hAnsiTheme="minorHAnsi"/>
          <w:color w:val="000000" w:themeColor="text1"/>
          <w:lang w:val="en-GB"/>
        </w:rPr>
        <w:t>C</w:t>
      </w:r>
      <w:r w:rsidR="65B0BB67" w:rsidRPr="6C86F2FD">
        <w:rPr>
          <w:rFonts w:asciiTheme="minorHAnsi" w:hAnsiTheme="minorHAnsi"/>
          <w:color w:val="000000" w:themeColor="text1"/>
          <w:lang w:val="en-GB"/>
        </w:rPr>
        <w:t xml:space="preserve">oncept </w:t>
      </w:r>
      <w:r w:rsidR="7F8DB138" w:rsidRPr="6C86F2FD">
        <w:rPr>
          <w:rFonts w:asciiTheme="minorHAnsi" w:hAnsiTheme="minorHAnsi"/>
          <w:color w:val="000000" w:themeColor="text1"/>
          <w:lang w:val="en-GB"/>
        </w:rPr>
        <w:t>N</w:t>
      </w:r>
      <w:r w:rsidR="65B0BB67" w:rsidRPr="6C86F2FD">
        <w:rPr>
          <w:rFonts w:asciiTheme="minorHAnsi" w:hAnsiTheme="minorHAnsi"/>
          <w:color w:val="000000" w:themeColor="text1"/>
          <w:lang w:val="en-GB"/>
        </w:rPr>
        <w:t xml:space="preserve">ote </w:t>
      </w:r>
      <w:r w:rsidRPr="6C86F2FD">
        <w:rPr>
          <w:rFonts w:asciiTheme="minorHAnsi" w:hAnsiTheme="minorHAnsi"/>
          <w:color w:val="000000" w:themeColor="text1"/>
          <w:lang w:val="en-GB"/>
        </w:rPr>
        <w:t xml:space="preserve">must be submitted in either </w:t>
      </w:r>
      <w:r w:rsidRPr="6C86F2FD">
        <w:rPr>
          <w:rFonts w:asciiTheme="minorHAnsi" w:hAnsiTheme="minorHAnsi"/>
          <w:b/>
          <w:bCs/>
          <w:color w:val="000000" w:themeColor="text1"/>
          <w:lang w:val="en-GB"/>
        </w:rPr>
        <w:t>English, Spanish or French</w:t>
      </w:r>
      <w:r w:rsidRPr="6C86F2FD">
        <w:rPr>
          <w:rFonts w:asciiTheme="minorHAnsi" w:hAnsiTheme="minorHAnsi"/>
          <w:color w:val="000000" w:themeColor="text1"/>
          <w:lang w:val="en-GB"/>
        </w:rPr>
        <w:t>.</w:t>
      </w:r>
    </w:p>
    <w:p w14:paraId="3B5D563B" w14:textId="12E0DFBB" w:rsidR="024E0668" w:rsidRPr="007C73A4" w:rsidRDefault="4CAEC390" w:rsidP="002943B8">
      <w:pPr>
        <w:pStyle w:val="StandardBlock"/>
        <w:numPr>
          <w:ilvl w:val="0"/>
          <w:numId w:val="3"/>
        </w:numPr>
        <w:pBdr>
          <w:top w:val="single" w:sz="4" w:space="1" w:color="auto"/>
          <w:left w:val="single" w:sz="4" w:space="4" w:color="auto"/>
          <w:bottom w:val="single" w:sz="4" w:space="1" w:color="auto"/>
          <w:right w:val="single" w:sz="4" w:space="4" w:color="auto"/>
        </w:pBdr>
        <w:spacing w:after="120"/>
        <w:ind w:left="714" w:hanging="357"/>
        <w:rPr>
          <w:rFonts w:asciiTheme="minorHAnsi" w:hAnsiTheme="minorHAnsi"/>
          <w:lang w:val="en-GB"/>
        </w:rPr>
      </w:pPr>
      <w:r w:rsidRPr="2B0AF10C">
        <w:rPr>
          <w:rFonts w:asciiTheme="minorHAnsi" w:hAnsiTheme="minorHAnsi"/>
          <w:color w:val="000000" w:themeColor="text1"/>
          <w:lang w:val="en-GB"/>
        </w:rPr>
        <w:t xml:space="preserve">Please submit your completed </w:t>
      </w:r>
      <w:r w:rsidR="5EC118C5" w:rsidRPr="2B0AF10C">
        <w:rPr>
          <w:rFonts w:asciiTheme="minorHAnsi" w:hAnsiTheme="minorHAnsi"/>
          <w:color w:val="000000" w:themeColor="text1"/>
          <w:lang w:val="en-GB"/>
        </w:rPr>
        <w:t>C</w:t>
      </w:r>
      <w:r w:rsidR="5EA1D060" w:rsidRPr="2B0AF10C">
        <w:rPr>
          <w:rFonts w:asciiTheme="minorHAnsi" w:hAnsiTheme="minorHAnsi"/>
          <w:color w:val="000000" w:themeColor="text1"/>
          <w:lang w:val="en-GB"/>
        </w:rPr>
        <w:t xml:space="preserve">oncept </w:t>
      </w:r>
      <w:r w:rsidR="62084E35" w:rsidRPr="2B0AF10C">
        <w:rPr>
          <w:rFonts w:asciiTheme="minorHAnsi" w:hAnsiTheme="minorHAnsi"/>
          <w:color w:val="000000" w:themeColor="text1"/>
          <w:lang w:val="en-GB"/>
        </w:rPr>
        <w:t>N</w:t>
      </w:r>
      <w:r w:rsidR="5EA1D060" w:rsidRPr="2B0AF10C">
        <w:rPr>
          <w:rFonts w:asciiTheme="minorHAnsi" w:hAnsiTheme="minorHAnsi"/>
          <w:color w:val="000000" w:themeColor="text1"/>
          <w:lang w:val="en-GB"/>
        </w:rPr>
        <w:t xml:space="preserve">ote </w:t>
      </w:r>
      <w:r w:rsidRPr="2B0AF10C">
        <w:rPr>
          <w:rFonts w:asciiTheme="minorHAnsi" w:hAnsiTheme="minorHAnsi"/>
          <w:color w:val="000000" w:themeColor="text1"/>
          <w:lang w:val="en-GB"/>
        </w:rPr>
        <w:t>sheet as</w:t>
      </w:r>
      <w:r w:rsidRPr="2B0AF10C">
        <w:rPr>
          <w:rStyle w:val="Fett"/>
          <w:rFonts w:asciiTheme="minorHAnsi" w:hAnsiTheme="minorHAnsi"/>
          <w:color w:val="000000" w:themeColor="text1"/>
          <w:lang w:val="en-GB"/>
        </w:rPr>
        <w:t xml:space="preserve"> </w:t>
      </w:r>
      <w:r w:rsidRPr="2B0AF10C">
        <w:rPr>
          <w:rStyle w:val="Fett"/>
          <w:rFonts w:asciiTheme="minorHAnsi" w:hAnsiTheme="minorHAnsi"/>
          <w:b w:val="0"/>
          <w:bCs w:val="0"/>
          <w:color w:val="000000" w:themeColor="text1"/>
          <w:lang w:val="en-GB"/>
        </w:rPr>
        <w:t xml:space="preserve">a </w:t>
      </w:r>
      <w:r w:rsidRPr="2B0AF10C">
        <w:rPr>
          <w:rStyle w:val="Fett"/>
          <w:rFonts w:asciiTheme="minorHAnsi" w:hAnsiTheme="minorHAnsi"/>
          <w:color w:val="000000" w:themeColor="text1"/>
          <w:lang w:val="en-GB"/>
        </w:rPr>
        <w:t xml:space="preserve">signed PDF document as well as in MS Word format </w:t>
      </w:r>
      <w:r w:rsidRPr="2B0AF10C">
        <w:rPr>
          <w:rStyle w:val="Fett"/>
          <w:rFonts w:asciiTheme="minorHAnsi" w:hAnsiTheme="minorHAnsi"/>
          <w:b w:val="0"/>
          <w:bCs w:val="0"/>
          <w:color w:val="000000" w:themeColor="text1"/>
          <w:lang w:val="en-GB"/>
        </w:rPr>
        <w:t>(without signatures)</w:t>
      </w:r>
      <w:r w:rsidRPr="2B0AF10C">
        <w:rPr>
          <w:rStyle w:val="Fett"/>
          <w:rFonts w:asciiTheme="minorHAnsi" w:hAnsiTheme="minorHAnsi"/>
          <w:color w:val="000000" w:themeColor="text1"/>
          <w:lang w:val="en-GB"/>
        </w:rPr>
        <w:t xml:space="preserve"> </w:t>
      </w:r>
      <w:r w:rsidRPr="2B0AF10C">
        <w:rPr>
          <w:rFonts w:asciiTheme="minorHAnsi" w:hAnsiTheme="minorHAnsi"/>
          <w:color w:val="000000" w:themeColor="text1"/>
          <w:lang w:val="en-GB"/>
        </w:rPr>
        <w:t xml:space="preserve">to the following email address: </w:t>
      </w:r>
      <w:hyperlink r:id="rId13">
        <w:r w:rsidRPr="2B0AF10C">
          <w:rPr>
            <w:rStyle w:val="Hyperlink"/>
            <w:rFonts w:asciiTheme="minorHAnsi" w:hAnsiTheme="minorHAnsi"/>
            <w:lang w:val="en-GB"/>
          </w:rPr>
          <w:t>hredd-fund@fairtrade-deutschland.de</w:t>
        </w:r>
      </w:hyperlink>
      <w:r w:rsidR="3F8C12DA" w:rsidRPr="2B0AF10C">
        <w:rPr>
          <w:rFonts w:asciiTheme="minorHAnsi" w:hAnsiTheme="minorHAnsi"/>
          <w:lang w:val="en-GB"/>
        </w:rPr>
        <w:t xml:space="preserve"> (please note that the max. data volume of attachments is 180 MB. If your attachments surpass this limit, please separate them into several e-mails)</w:t>
      </w:r>
    </w:p>
    <w:p w14:paraId="0F43036A" w14:textId="77777777" w:rsidR="00236531" w:rsidRDefault="00236531" w:rsidP="00236531">
      <w:pPr>
        <w:spacing w:after="120" w:line="240" w:lineRule="auto"/>
        <w:ind w:left="357"/>
        <w:jc w:val="both"/>
        <w:rPr>
          <w:rFonts w:eastAsiaTheme="minorEastAsia"/>
          <w:color w:val="000000" w:themeColor="text1"/>
          <w:lang w:val="en-GB"/>
        </w:rPr>
      </w:pPr>
    </w:p>
    <w:p w14:paraId="664D3CC9" w14:textId="3FF5597D" w:rsidR="00236531" w:rsidRPr="00236531" w:rsidRDefault="006D6CC5" w:rsidP="00236531">
      <w:pPr>
        <w:pStyle w:val="FormatvorlageTab-links"/>
        <w:spacing w:after="120"/>
        <w:rPr>
          <w:b/>
          <w:bCs/>
          <w:color w:val="auto"/>
          <w:lang w:val="en-GB"/>
        </w:rPr>
      </w:pPr>
      <w:r>
        <w:rPr>
          <w:b/>
          <w:bCs/>
          <w:color w:val="auto"/>
          <w:lang w:val="en-GB"/>
        </w:rPr>
        <w:t>Please read</w:t>
      </w:r>
      <w:r w:rsidR="000A53AB">
        <w:rPr>
          <w:b/>
          <w:bCs/>
          <w:color w:val="auto"/>
          <w:lang w:val="en-GB"/>
        </w:rPr>
        <w:t xml:space="preserve"> before designing your project</w:t>
      </w:r>
    </w:p>
    <w:p w14:paraId="59D33484" w14:textId="21085688" w:rsidR="000C1CB0" w:rsidRPr="00236531" w:rsidRDefault="000C1CB0" w:rsidP="00236531">
      <w:pPr>
        <w:spacing w:after="120" w:line="240" w:lineRule="auto"/>
        <w:jc w:val="both"/>
        <w:rPr>
          <w:rFonts w:eastAsiaTheme="minorEastAsia"/>
          <w:color w:val="000000" w:themeColor="text1"/>
          <w:lang w:val="en-US"/>
        </w:rPr>
      </w:pPr>
      <w:r w:rsidRPr="00236531">
        <w:rPr>
          <w:rFonts w:eastAsiaTheme="minorEastAsia"/>
          <w:color w:val="000000" w:themeColor="text1"/>
          <w:lang w:val="en-GB"/>
        </w:rPr>
        <w:t xml:space="preserve">The </w:t>
      </w:r>
      <w:r w:rsidRPr="00236531">
        <w:rPr>
          <w:rFonts w:eastAsiaTheme="minorEastAsia"/>
          <w:b/>
          <w:bCs/>
          <w:color w:val="000000" w:themeColor="text1"/>
          <w:lang w:val="en-GB"/>
        </w:rPr>
        <w:t>Terms &amp; Conditions</w:t>
      </w:r>
      <w:r w:rsidRPr="00236531">
        <w:rPr>
          <w:rFonts w:eastAsiaTheme="minorEastAsia"/>
          <w:color w:val="000000" w:themeColor="text1"/>
          <w:lang w:val="en-GB"/>
        </w:rPr>
        <w:t xml:space="preserve"> for the Support Fund provide </w:t>
      </w:r>
      <w:r w:rsidR="00DD772C">
        <w:rPr>
          <w:rFonts w:eastAsiaTheme="minorEastAsia"/>
          <w:color w:val="000000" w:themeColor="text1"/>
          <w:lang w:val="en-GB"/>
        </w:rPr>
        <w:t>all necessary</w:t>
      </w:r>
      <w:r w:rsidRPr="00236531">
        <w:rPr>
          <w:rFonts w:eastAsiaTheme="minorEastAsia"/>
          <w:color w:val="000000" w:themeColor="text1"/>
          <w:lang w:val="en-GB"/>
        </w:rPr>
        <w:t xml:space="preserve"> information regarding the application criteria</w:t>
      </w:r>
      <w:r w:rsidR="00F51333">
        <w:rPr>
          <w:rFonts w:eastAsiaTheme="minorEastAsia"/>
          <w:color w:val="000000" w:themeColor="text1"/>
          <w:lang w:val="en-GB"/>
        </w:rPr>
        <w:t xml:space="preserve"> and eligible project contents</w:t>
      </w:r>
      <w:r w:rsidRPr="00236531">
        <w:rPr>
          <w:rFonts w:eastAsiaTheme="minorEastAsia"/>
          <w:color w:val="000000" w:themeColor="text1"/>
          <w:lang w:val="en-GB"/>
        </w:rPr>
        <w:t xml:space="preserve">. </w:t>
      </w:r>
      <w:r w:rsidR="008D086B" w:rsidRPr="00236531">
        <w:rPr>
          <w:rFonts w:eastAsiaTheme="minorEastAsia"/>
          <w:color w:val="000000" w:themeColor="text1"/>
          <w:lang w:val="en-GB"/>
        </w:rPr>
        <w:t>You can find</w:t>
      </w:r>
      <w:r w:rsidR="00DD301B" w:rsidRPr="00236531">
        <w:rPr>
          <w:rFonts w:eastAsiaTheme="minorEastAsia"/>
          <w:color w:val="000000" w:themeColor="text1"/>
          <w:lang w:val="en-GB"/>
        </w:rPr>
        <w:t xml:space="preserve"> the Terms &amp; Conditions in English, Spanish and French </w:t>
      </w:r>
      <w:r w:rsidR="00236531">
        <w:rPr>
          <w:rFonts w:eastAsiaTheme="minorEastAsia"/>
          <w:color w:val="000000" w:themeColor="text1"/>
          <w:lang w:val="en-GB"/>
        </w:rPr>
        <w:t>here</w:t>
      </w:r>
      <w:r w:rsidR="00DD301B" w:rsidRPr="00236531">
        <w:rPr>
          <w:rFonts w:eastAsiaTheme="minorEastAsia"/>
          <w:color w:val="000000" w:themeColor="text1"/>
          <w:lang w:val="en-GB"/>
        </w:rPr>
        <w:t>:</w:t>
      </w:r>
    </w:p>
    <w:p w14:paraId="5BE762A3" w14:textId="29F2BE33" w:rsidR="00DD301B" w:rsidRPr="00236531" w:rsidRDefault="008970E4" w:rsidP="00236531">
      <w:pPr>
        <w:spacing w:after="120" w:line="240" w:lineRule="auto"/>
        <w:jc w:val="both"/>
        <w:rPr>
          <w:rFonts w:eastAsiaTheme="minorEastAsia"/>
          <w:color w:val="000000" w:themeColor="text1"/>
          <w:lang w:val="en-US"/>
        </w:rPr>
      </w:pPr>
      <w:hyperlink r:id="rId14" w:history="1">
        <w:r w:rsidR="00DD301B" w:rsidRPr="00236531">
          <w:rPr>
            <w:rStyle w:val="Hyperlink"/>
            <w:rFonts w:eastAsiaTheme="minorEastAsia"/>
            <w:lang w:val="en-US"/>
          </w:rPr>
          <w:t>https://www.fairtrade.net/de-de/fuer-unternehmen/Mehr-Erfolg-mit-Fairtrade/EU-Verordnungen-in-Fairtrade-Lieferketten/HREDD-Support-Fund.html</w:t>
        </w:r>
      </w:hyperlink>
      <w:r w:rsidR="00DD301B" w:rsidRPr="00236531">
        <w:rPr>
          <w:rFonts w:eastAsiaTheme="minorEastAsia"/>
          <w:color w:val="000000" w:themeColor="text1"/>
          <w:lang w:val="en-US"/>
        </w:rPr>
        <w:t xml:space="preserve"> </w:t>
      </w:r>
    </w:p>
    <w:p w14:paraId="71437E6E" w14:textId="77777777" w:rsidR="00793B55" w:rsidRPr="00DD301B" w:rsidRDefault="00793B55">
      <w:pPr>
        <w:rPr>
          <w:rFonts w:eastAsiaTheme="minorEastAsia"/>
          <w:b/>
          <w:bCs/>
          <w:color w:val="000000" w:themeColor="text1"/>
          <w:sz w:val="28"/>
          <w:szCs w:val="28"/>
          <w:lang w:val="en-GB"/>
        </w:rPr>
      </w:pPr>
      <w:r w:rsidRPr="00DD301B">
        <w:rPr>
          <w:rFonts w:eastAsiaTheme="minorEastAsia"/>
          <w:b/>
          <w:bCs/>
          <w:color w:val="000000" w:themeColor="text1"/>
          <w:sz w:val="28"/>
          <w:szCs w:val="28"/>
          <w:lang w:val="en-GB"/>
        </w:rPr>
        <w:br w:type="page"/>
      </w:r>
    </w:p>
    <w:p w14:paraId="098C802C" w14:textId="4EFBFABB" w:rsidR="003E40D8" w:rsidRPr="00FC0DAC" w:rsidRDefault="536A9117" w:rsidP="00FC0DAC">
      <w:pPr>
        <w:pStyle w:val="berschrift1"/>
        <w:spacing w:before="480" w:line="240" w:lineRule="auto"/>
        <w:jc w:val="both"/>
        <w:rPr>
          <w:rFonts w:asciiTheme="minorHAnsi" w:eastAsiaTheme="minorEastAsia" w:hAnsiTheme="minorHAnsi" w:cstheme="minorBidi"/>
          <w:color w:val="auto"/>
          <w:lang w:val="en-US"/>
        </w:rPr>
      </w:pPr>
      <w:r w:rsidRPr="006B5045">
        <w:rPr>
          <w:rFonts w:asciiTheme="minorHAnsi" w:eastAsiaTheme="minorEastAsia" w:hAnsiTheme="minorHAnsi" w:cstheme="minorBidi"/>
          <w:b/>
          <w:bCs/>
          <w:color w:val="000000" w:themeColor="text1"/>
          <w:sz w:val="28"/>
          <w:szCs w:val="28"/>
          <w:lang w:val="en-GB"/>
        </w:rPr>
        <w:lastRenderedPageBreak/>
        <w:t xml:space="preserve">1. </w:t>
      </w:r>
      <w:r w:rsidR="0604D45B" w:rsidRPr="006B5045">
        <w:rPr>
          <w:rFonts w:asciiTheme="minorHAnsi" w:eastAsiaTheme="minorEastAsia" w:hAnsiTheme="minorHAnsi" w:cstheme="minorBidi"/>
          <w:b/>
          <w:bCs/>
          <w:color w:val="000000" w:themeColor="text1"/>
          <w:sz w:val="28"/>
          <w:szCs w:val="28"/>
          <w:lang w:val="en-GB"/>
        </w:rPr>
        <w:t>Applicant Information</w:t>
      </w:r>
    </w:p>
    <w:p w14:paraId="04E5383A" w14:textId="3898F4D2" w:rsidR="23695127" w:rsidRDefault="003E40D8" w:rsidP="6C86F2FD">
      <w:pPr>
        <w:jc w:val="both"/>
        <w:rPr>
          <w:lang w:val="en-US"/>
        </w:rPr>
      </w:pPr>
      <w:r w:rsidRPr="52A66275">
        <w:rPr>
          <w:u w:val="single"/>
          <w:lang w:val="en-US"/>
        </w:rPr>
        <w:t xml:space="preserve">Please note: </w:t>
      </w:r>
      <w:r w:rsidR="23695127" w:rsidRPr="52A66275">
        <w:rPr>
          <w:lang w:val="en-US"/>
        </w:rPr>
        <w:t xml:space="preserve">Applications must be </w:t>
      </w:r>
      <w:r w:rsidR="23695127" w:rsidRPr="52A66275">
        <w:rPr>
          <w:b/>
          <w:bCs/>
          <w:lang w:val="en-US"/>
        </w:rPr>
        <w:t>developed and handed in jointly</w:t>
      </w:r>
      <w:r w:rsidR="23695127" w:rsidRPr="52A66275">
        <w:rPr>
          <w:lang w:val="en-US"/>
        </w:rPr>
        <w:t xml:space="preserve"> by a consortium of at least one producer partner and at least one commercial partner</w:t>
      </w:r>
      <w:r w:rsidR="006B5045">
        <w:rPr>
          <w:lang w:val="en-US"/>
        </w:rPr>
        <w:t xml:space="preserve"> from the European Economic Area, UK or Switzerland</w:t>
      </w:r>
      <w:r w:rsidR="23695127" w:rsidRPr="52A66275">
        <w:rPr>
          <w:lang w:val="en-US"/>
        </w:rPr>
        <w:t>.</w:t>
      </w:r>
    </w:p>
    <w:p w14:paraId="1CCA7E1A" w14:textId="59CB52BC" w:rsidR="3A859DA7" w:rsidRPr="00FC0DAC" w:rsidRDefault="0604D45B" w:rsidP="006F2F8C">
      <w:pPr>
        <w:pStyle w:val="berschrift1"/>
        <w:spacing w:before="120" w:after="120" w:line="240" w:lineRule="auto"/>
        <w:jc w:val="both"/>
        <w:rPr>
          <w:rFonts w:asciiTheme="minorHAnsi" w:eastAsiaTheme="minorEastAsia" w:hAnsiTheme="minorHAnsi" w:cstheme="minorBidi"/>
          <w:color w:val="auto"/>
          <w:lang w:val="en-US"/>
        </w:rPr>
      </w:pPr>
      <w:r w:rsidRPr="63959C36">
        <w:rPr>
          <w:rFonts w:asciiTheme="minorHAnsi" w:eastAsiaTheme="minorEastAsia" w:hAnsiTheme="minorHAnsi" w:cstheme="minorBidi"/>
          <w:b/>
          <w:bCs/>
          <w:color w:val="000000" w:themeColor="text1"/>
          <w:sz w:val="28"/>
          <w:szCs w:val="28"/>
        </w:rPr>
        <w:t>Producer Partner</w:t>
      </w:r>
    </w:p>
    <w:tbl>
      <w:tblPr>
        <w:tblW w:w="9016"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4198"/>
        <w:gridCol w:w="4818"/>
      </w:tblGrid>
      <w:tr w:rsidR="333274D3" w14:paraId="4FCBBFDE" w14:textId="77777777" w:rsidTr="52A66275">
        <w:trPr>
          <w:trHeight w:val="300"/>
        </w:trPr>
        <w:tc>
          <w:tcPr>
            <w:tcW w:w="4198" w:type="dxa"/>
            <w:tcBorders>
              <w:top w:val="single" w:sz="6" w:space="0" w:color="auto"/>
              <w:left w:val="single" w:sz="6" w:space="0" w:color="auto"/>
              <w:bottom w:val="single" w:sz="6" w:space="0" w:color="auto"/>
              <w:right w:val="single" w:sz="6" w:space="0" w:color="auto"/>
            </w:tcBorders>
            <w:shd w:val="clear" w:color="auto" w:fill="EDEDED" w:themeFill="accent3" w:themeFillTint="33"/>
            <w:tcMar>
              <w:top w:w="105" w:type="dxa"/>
              <w:left w:w="105" w:type="dxa"/>
              <w:bottom w:w="105" w:type="dxa"/>
              <w:right w:w="105" w:type="dxa"/>
            </w:tcMar>
            <w:vAlign w:val="center"/>
          </w:tcPr>
          <w:p w14:paraId="7A8061A8" w14:textId="308F2D6B" w:rsidR="333274D3" w:rsidRDefault="7687CC4A" w:rsidP="6C86F2FD">
            <w:pPr>
              <w:pStyle w:val="FormatvorlageTab-links"/>
              <w:jc w:val="both"/>
              <w:rPr>
                <w:rFonts w:asciiTheme="minorHAnsi" w:hAnsiTheme="minorHAnsi" w:cstheme="minorBidi"/>
                <w:color w:val="000000" w:themeColor="text1"/>
                <w:lang w:val="en-GB"/>
              </w:rPr>
            </w:pPr>
            <w:r w:rsidRPr="6C86F2FD">
              <w:rPr>
                <w:rFonts w:asciiTheme="minorHAnsi" w:hAnsiTheme="minorHAnsi" w:cstheme="minorBidi"/>
                <w:color w:val="000000" w:themeColor="text1"/>
                <w:lang w:val="en-GB"/>
              </w:rPr>
              <w:t xml:space="preserve">Name of </w:t>
            </w:r>
            <w:r w:rsidR="5A24E17F" w:rsidRPr="6C86F2FD">
              <w:rPr>
                <w:rFonts w:asciiTheme="minorHAnsi" w:hAnsiTheme="minorHAnsi" w:cstheme="minorBidi"/>
                <w:color w:val="000000" w:themeColor="text1"/>
                <w:lang w:val="en-GB"/>
              </w:rPr>
              <w:t>O</w:t>
            </w:r>
            <w:r w:rsidRPr="6C86F2FD">
              <w:rPr>
                <w:rFonts w:asciiTheme="minorHAnsi" w:hAnsiTheme="minorHAnsi" w:cstheme="minorBidi"/>
                <w:color w:val="000000" w:themeColor="text1"/>
                <w:lang w:val="en-GB"/>
              </w:rPr>
              <w:t>rganization</w:t>
            </w:r>
          </w:p>
        </w:tc>
        <w:tc>
          <w:tcPr>
            <w:tcW w:w="4818"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vAlign w:val="center"/>
          </w:tcPr>
          <w:p w14:paraId="1AE9CA2E" w14:textId="36C5C1A9" w:rsidR="333274D3" w:rsidRDefault="333274D3" w:rsidP="6C86F2FD">
            <w:pPr>
              <w:spacing w:after="0" w:line="240" w:lineRule="auto"/>
              <w:jc w:val="both"/>
              <w:rPr>
                <w:rFonts w:eastAsiaTheme="minorEastAsia"/>
                <w:color w:val="000000" w:themeColor="text1"/>
                <w:sz w:val="20"/>
                <w:szCs w:val="20"/>
              </w:rPr>
            </w:pPr>
          </w:p>
        </w:tc>
      </w:tr>
      <w:tr w:rsidR="006B5045" w:rsidRPr="008970E4" w14:paraId="0BF78A07" w14:textId="77777777" w:rsidTr="52A66275">
        <w:trPr>
          <w:trHeight w:val="300"/>
        </w:trPr>
        <w:tc>
          <w:tcPr>
            <w:tcW w:w="4198" w:type="dxa"/>
            <w:tcBorders>
              <w:top w:val="single" w:sz="6" w:space="0" w:color="auto"/>
              <w:left w:val="single" w:sz="6" w:space="0" w:color="auto"/>
              <w:bottom w:val="single" w:sz="6" w:space="0" w:color="auto"/>
              <w:right w:val="single" w:sz="6" w:space="0" w:color="auto"/>
            </w:tcBorders>
            <w:shd w:val="clear" w:color="auto" w:fill="EDEDED" w:themeFill="accent3" w:themeFillTint="33"/>
            <w:tcMar>
              <w:top w:w="105" w:type="dxa"/>
              <w:left w:w="105" w:type="dxa"/>
              <w:bottom w:w="105" w:type="dxa"/>
              <w:right w:w="105" w:type="dxa"/>
            </w:tcMar>
            <w:vAlign w:val="center"/>
          </w:tcPr>
          <w:p w14:paraId="62996256" w14:textId="7A6781B3" w:rsidR="006B5045" w:rsidRPr="6C86F2FD" w:rsidRDefault="006B5045" w:rsidP="6C86F2FD">
            <w:pPr>
              <w:pStyle w:val="FormatvorlageTab-links"/>
              <w:jc w:val="both"/>
              <w:rPr>
                <w:rFonts w:asciiTheme="minorHAnsi" w:hAnsiTheme="minorHAnsi" w:cstheme="minorBidi"/>
                <w:color w:val="000000" w:themeColor="text1"/>
                <w:lang w:val="en-GB"/>
              </w:rPr>
            </w:pPr>
            <w:r>
              <w:rPr>
                <w:rFonts w:asciiTheme="minorHAnsi" w:hAnsiTheme="minorHAnsi" w:cstheme="minorBidi"/>
                <w:color w:val="000000" w:themeColor="text1"/>
                <w:lang w:val="en-GB"/>
              </w:rPr>
              <w:t>If applicable: FLO ID and status of certification</w:t>
            </w:r>
          </w:p>
        </w:tc>
        <w:tc>
          <w:tcPr>
            <w:tcW w:w="4818"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vAlign w:val="center"/>
          </w:tcPr>
          <w:p w14:paraId="315E5BE1" w14:textId="77777777" w:rsidR="006B5045" w:rsidRPr="006B5045" w:rsidRDefault="006B5045" w:rsidP="6C86F2FD">
            <w:pPr>
              <w:spacing w:after="0" w:line="240" w:lineRule="auto"/>
              <w:jc w:val="both"/>
              <w:rPr>
                <w:rFonts w:eastAsiaTheme="minorEastAsia"/>
                <w:color w:val="000000" w:themeColor="text1"/>
                <w:sz w:val="20"/>
                <w:szCs w:val="20"/>
                <w:lang w:val="en-GB"/>
              </w:rPr>
            </w:pPr>
          </w:p>
        </w:tc>
      </w:tr>
      <w:tr w:rsidR="333274D3" w14:paraId="2909B5C9" w14:textId="77777777" w:rsidTr="52A66275">
        <w:trPr>
          <w:trHeight w:val="300"/>
        </w:trPr>
        <w:tc>
          <w:tcPr>
            <w:tcW w:w="4198" w:type="dxa"/>
            <w:tcBorders>
              <w:top w:val="single" w:sz="6" w:space="0" w:color="auto"/>
              <w:left w:val="single" w:sz="6" w:space="0" w:color="auto"/>
              <w:bottom w:val="single" w:sz="6" w:space="0" w:color="auto"/>
              <w:right w:val="single" w:sz="6" w:space="0" w:color="auto"/>
            </w:tcBorders>
            <w:shd w:val="clear" w:color="auto" w:fill="EDEDED" w:themeFill="accent3" w:themeFillTint="33"/>
            <w:tcMar>
              <w:top w:w="105" w:type="dxa"/>
              <w:left w:w="105" w:type="dxa"/>
              <w:bottom w:w="105" w:type="dxa"/>
              <w:right w:w="105" w:type="dxa"/>
            </w:tcMar>
            <w:vAlign w:val="center"/>
          </w:tcPr>
          <w:p w14:paraId="6A749648" w14:textId="4A4F68DF" w:rsidR="333274D3" w:rsidRDefault="21D2C475" w:rsidP="6C86F2FD">
            <w:pPr>
              <w:pStyle w:val="FormatvorlageTab-links"/>
              <w:jc w:val="both"/>
              <w:rPr>
                <w:rFonts w:asciiTheme="minorHAnsi" w:hAnsiTheme="minorHAnsi" w:cstheme="minorBidi"/>
                <w:color w:val="000000" w:themeColor="text1"/>
              </w:rPr>
            </w:pPr>
            <w:r w:rsidRPr="6C86F2FD">
              <w:rPr>
                <w:rFonts w:asciiTheme="minorHAnsi" w:hAnsiTheme="minorHAnsi" w:cstheme="minorBidi"/>
                <w:color w:val="000000" w:themeColor="text1"/>
                <w:lang w:val="en-GB"/>
              </w:rPr>
              <w:t>Address</w:t>
            </w:r>
          </w:p>
        </w:tc>
        <w:tc>
          <w:tcPr>
            <w:tcW w:w="4818"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vAlign w:val="center"/>
          </w:tcPr>
          <w:p w14:paraId="0410F9FF" w14:textId="029FC6CD" w:rsidR="333274D3" w:rsidRDefault="333274D3" w:rsidP="6C86F2FD">
            <w:pPr>
              <w:spacing w:after="0" w:line="240" w:lineRule="auto"/>
              <w:jc w:val="both"/>
              <w:rPr>
                <w:rFonts w:eastAsiaTheme="minorEastAsia"/>
                <w:color w:val="000000" w:themeColor="text1"/>
                <w:sz w:val="20"/>
                <w:szCs w:val="20"/>
              </w:rPr>
            </w:pPr>
          </w:p>
        </w:tc>
      </w:tr>
      <w:tr w:rsidR="333274D3" w:rsidRPr="008970E4" w14:paraId="1C3D9334" w14:textId="77777777" w:rsidTr="52A66275">
        <w:trPr>
          <w:trHeight w:val="300"/>
        </w:trPr>
        <w:tc>
          <w:tcPr>
            <w:tcW w:w="4198" w:type="dxa"/>
            <w:tcBorders>
              <w:top w:val="single" w:sz="6" w:space="0" w:color="auto"/>
              <w:left w:val="single" w:sz="6" w:space="0" w:color="auto"/>
              <w:bottom w:val="single" w:sz="6" w:space="0" w:color="auto"/>
              <w:right w:val="single" w:sz="6" w:space="0" w:color="auto"/>
            </w:tcBorders>
            <w:shd w:val="clear" w:color="auto" w:fill="EDEDED" w:themeFill="accent3" w:themeFillTint="33"/>
            <w:tcMar>
              <w:top w:w="105" w:type="dxa"/>
              <w:left w:w="105" w:type="dxa"/>
              <w:bottom w:w="105" w:type="dxa"/>
              <w:right w:w="105" w:type="dxa"/>
            </w:tcMar>
            <w:vAlign w:val="center"/>
          </w:tcPr>
          <w:p w14:paraId="24AA9D42" w14:textId="3394B222" w:rsidR="333274D3" w:rsidRPr="007C73A4" w:rsidRDefault="000F7DA8" w:rsidP="52A66275">
            <w:pPr>
              <w:pStyle w:val="FormatvorlageTab-links"/>
              <w:jc w:val="both"/>
              <w:rPr>
                <w:rFonts w:asciiTheme="minorHAnsi" w:hAnsiTheme="minorHAnsi" w:cstheme="minorBidi"/>
                <w:color w:val="000000" w:themeColor="text1"/>
                <w:lang w:val="en-US"/>
              </w:rPr>
            </w:pPr>
            <w:r w:rsidRPr="52A66275">
              <w:rPr>
                <w:rFonts w:asciiTheme="minorHAnsi" w:hAnsiTheme="minorHAnsi" w:cstheme="minorBidi"/>
                <w:color w:val="000000" w:themeColor="text1"/>
                <w:lang w:val="en-GB"/>
              </w:rPr>
              <w:t xml:space="preserve">Start date of the sourcing partnership between </w:t>
            </w:r>
            <w:r w:rsidR="0059651B" w:rsidRPr="52A66275">
              <w:rPr>
                <w:rFonts w:asciiTheme="minorHAnsi" w:hAnsiTheme="minorHAnsi" w:cstheme="minorBidi"/>
                <w:color w:val="000000" w:themeColor="text1"/>
                <w:lang w:val="en-GB"/>
              </w:rPr>
              <w:t>you and the commercial partner</w:t>
            </w:r>
            <w:r w:rsidR="000D4BCC" w:rsidRPr="52A66275">
              <w:rPr>
                <w:rFonts w:asciiTheme="minorHAnsi" w:hAnsiTheme="minorHAnsi" w:cstheme="minorBidi"/>
                <w:color w:val="000000" w:themeColor="text1"/>
                <w:lang w:val="en-GB"/>
              </w:rPr>
              <w:t>(s)</w:t>
            </w:r>
            <w:r w:rsidR="0059651B" w:rsidRPr="52A66275">
              <w:rPr>
                <w:rFonts w:asciiTheme="minorHAnsi" w:hAnsiTheme="minorHAnsi" w:cstheme="minorBidi"/>
                <w:color w:val="000000" w:themeColor="text1"/>
                <w:lang w:val="en-GB"/>
              </w:rPr>
              <w:t xml:space="preserve"> of this consortium</w:t>
            </w:r>
          </w:p>
        </w:tc>
        <w:tc>
          <w:tcPr>
            <w:tcW w:w="4818"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vAlign w:val="center"/>
          </w:tcPr>
          <w:p w14:paraId="06624074" w14:textId="106E93CD" w:rsidR="333274D3" w:rsidRPr="007C73A4" w:rsidRDefault="333274D3" w:rsidP="6C86F2FD">
            <w:pPr>
              <w:spacing w:after="0" w:line="240" w:lineRule="auto"/>
              <w:jc w:val="both"/>
              <w:rPr>
                <w:rFonts w:eastAsiaTheme="minorEastAsia"/>
                <w:color w:val="000000" w:themeColor="text1"/>
                <w:sz w:val="20"/>
                <w:szCs w:val="20"/>
                <w:lang w:val="en-US"/>
              </w:rPr>
            </w:pPr>
          </w:p>
        </w:tc>
      </w:tr>
      <w:tr w:rsidR="333274D3" w:rsidRPr="008970E4" w14:paraId="799D20F6" w14:textId="77777777" w:rsidTr="52A66275">
        <w:trPr>
          <w:trHeight w:val="300"/>
        </w:trPr>
        <w:tc>
          <w:tcPr>
            <w:tcW w:w="4198" w:type="dxa"/>
            <w:tcBorders>
              <w:top w:val="single" w:sz="6" w:space="0" w:color="auto"/>
              <w:left w:val="single" w:sz="6" w:space="0" w:color="auto"/>
              <w:bottom w:val="single" w:sz="6" w:space="0" w:color="auto"/>
              <w:right w:val="single" w:sz="6" w:space="0" w:color="auto"/>
            </w:tcBorders>
            <w:shd w:val="clear" w:color="auto" w:fill="EDEDED" w:themeFill="accent3" w:themeFillTint="33"/>
            <w:tcMar>
              <w:top w:w="105" w:type="dxa"/>
              <w:left w:w="105" w:type="dxa"/>
              <w:bottom w:w="105" w:type="dxa"/>
              <w:right w:w="105" w:type="dxa"/>
            </w:tcMar>
            <w:vAlign w:val="center"/>
          </w:tcPr>
          <w:p w14:paraId="118F77F3" w14:textId="5BE1C3BB" w:rsidR="333274D3" w:rsidRPr="007C73A4" w:rsidRDefault="21D2C475" w:rsidP="6C86F2FD">
            <w:pPr>
              <w:pStyle w:val="FormatvorlageTab-links"/>
              <w:jc w:val="both"/>
              <w:rPr>
                <w:rFonts w:asciiTheme="minorHAnsi" w:hAnsiTheme="minorHAnsi" w:cstheme="minorBidi"/>
                <w:color w:val="000000" w:themeColor="text1"/>
                <w:lang w:val="en-US"/>
              </w:rPr>
            </w:pPr>
            <w:r w:rsidRPr="6C86F2FD">
              <w:rPr>
                <w:rFonts w:asciiTheme="minorHAnsi" w:hAnsiTheme="minorHAnsi" w:cstheme="minorBidi"/>
                <w:color w:val="000000" w:themeColor="text1"/>
                <w:lang w:val="en-GB"/>
              </w:rPr>
              <w:t>Name of contact person, position in organisation, phone number and email address</w:t>
            </w:r>
          </w:p>
        </w:tc>
        <w:tc>
          <w:tcPr>
            <w:tcW w:w="4818"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vAlign w:val="center"/>
          </w:tcPr>
          <w:p w14:paraId="69B85467" w14:textId="23EF1A8D" w:rsidR="333274D3" w:rsidRPr="007C73A4" w:rsidRDefault="333274D3" w:rsidP="6C86F2FD">
            <w:pPr>
              <w:spacing w:after="0" w:line="240" w:lineRule="auto"/>
              <w:jc w:val="both"/>
              <w:rPr>
                <w:rFonts w:eastAsiaTheme="minorEastAsia"/>
                <w:color w:val="000000" w:themeColor="text1"/>
                <w:sz w:val="20"/>
                <w:szCs w:val="20"/>
                <w:lang w:val="en-US"/>
              </w:rPr>
            </w:pPr>
          </w:p>
        </w:tc>
      </w:tr>
      <w:tr w:rsidR="00BD1FE8" w:rsidRPr="008970E4" w14:paraId="6306C43A" w14:textId="77777777" w:rsidTr="52A66275">
        <w:trPr>
          <w:trHeight w:val="300"/>
        </w:trPr>
        <w:tc>
          <w:tcPr>
            <w:tcW w:w="4198" w:type="dxa"/>
            <w:tcBorders>
              <w:top w:val="single" w:sz="6" w:space="0" w:color="auto"/>
              <w:left w:val="single" w:sz="6" w:space="0" w:color="auto"/>
              <w:bottom w:val="single" w:sz="6" w:space="0" w:color="auto"/>
              <w:right w:val="single" w:sz="6" w:space="0" w:color="auto"/>
            </w:tcBorders>
            <w:shd w:val="clear" w:color="auto" w:fill="EDEDED" w:themeFill="accent3" w:themeFillTint="33"/>
            <w:tcMar>
              <w:top w:w="105" w:type="dxa"/>
              <w:left w:w="105" w:type="dxa"/>
              <w:bottom w:w="105" w:type="dxa"/>
              <w:right w:w="105" w:type="dxa"/>
            </w:tcMar>
            <w:vAlign w:val="center"/>
          </w:tcPr>
          <w:p w14:paraId="3066AD34" w14:textId="6D3A8127" w:rsidR="00BD1FE8" w:rsidRPr="6C86F2FD" w:rsidRDefault="00BD1FE8" w:rsidP="6C86F2FD">
            <w:pPr>
              <w:pStyle w:val="FormatvorlageTab-links"/>
              <w:jc w:val="both"/>
              <w:rPr>
                <w:rFonts w:asciiTheme="minorHAnsi" w:hAnsiTheme="minorHAnsi" w:cstheme="minorBidi"/>
                <w:color w:val="000000" w:themeColor="text1"/>
                <w:lang w:val="en-GB"/>
              </w:rPr>
            </w:pPr>
            <w:r>
              <w:rPr>
                <w:rFonts w:asciiTheme="minorHAnsi" w:hAnsiTheme="minorHAnsi" w:cstheme="minorBidi"/>
                <w:color w:val="000000" w:themeColor="text1"/>
                <w:lang w:val="en-GB"/>
              </w:rPr>
              <w:t>Previous engagement with the HREDD concept? Yes/No – if yes, short description</w:t>
            </w:r>
            <w:r w:rsidR="00FC0DAC">
              <w:rPr>
                <w:rFonts w:asciiTheme="minorHAnsi" w:hAnsiTheme="minorHAnsi" w:cstheme="minorBidi"/>
                <w:color w:val="000000" w:themeColor="text1"/>
                <w:lang w:val="en-GB"/>
              </w:rPr>
              <w:t xml:space="preserve"> of steps taken (see HREDD steps above)</w:t>
            </w:r>
          </w:p>
        </w:tc>
        <w:tc>
          <w:tcPr>
            <w:tcW w:w="4818"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vAlign w:val="center"/>
          </w:tcPr>
          <w:p w14:paraId="6E0F7BA1" w14:textId="77777777" w:rsidR="00BD1FE8" w:rsidRPr="007C73A4" w:rsidRDefault="00BD1FE8" w:rsidP="6C86F2FD">
            <w:pPr>
              <w:spacing w:after="0" w:line="240" w:lineRule="auto"/>
              <w:jc w:val="both"/>
              <w:rPr>
                <w:rFonts w:eastAsiaTheme="minorEastAsia"/>
                <w:color w:val="000000" w:themeColor="text1"/>
                <w:sz w:val="20"/>
                <w:szCs w:val="20"/>
                <w:lang w:val="en-US"/>
              </w:rPr>
            </w:pPr>
          </w:p>
        </w:tc>
      </w:tr>
    </w:tbl>
    <w:p w14:paraId="41806DF5" w14:textId="39FEF4B9" w:rsidR="4DFE667C" w:rsidRDefault="4DFE667C" w:rsidP="6C86F2FD">
      <w:pPr>
        <w:jc w:val="both"/>
        <w:rPr>
          <w:rFonts w:eastAsiaTheme="minorEastAsia"/>
          <w:sz w:val="20"/>
          <w:szCs w:val="20"/>
          <w:lang w:val="en-US"/>
        </w:rPr>
      </w:pPr>
      <w:r w:rsidRPr="6C86F2FD">
        <w:rPr>
          <w:rFonts w:eastAsiaTheme="minorEastAsia"/>
          <w:sz w:val="20"/>
          <w:szCs w:val="20"/>
          <w:lang w:val="en-US"/>
        </w:rPr>
        <w:t>[please copy and paste this table if your consortium should be made</w:t>
      </w:r>
      <w:r w:rsidR="667D5E72" w:rsidRPr="6C86F2FD">
        <w:rPr>
          <w:rFonts w:eastAsiaTheme="minorEastAsia"/>
          <w:sz w:val="20"/>
          <w:szCs w:val="20"/>
          <w:lang w:val="en-US"/>
        </w:rPr>
        <w:t xml:space="preserve"> up</w:t>
      </w:r>
      <w:r w:rsidRPr="6C86F2FD">
        <w:rPr>
          <w:rFonts w:eastAsiaTheme="minorEastAsia"/>
          <w:sz w:val="20"/>
          <w:szCs w:val="20"/>
          <w:lang w:val="en-US"/>
        </w:rPr>
        <w:t xml:space="preserve"> of more than 1 producer partner]</w:t>
      </w:r>
    </w:p>
    <w:p w14:paraId="182AB620" w14:textId="3D658DE2" w:rsidR="333274D3" w:rsidRPr="006F2F8C" w:rsidRDefault="1D2D7B4A" w:rsidP="006F2F8C">
      <w:pPr>
        <w:pStyle w:val="berschrift1"/>
        <w:spacing w:before="120" w:after="120" w:line="240" w:lineRule="auto"/>
        <w:jc w:val="both"/>
        <w:rPr>
          <w:rFonts w:asciiTheme="minorHAnsi" w:eastAsiaTheme="minorEastAsia" w:hAnsiTheme="minorHAnsi" w:cstheme="minorBidi"/>
          <w:b/>
          <w:bCs/>
          <w:color w:val="000000" w:themeColor="text1"/>
          <w:sz w:val="28"/>
          <w:szCs w:val="28"/>
        </w:rPr>
      </w:pPr>
      <w:r w:rsidRPr="6C86F2FD">
        <w:rPr>
          <w:rFonts w:asciiTheme="minorHAnsi" w:eastAsiaTheme="minorEastAsia" w:hAnsiTheme="minorHAnsi" w:cstheme="minorBidi"/>
          <w:b/>
          <w:bCs/>
          <w:color w:val="000000" w:themeColor="text1"/>
          <w:sz w:val="28"/>
          <w:szCs w:val="28"/>
        </w:rPr>
        <w:t>Commercial</w:t>
      </w:r>
      <w:r w:rsidR="080768D9" w:rsidRPr="6C86F2FD">
        <w:rPr>
          <w:rFonts w:asciiTheme="minorHAnsi" w:eastAsiaTheme="minorEastAsia" w:hAnsiTheme="minorHAnsi" w:cstheme="minorBidi"/>
          <w:b/>
          <w:bCs/>
          <w:color w:val="000000" w:themeColor="text1"/>
          <w:sz w:val="28"/>
          <w:szCs w:val="28"/>
        </w:rPr>
        <w:t xml:space="preserve"> Partner</w:t>
      </w:r>
    </w:p>
    <w:tbl>
      <w:tblPr>
        <w:tblW w:w="9016"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4176"/>
        <w:gridCol w:w="22"/>
        <w:gridCol w:w="4818"/>
      </w:tblGrid>
      <w:tr w:rsidR="333274D3" w14:paraId="34B1A7BB" w14:textId="77777777" w:rsidTr="52A66275">
        <w:trPr>
          <w:trHeight w:val="300"/>
        </w:trPr>
        <w:tc>
          <w:tcPr>
            <w:tcW w:w="417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05" w:type="dxa"/>
              <w:left w:w="105" w:type="dxa"/>
              <w:bottom w:w="105" w:type="dxa"/>
              <w:right w:w="105" w:type="dxa"/>
            </w:tcMar>
            <w:vAlign w:val="center"/>
          </w:tcPr>
          <w:p w14:paraId="74F3DEFF" w14:textId="2E09DEF1" w:rsidR="333274D3" w:rsidRDefault="6CF2AB51" w:rsidP="52A66275">
            <w:pPr>
              <w:pStyle w:val="FormatvorlageTab-links"/>
              <w:jc w:val="both"/>
              <w:rPr>
                <w:rFonts w:asciiTheme="minorHAnsi" w:hAnsiTheme="minorHAnsi" w:cstheme="minorBidi"/>
                <w:color w:val="000000" w:themeColor="text1"/>
                <w:lang w:val="en-GB"/>
              </w:rPr>
            </w:pPr>
            <w:r w:rsidRPr="52A66275">
              <w:rPr>
                <w:rFonts w:asciiTheme="minorHAnsi" w:hAnsiTheme="minorHAnsi" w:cstheme="minorBidi"/>
                <w:color w:val="000000" w:themeColor="text1"/>
                <w:lang w:val="en-GB"/>
              </w:rPr>
              <w:t xml:space="preserve">Name of </w:t>
            </w:r>
            <w:r w:rsidR="00624988" w:rsidRPr="52A66275">
              <w:rPr>
                <w:rFonts w:asciiTheme="minorHAnsi" w:hAnsiTheme="minorHAnsi" w:cstheme="minorBidi"/>
                <w:color w:val="000000" w:themeColor="text1"/>
                <w:lang w:val="en-GB"/>
              </w:rPr>
              <w:t>o</w:t>
            </w:r>
            <w:r w:rsidRPr="52A66275">
              <w:rPr>
                <w:rFonts w:asciiTheme="minorHAnsi" w:hAnsiTheme="minorHAnsi" w:cstheme="minorBidi"/>
                <w:color w:val="000000" w:themeColor="text1"/>
                <w:lang w:val="en-GB"/>
              </w:rPr>
              <w:t>rganization</w:t>
            </w:r>
          </w:p>
        </w:tc>
        <w:tc>
          <w:tcPr>
            <w:tcW w:w="4840" w:type="dxa"/>
            <w:gridSpan w:val="2"/>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vAlign w:val="center"/>
          </w:tcPr>
          <w:p w14:paraId="2E3C17E2" w14:textId="1D59EF22" w:rsidR="333274D3" w:rsidRDefault="333274D3" w:rsidP="6C86F2FD">
            <w:pPr>
              <w:spacing w:after="0" w:line="240" w:lineRule="auto"/>
              <w:jc w:val="both"/>
              <w:rPr>
                <w:rFonts w:eastAsiaTheme="minorEastAsia"/>
                <w:color w:val="000000" w:themeColor="text1"/>
                <w:sz w:val="20"/>
                <w:szCs w:val="20"/>
              </w:rPr>
            </w:pPr>
          </w:p>
        </w:tc>
      </w:tr>
      <w:tr w:rsidR="333274D3" w14:paraId="5DF4CAF4" w14:textId="77777777" w:rsidTr="52A66275">
        <w:trPr>
          <w:trHeight w:val="300"/>
        </w:trPr>
        <w:tc>
          <w:tcPr>
            <w:tcW w:w="417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05" w:type="dxa"/>
              <w:left w:w="105" w:type="dxa"/>
              <w:bottom w:w="105" w:type="dxa"/>
              <w:right w:w="105" w:type="dxa"/>
            </w:tcMar>
            <w:vAlign w:val="center"/>
          </w:tcPr>
          <w:p w14:paraId="232B6548" w14:textId="0AF4FE3F" w:rsidR="333274D3" w:rsidRDefault="21D2C475" w:rsidP="6C86F2FD">
            <w:pPr>
              <w:pStyle w:val="FormatvorlageTab-links"/>
              <w:jc w:val="both"/>
              <w:rPr>
                <w:rFonts w:asciiTheme="minorHAnsi" w:hAnsiTheme="minorHAnsi" w:cstheme="minorBidi"/>
                <w:color w:val="000000" w:themeColor="text1"/>
              </w:rPr>
            </w:pPr>
            <w:r w:rsidRPr="6C86F2FD">
              <w:rPr>
                <w:rFonts w:asciiTheme="minorHAnsi" w:hAnsiTheme="minorHAnsi" w:cstheme="minorBidi"/>
                <w:color w:val="000000" w:themeColor="text1"/>
                <w:lang w:val="en-GB"/>
              </w:rPr>
              <w:t>Address</w:t>
            </w:r>
          </w:p>
        </w:tc>
        <w:tc>
          <w:tcPr>
            <w:tcW w:w="4840" w:type="dxa"/>
            <w:gridSpan w:val="2"/>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vAlign w:val="center"/>
          </w:tcPr>
          <w:p w14:paraId="200CF343" w14:textId="55F83AC2" w:rsidR="333274D3" w:rsidRDefault="333274D3" w:rsidP="6C86F2FD">
            <w:pPr>
              <w:spacing w:after="0" w:line="240" w:lineRule="auto"/>
              <w:jc w:val="both"/>
              <w:rPr>
                <w:rFonts w:eastAsiaTheme="minorEastAsia"/>
                <w:color w:val="000000" w:themeColor="text1"/>
                <w:sz w:val="20"/>
                <w:szCs w:val="20"/>
              </w:rPr>
            </w:pPr>
          </w:p>
        </w:tc>
      </w:tr>
      <w:tr w:rsidR="333274D3" w:rsidRPr="008970E4" w14:paraId="42217628" w14:textId="77777777" w:rsidTr="52A66275">
        <w:trPr>
          <w:trHeight w:val="300"/>
        </w:trPr>
        <w:tc>
          <w:tcPr>
            <w:tcW w:w="417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05" w:type="dxa"/>
              <w:left w:w="105" w:type="dxa"/>
              <w:bottom w:w="105" w:type="dxa"/>
              <w:right w:w="105" w:type="dxa"/>
            </w:tcMar>
            <w:vAlign w:val="center"/>
          </w:tcPr>
          <w:p w14:paraId="1DA23207" w14:textId="402F2E1B" w:rsidR="333274D3" w:rsidRPr="007C73A4" w:rsidRDefault="21D2C475" w:rsidP="6C86F2FD">
            <w:pPr>
              <w:pStyle w:val="FormatvorlageTab-links"/>
              <w:jc w:val="both"/>
              <w:rPr>
                <w:rFonts w:asciiTheme="minorHAnsi" w:hAnsiTheme="minorHAnsi" w:cstheme="minorBidi"/>
                <w:color w:val="000000" w:themeColor="text1"/>
                <w:lang w:val="en-US"/>
              </w:rPr>
            </w:pPr>
            <w:r w:rsidRPr="6C86F2FD">
              <w:rPr>
                <w:rFonts w:asciiTheme="minorHAnsi" w:hAnsiTheme="minorHAnsi" w:cstheme="minorBidi"/>
                <w:color w:val="000000" w:themeColor="text1"/>
                <w:lang w:val="en-GB"/>
              </w:rPr>
              <w:t>Is the company an affiliate part of or owns another company? If yes, please provide details</w:t>
            </w:r>
          </w:p>
        </w:tc>
        <w:tc>
          <w:tcPr>
            <w:tcW w:w="4840" w:type="dxa"/>
            <w:gridSpan w:val="2"/>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vAlign w:val="center"/>
          </w:tcPr>
          <w:p w14:paraId="2BFB4846" w14:textId="39A22572" w:rsidR="333274D3" w:rsidRPr="007C73A4" w:rsidRDefault="333274D3" w:rsidP="6C86F2FD">
            <w:pPr>
              <w:spacing w:after="0" w:line="240" w:lineRule="auto"/>
              <w:jc w:val="both"/>
              <w:rPr>
                <w:rFonts w:eastAsiaTheme="minorEastAsia"/>
                <w:color w:val="000000" w:themeColor="text1"/>
                <w:sz w:val="20"/>
                <w:szCs w:val="20"/>
                <w:lang w:val="en-US"/>
              </w:rPr>
            </w:pPr>
          </w:p>
        </w:tc>
      </w:tr>
      <w:tr w:rsidR="333274D3" w:rsidRPr="008970E4" w14:paraId="702B4E30" w14:textId="77777777" w:rsidTr="52A66275">
        <w:trPr>
          <w:trHeight w:val="300"/>
        </w:trPr>
        <w:tc>
          <w:tcPr>
            <w:tcW w:w="417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05" w:type="dxa"/>
              <w:left w:w="105" w:type="dxa"/>
              <w:bottom w:w="105" w:type="dxa"/>
              <w:right w:w="105" w:type="dxa"/>
            </w:tcMar>
            <w:vAlign w:val="center"/>
          </w:tcPr>
          <w:p w14:paraId="77F36EE0" w14:textId="7ACC4ECC" w:rsidR="333274D3" w:rsidRPr="007C73A4" w:rsidRDefault="21D2C475" w:rsidP="6C86F2FD">
            <w:pPr>
              <w:pStyle w:val="FormatvorlageTab-links"/>
              <w:jc w:val="both"/>
              <w:rPr>
                <w:rFonts w:asciiTheme="minorHAnsi" w:hAnsiTheme="minorHAnsi" w:cstheme="minorBidi"/>
                <w:color w:val="000000" w:themeColor="text1"/>
                <w:lang w:val="en-US"/>
              </w:rPr>
            </w:pPr>
            <w:r w:rsidRPr="6C86F2FD">
              <w:rPr>
                <w:rFonts w:asciiTheme="minorHAnsi" w:hAnsiTheme="minorHAnsi" w:cstheme="minorBidi"/>
                <w:color w:val="000000" w:themeColor="text1"/>
                <w:lang w:val="en-GB"/>
              </w:rPr>
              <w:t>Fairtrade certification, Fairtrade license contract or FFH membership: Since DATE</w:t>
            </w:r>
          </w:p>
        </w:tc>
        <w:tc>
          <w:tcPr>
            <w:tcW w:w="4840" w:type="dxa"/>
            <w:gridSpan w:val="2"/>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vAlign w:val="center"/>
          </w:tcPr>
          <w:p w14:paraId="3C57DF29" w14:textId="48E70F32" w:rsidR="333274D3" w:rsidRPr="007C73A4" w:rsidRDefault="333274D3" w:rsidP="6C86F2FD">
            <w:pPr>
              <w:spacing w:after="0" w:line="240" w:lineRule="auto"/>
              <w:jc w:val="both"/>
              <w:rPr>
                <w:rFonts w:eastAsiaTheme="minorEastAsia"/>
                <w:color w:val="000000" w:themeColor="text1"/>
                <w:sz w:val="20"/>
                <w:szCs w:val="20"/>
                <w:lang w:val="en-US"/>
              </w:rPr>
            </w:pPr>
          </w:p>
        </w:tc>
      </w:tr>
      <w:tr w:rsidR="333274D3" w:rsidRPr="008970E4" w14:paraId="7032D084" w14:textId="77777777" w:rsidTr="52A66275">
        <w:trPr>
          <w:trHeight w:val="300"/>
        </w:trPr>
        <w:tc>
          <w:tcPr>
            <w:tcW w:w="417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05" w:type="dxa"/>
              <w:left w:w="105" w:type="dxa"/>
              <w:bottom w:w="105" w:type="dxa"/>
              <w:right w:w="105" w:type="dxa"/>
            </w:tcMar>
            <w:vAlign w:val="center"/>
          </w:tcPr>
          <w:p w14:paraId="48CB926B" w14:textId="1100E2D9" w:rsidR="00562F4D" w:rsidRPr="00562F4D" w:rsidRDefault="21D2C475" w:rsidP="00562F4D">
            <w:pPr>
              <w:pStyle w:val="FormatvorlageTab-links"/>
              <w:jc w:val="both"/>
              <w:rPr>
                <w:rFonts w:asciiTheme="minorHAnsi" w:hAnsiTheme="minorHAnsi" w:cstheme="minorBidi"/>
                <w:color w:val="auto"/>
                <w:u w:val="single"/>
                <w:lang w:val="en-GB"/>
              </w:rPr>
            </w:pPr>
            <w:r w:rsidRPr="00562F4D">
              <w:rPr>
                <w:rFonts w:asciiTheme="minorHAnsi" w:hAnsiTheme="minorHAnsi" w:cstheme="minorBidi"/>
                <w:color w:val="auto"/>
                <w:lang w:val="en-GB"/>
              </w:rPr>
              <w:t>No. of employees</w:t>
            </w:r>
            <w:r w:rsidR="411466D6" w:rsidRPr="00562F4D">
              <w:rPr>
                <w:rFonts w:asciiTheme="minorHAnsi" w:hAnsiTheme="minorHAnsi" w:cstheme="minorBidi"/>
                <w:color w:val="auto"/>
                <w:lang w:val="en-GB"/>
              </w:rPr>
              <w:t xml:space="preserve"> / </w:t>
            </w:r>
            <w:r w:rsidR="009A1105">
              <w:rPr>
                <w:rFonts w:asciiTheme="minorHAnsi" w:hAnsiTheme="minorHAnsi" w:cstheme="minorBidi"/>
                <w:color w:val="auto"/>
                <w:lang w:val="en-GB"/>
              </w:rPr>
              <w:t>Full Time Equivalents (FTE)</w:t>
            </w:r>
          </w:p>
        </w:tc>
        <w:tc>
          <w:tcPr>
            <w:tcW w:w="4840" w:type="dxa"/>
            <w:gridSpan w:val="2"/>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vAlign w:val="center"/>
          </w:tcPr>
          <w:p w14:paraId="6B3B9BFF" w14:textId="278E9FF0" w:rsidR="333274D3" w:rsidRPr="009A1105" w:rsidRDefault="333274D3" w:rsidP="6C86F2FD">
            <w:pPr>
              <w:spacing w:after="0" w:line="240" w:lineRule="auto"/>
              <w:jc w:val="both"/>
              <w:rPr>
                <w:rFonts w:eastAsiaTheme="minorEastAsia"/>
                <w:color w:val="000000" w:themeColor="text1"/>
                <w:sz w:val="20"/>
                <w:szCs w:val="20"/>
                <w:lang w:val="en-GB"/>
              </w:rPr>
            </w:pPr>
          </w:p>
        </w:tc>
      </w:tr>
      <w:tr w:rsidR="333274D3" w:rsidRPr="008970E4" w14:paraId="0B93B817" w14:textId="77777777" w:rsidTr="52A66275">
        <w:trPr>
          <w:trHeight w:val="300"/>
        </w:trPr>
        <w:tc>
          <w:tcPr>
            <w:tcW w:w="417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05" w:type="dxa"/>
              <w:left w:w="105" w:type="dxa"/>
              <w:bottom w:w="105" w:type="dxa"/>
              <w:right w:w="105" w:type="dxa"/>
            </w:tcMar>
            <w:vAlign w:val="center"/>
          </w:tcPr>
          <w:p w14:paraId="6A7D890D" w14:textId="79BBC376" w:rsidR="333274D3" w:rsidRPr="007C73A4" w:rsidRDefault="21D2C475" w:rsidP="6C86F2FD">
            <w:pPr>
              <w:pStyle w:val="FormatvorlageTab-links"/>
              <w:jc w:val="both"/>
              <w:rPr>
                <w:rFonts w:asciiTheme="minorHAnsi" w:hAnsiTheme="minorHAnsi" w:cstheme="minorBidi"/>
                <w:color w:val="000000" w:themeColor="text1"/>
                <w:lang w:val="en-US"/>
              </w:rPr>
            </w:pPr>
            <w:r w:rsidRPr="6C86F2FD">
              <w:rPr>
                <w:rFonts w:asciiTheme="minorHAnsi" w:hAnsiTheme="minorHAnsi" w:cstheme="minorBidi"/>
                <w:color w:val="000000" w:themeColor="text1"/>
                <w:lang w:val="en-GB"/>
              </w:rPr>
              <w:t>Name of contact person, position in organisation, phone number and email address</w:t>
            </w:r>
          </w:p>
        </w:tc>
        <w:tc>
          <w:tcPr>
            <w:tcW w:w="4840" w:type="dxa"/>
            <w:gridSpan w:val="2"/>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vAlign w:val="center"/>
          </w:tcPr>
          <w:p w14:paraId="2E2D37D5" w14:textId="3C984EB9" w:rsidR="333274D3" w:rsidRPr="007C73A4" w:rsidRDefault="333274D3" w:rsidP="6C86F2FD">
            <w:pPr>
              <w:spacing w:after="0" w:line="240" w:lineRule="auto"/>
              <w:jc w:val="both"/>
              <w:rPr>
                <w:rFonts w:eastAsiaTheme="minorEastAsia"/>
                <w:color w:val="000000" w:themeColor="text1"/>
                <w:sz w:val="20"/>
                <w:szCs w:val="20"/>
                <w:lang w:val="en-US"/>
              </w:rPr>
            </w:pPr>
          </w:p>
        </w:tc>
      </w:tr>
      <w:tr w:rsidR="00FC0DAC" w:rsidRPr="008970E4" w14:paraId="14499A14" w14:textId="77777777">
        <w:trPr>
          <w:trHeight w:val="300"/>
        </w:trPr>
        <w:tc>
          <w:tcPr>
            <w:tcW w:w="4198" w:type="dxa"/>
            <w:gridSpan w:val="2"/>
            <w:tcBorders>
              <w:top w:val="single" w:sz="6" w:space="0" w:color="auto"/>
              <w:left w:val="single" w:sz="6" w:space="0" w:color="auto"/>
              <w:bottom w:val="single" w:sz="6" w:space="0" w:color="auto"/>
              <w:right w:val="single" w:sz="6" w:space="0" w:color="auto"/>
            </w:tcBorders>
            <w:shd w:val="clear" w:color="auto" w:fill="EDEDED" w:themeFill="accent3" w:themeFillTint="33"/>
            <w:tcMar>
              <w:top w:w="105" w:type="dxa"/>
              <w:left w:w="105" w:type="dxa"/>
              <w:bottom w:w="105" w:type="dxa"/>
              <w:right w:w="105" w:type="dxa"/>
            </w:tcMar>
            <w:vAlign w:val="center"/>
          </w:tcPr>
          <w:p w14:paraId="278F759B" w14:textId="77777777" w:rsidR="00FC0DAC" w:rsidRPr="6C86F2FD" w:rsidRDefault="00FC0DAC">
            <w:pPr>
              <w:pStyle w:val="FormatvorlageTab-links"/>
              <w:jc w:val="both"/>
              <w:rPr>
                <w:rFonts w:asciiTheme="minorHAnsi" w:hAnsiTheme="minorHAnsi" w:cstheme="minorBidi"/>
                <w:color w:val="000000" w:themeColor="text1"/>
                <w:lang w:val="en-GB"/>
              </w:rPr>
            </w:pPr>
            <w:r>
              <w:rPr>
                <w:rFonts w:asciiTheme="minorHAnsi" w:hAnsiTheme="minorHAnsi" w:cstheme="minorBidi"/>
                <w:color w:val="000000" w:themeColor="text1"/>
                <w:lang w:val="en-GB"/>
              </w:rPr>
              <w:t>Previous engagement with the HREDD concept? Yes/No – if yes, short description of steps taken (see HREDD steps above)</w:t>
            </w:r>
          </w:p>
        </w:tc>
        <w:tc>
          <w:tcPr>
            <w:tcW w:w="4818" w:type="dxa"/>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vAlign w:val="center"/>
          </w:tcPr>
          <w:p w14:paraId="459F88A2" w14:textId="77777777" w:rsidR="00FC0DAC" w:rsidRPr="007C73A4" w:rsidRDefault="00FC0DAC">
            <w:pPr>
              <w:spacing w:after="0" w:line="240" w:lineRule="auto"/>
              <w:jc w:val="both"/>
              <w:rPr>
                <w:rFonts w:eastAsiaTheme="minorEastAsia"/>
                <w:color w:val="000000" w:themeColor="text1"/>
                <w:sz w:val="20"/>
                <w:szCs w:val="20"/>
                <w:lang w:val="en-US"/>
              </w:rPr>
            </w:pPr>
          </w:p>
        </w:tc>
      </w:tr>
    </w:tbl>
    <w:p w14:paraId="33B99A2D" w14:textId="523EFFF8" w:rsidR="00755D41" w:rsidRPr="00755D41" w:rsidRDefault="4DFE667C" w:rsidP="6C86F2FD">
      <w:pPr>
        <w:jc w:val="both"/>
        <w:rPr>
          <w:rFonts w:eastAsiaTheme="minorEastAsia"/>
          <w:sz w:val="20"/>
          <w:szCs w:val="20"/>
          <w:lang w:val="en-US"/>
        </w:rPr>
      </w:pPr>
      <w:r w:rsidRPr="6C86F2FD">
        <w:rPr>
          <w:rFonts w:eastAsiaTheme="minorEastAsia"/>
          <w:sz w:val="20"/>
          <w:szCs w:val="20"/>
          <w:lang w:val="en-US"/>
        </w:rPr>
        <w:t>[please copy and paste this table if your consortium should be made</w:t>
      </w:r>
      <w:r w:rsidR="2B33F293" w:rsidRPr="6C86F2FD">
        <w:rPr>
          <w:rFonts w:eastAsiaTheme="minorEastAsia"/>
          <w:sz w:val="20"/>
          <w:szCs w:val="20"/>
          <w:lang w:val="en-US"/>
        </w:rPr>
        <w:t xml:space="preserve"> up</w:t>
      </w:r>
      <w:r w:rsidRPr="6C86F2FD">
        <w:rPr>
          <w:rFonts w:eastAsiaTheme="minorEastAsia"/>
          <w:sz w:val="20"/>
          <w:szCs w:val="20"/>
          <w:lang w:val="en-US"/>
        </w:rPr>
        <w:t xml:space="preserve"> of more than 1 commercial partner]</w:t>
      </w:r>
    </w:p>
    <w:p w14:paraId="66DD43E2" w14:textId="1A6138E8" w:rsidR="333274D3" w:rsidRDefault="609995AE" w:rsidP="6C86F2FD">
      <w:pPr>
        <w:pStyle w:val="Formatvorlage20PtFettZentriertUntenEinfacheeinfarbigeLinieA"/>
        <w:jc w:val="both"/>
        <w:rPr>
          <w:rFonts w:asciiTheme="minorHAnsi" w:hAnsiTheme="minorHAnsi"/>
          <w:color w:val="000000" w:themeColor="text1"/>
          <w:sz w:val="28"/>
          <w:szCs w:val="28"/>
          <w:lang w:val="en-GB"/>
        </w:rPr>
      </w:pPr>
      <w:r w:rsidRPr="6C86F2FD">
        <w:rPr>
          <w:rFonts w:asciiTheme="minorHAnsi" w:hAnsiTheme="minorHAnsi"/>
          <w:color w:val="000000" w:themeColor="text1"/>
          <w:sz w:val="28"/>
          <w:szCs w:val="28"/>
          <w:lang w:val="en-GB"/>
        </w:rPr>
        <w:lastRenderedPageBreak/>
        <w:t xml:space="preserve">2. </w:t>
      </w:r>
      <w:r w:rsidR="05BCA909" w:rsidRPr="6C86F2FD">
        <w:rPr>
          <w:rFonts w:asciiTheme="minorHAnsi" w:hAnsiTheme="minorHAnsi"/>
          <w:color w:val="000000" w:themeColor="text1"/>
          <w:sz w:val="28"/>
          <w:szCs w:val="28"/>
          <w:lang w:val="en-GB"/>
        </w:rPr>
        <w:t>Project Idea</w:t>
      </w:r>
      <w:r w:rsidRPr="6C86F2FD">
        <w:rPr>
          <w:rFonts w:asciiTheme="minorHAnsi" w:hAnsiTheme="minorHAnsi"/>
          <w:color w:val="000000" w:themeColor="text1"/>
          <w:sz w:val="28"/>
          <w:szCs w:val="28"/>
          <w:lang w:val="en-GB"/>
        </w:rPr>
        <w:t xml:space="preserve">  </w:t>
      </w:r>
    </w:p>
    <w:p w14:paraId="06D76C5C" w14:textId="3DE5BC56" w:rsidR="27B7A3CC" w:rsidRDefault="27B7A3CC" w:rsidP="6C86F2FD">
      <w:pPr>
        <w:pStyle w:val="Formatvorlage20PtFettZentriertUntenEinfacheeinfarbigeLinieA"/>
        <w:jc w:val="both"/>
        <w:rPr>
          <w:rFonts w:asciiTheme="minorHAnsi" w:hAnsiTheme="minorHAnsi"/>
          <w:color w:val="000000" w:themeColor="text1"/>
          <w:sz w:val="28"/>
          <w:szCs w:val="28"/>
          <w:lang w:val="en-GB"/>
        </w:rPr>
      </w:pPr>
    </w:p>
    <w:tbl>
      <w:tblPr>
        <w:tblW w:w="901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4151"/>
        <w:gridCol w:w="4864"/>
      </w:tblGrid>
      <w:tr w:rsidR="333274D3" w14:paraId="672B5730" w14:textId="77777777" w:rsidTr="63959C36">
        <w:trPr>
          <w:trHeight w:val="390"/>
        </w:trPr>
        <w:tc>
          <w:tcPr>
            <w:tcW w:w="415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vAlign w:val="center"/>
          </w:tcPr>
          <w:p w14:paraId="4C7533B2" w14:textId="0442243D" w:rsidR="333274D3" w:rsidRDefault="21D2C475" w:rsidP="52A66275">
            <w:pPr>
              <w:pStyle w:val="FormatvorlageTab-links"/>
              <w:jc w:val="both"/>
              <w:rPr>
                <w:rFonts w:asciiTheme="minorHAnsi" w:hAnsiTheme="minorHAnsi" w:cstheme="minorBidi"/>
                <w:color w:val="000000" w:themeColor="text1"/>
              </w:rPr>
            </w:pPr>
            <w:r w:rsidRPr="52A66275">
              <w:rPr>
                <w:rFonts w:asciiTheme="minorHAnsi" w:hAnsiTheme="minorHAnsi" w:cstheme="minorBidi"/>
                <w:color w:val="000000" w:themeColor="text1"/>
                <w:lang w:val="en-GB"/>
              </w:rPr>
              <w:t xml:space="preserve">Project </w:t>
            </w:r>
            <w:r w:rsidR="00FB7021" w:rsidRPr="52A66275">
              <w:rPr>
                <w:rFonts w:asciiTheme="minorHAnsi" w:hAnsiTheme="minorHAnsi" w:cstheme="minorBidi"/>
                <w:color w:val="000000" w:themeColor="text1"/>
                <w:lang w:val="en-GB"/>
              </w:rPr>
              <w:t>t</w:t>
            </w:r>
            <w:r w:rsidRPr="52A66275">
              <w:rPr>
                <w:rFonts w:asciiTheme="minorHAnsi" w:hAnsiTheme="minorHAnsi" w:cstheme="minorBidi"/>
                <w:color w:val="000000" w:themeColor="text1"/>
                <w:lang w:val="en-GB"/>
              </w:rPr>
              <w:t>itle</w:t>
            </w:r>
          </w:p>
        </w:tc>
        <w:tc>
          <w:tcPr>
            <w:tcW w:w="486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DE899A" w14:textId="51199B28" w:rsidR="333274D3" w:rsidRDefault="333274D3" w:rsidP="6C86F2FD">
            <w:pPr>
              <w:spacing w:after="0" w:line="240" w:lineRule="auto"/>
              <w:jc w:val="both"/>
              <w:rPr>
                <w:rFonts w:eastAsiaTheme="minorEastAsia"/>
                <w:color w:val="000000" w:themeColor="text1"/>
              </w:rPr>
            </w:pPr>
          </w:p>
        </w:tc>
      </w:tr>
      <w:tr w:rsidR="333274D3" w:rsidRPr="008970E4" w14:paraId="58A6D090" w14:textId="77777777" w:rsidTr="63959C36">
        <w:trPr>
          <w:trHeight w:val="431"/>
        </w:trPr>
        <w:tc>
          <w:tcPr>
            <w:tcW w:w="415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vAlign w:val="center"/>
          </w:tcPr>
          <w:p w14:paraId="6E29F674" w14:textId="04DE12DB" w:rsidR="333274D3" w:rsidRPr="007C73A4" w:rsidRDefault="21D2C475" w:rsidP="6C86F2FD">
            <w:pPr>
              <w:pStyle w:val="FormatvorlageTab-links"/>
              <w:jc w:val="both"/>
              <w:rPr>
                <w:rFonts w:asciiTheme="minorHAnsi" w:hAnsiTheme="minorHAnsi" w:cstheme="minorBidi"/>
                <w:color w:val="000000" w:themeColor="text1"/>
                <w:lang w:val="en-US"/>
              </w:rPr>
            </w:pPr>
            <w:r w:rsidRPr="6C86F2FD">
              <w:rPr>
                <w:rFonts w:asciiTheme="minorHAnsi" w:hAnsiTheme="minorHAnsi" w:cstheme="minorBidi"/>
                <w:color w:val="000000" w:themeColor="text1"/>
                <w:lang w:val="en-GB"/>
              </w:rPr>
              <w:t>Country and region of implementation</w:t>
            </w:r>
          </w:p>
        </w:tc>
        <w:tc>
          <w:tcPr>
            <w:tcW w:w="486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8B8BFC" w14:textId="13EB25E6" w:rsidR="333274D3" w:rsidRPr="007C73A4" w:rsidRDefault="333274D3" w:rsidP="6C86F2FD">
            <w:pPr>
              <w:spacing w:after="0" w:line="240" w:lineRule="auto"/>
              <w:jc w:val="both"/>
              <w:rPr>
                <w:rFonts w:eastAsiaTheme="minorEastAsia"/>
                <w:color w:val="000000" w:themeColor="text1"/>
                <w:lang w:val="en-US"/>
              </w:rPr>
            </w:pPr>
          </w:p>
        </w:tc>
      </w:tr>
      <w:tr w:rsidR="333274D3" w14:paraId="5C7626E6" w14:textId="77777777" w:rsidTr="63959C36">
        <w:trPr>
          <w:trHeight w:val="390"/>
        </w:trPr>
        <w:tc>
          <w:tcPr>
            <w:tcW w:w="415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vAlign w:val="center"/>
          </w:tcPr>
          <w:p w14:paraId="3C8EE3F8" w14:textId="2DAD33FC" w:rsidR="333274D3" w:rsidRDefault="21D2C475" w:rsidP="6C86F2FD">
            <w:pPr>
              <w:pStyle w:val="FormatvorlageTab-links"/>
              <w:jc w:val="both"/>
              <w:rPr>
                <w:rFonts w:asciiTheme="minorHAnsi" w:hAnsiTheme="minorHAnsi" w:cstheme="minorBidi"/>
                <w:color w:val="000000" w:themeColor="text1"/>
              </w:rPr>
            </w:pPr>
            <w:r w:rsidRPr="6C86F2FD">
              <w:rPr>
                <w:rFonts w:asciiTheme="minorHAnsi" w:hAnsiTheme="minorHAnsi" w:cstheme="minorBidi"/>
                <w:color w:val="000000" w:themeColor="text1"/>
                <w:lang w:val="en-GB"/>
              </w:rPr>
              <w:t>Commodity</w:t>
            </w:r>
          </w:p>
        </w:tc>
        <w:tc>
          <w:tcPr>
            <w:tcW w:w="486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16E809" w14:textId="6C7D48D1" w:rsidR="333274D3" w:rsidRDefault="333274D3" w:rsidP="6C86F2FD">
            <w:pPr>
              <w:spacing w:after="0" w:line="240" w:lineRule="auto"/>
              <w:jc w:val="both"/>
              <w:rPr>
                <w:rFonts w:eastAsiaTheme="minorEastAsia"/>
                <w:color w:val="000000" w:themeColor="text1"/>
              </w:rPr>
            </w:pPr>
          </w:p>
        </w:tc>
      </w:tr>
      <w:tr w:rsidR="333274D3" w14:paraId="587B5CB9" w14:textId="77777777" w:rsidTr="63959C36">
        <w:trPr>
          <w:trHeight w:val="447"/>
        </w:trPr>
        <w:tc>
          <w:tcPr>
            <w:tcW w:w="415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vAlign w:val="center"/>
          </w:tcPr>
          <w:p w14:paraId="40629608" w14:textId="4F9D89CB" w:rsidR="333274D3" w:rsidRDefault="63E36B7E" w:rsidP="6C86F2FD">
            <w:pPr>
              <w:pStyle w:val="FormatvorlageTab-links"/>
              <w:jc w:val="both"/>
              <w:rPr>
                <w:rFonts w:asciiTheme="minorHAnsi" w:hAnsiTheme="minorHAnsi" w:cstheme="minorBidi"/>
                <w:color w:val="000000" w:themeColor="text1"/>
              </w:rPr>
            </w:pPr>
            <w:r w:rsidRPr="6C86F2FD">
              <w:rPr>
                <w:rFonts w:asciiTheme="minorHAnsi" w:hAnsiTheme="minorHAnsi" w:cstheme="minorBidi"/>
                <w:color w:val="000000" w:themeColor="text1"/>
                <w:lang w:val="en-GB"/>
              </w:rPr>
              <w:t>Approximate project duration</w:t>
            </w:r>
          </w:p>
        </w:tc>
        <w:tc>
          <w:tcPr>
            <w:tcW w:w="486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E5CD9F3" w14:textId="2D248D12" w:rsidR="333274D3" w:rsidRDefault="333274D3" w:rsidP="6C86F2FD">
            <w:pPr>
              <w:spacing w:after="0" w:line="240" w:lineRule="auto"/>
              <w:jc w:val="both"/>
              <w:rPr>
                <w:rFonts w:eastAsiaTheme="minorEastAsia"/>
                <w:color w:val="000000" w:themeColor="text1"/>
              </w:rPr>
            </w:pPr>
          </w:p>
        </w:tc>
      </w:tr>
      <w:tr w:rsidR="333274D3" w:rsidRPr="008970E4" w14:paraId="14C8A122" w14:textId="77777777" w:rsidTr="63959C36">
        <w:trPr>
          <w:trHeight w:val="676"/>
        </w:trPr>
        <w:tc>
          <w:tcPr>
            <w:tcW w:w="415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vAlign w:val="center"/>
          </w:tcPr>
          <w:p w14:paraId="3AADDB7A" w14:textId="4D018D25" w:rsidR="333274D3" w:rsidRPr="007C73A4" w:rsidRDefault="37A59311" w:rsidP="52A66275">
            <w:pPr>
              <w:pStyle w:val="FormatvorlageTab-links"/>
              <w:jc w:val="both"/>
              <w:rPr>
                <w:rFonts w:asciiTheme="minorHAnsi" w:hAnsiTheme="minorHAnsi" w:cstheme="minorBidi"/>
                <w:color w:val="000000" w:themeColor="text1"/>
                <w:lang w:val="en-GB"/>
              </w:rPr>
            </w:pPr>
            <w:r w:rsidRPr="52A66275">
              <w:rPr>
                <w:rFonts w:asciiTheme="minorHAnsi" w:hAnsiTheme="minorHAnsi" w:cstheme="minorBidi"/>
                <w:color w:val="000000" w:themeColor="text1"/>
                <w:lang w:val="en-GB"/>
              </w:rPr>
              <w:t xml:space="preserve">Total </w:t>
            </w:r>
            <w:r w:rsidR="00FB7021" w:rsidRPr="52A66275">
              <w:rPr>
                <w:rFonts w:asciiTheme="minorHAnsi" w:hAnsiTheme="minorHAnsi" w:cstheme="minorBidi"/>
                <w:color w:val="000000" w:themeColor="text1"/>
                <w:lang w:val="en-GB"/>
              </w:rPr>
              <w:t>p</w:t>
            </w:r>
            <w:r w:rsidRPr="52A66275">
              <w:rPr>
                <w:rFonts w:asciiTheme="minorHAnsi" w:hAnsiTheme="minorHAnsi" w:cstheme="minorBidi"/>
                <w:color w:val="000000" w:themeColor="text1"/>
                <w:lang w:val="en-GB"/>
              </w:rPr>
              <w:t xml:space="preserve">lanned </w:t>
            </w:r>
            <w:r w:rsidR="00FB7021" w:rsidRPr="52A66275">
              <w:rPr>
                <w:rFonts w:asciiTheme="minorHAnsi" w:hAnsiTheme="minorHAnsi" w:cstheme="minorBidi"/>
                <w:color w:val="000000" w:themeColor="text1"/>
                <w:lang w:val="en-GB"/>
              </w:rPr>
              <w:t>p</w:t>
            </w:r>
            <w:r w:rsidRPr="52A66275">
              <w:rPr>
                <w:rFonts w:asciiTheme="minorHAnsi" w:hAnsiTheme="minorHAnsi" w:cstheme="minorBidi"/>
                <w:color w:val="000000" w:themeColor="text1"/>
                <w:lang w:val="en-GB"/>
              </w:rPr>
              <w:t xml:space="preserve">roject </w:t>
            </w:r>
            <w:r w:rsidR="00FB7021" w:rsidRPr="52A66275">
              <w:rPr>
                <w:rFonts w:asciiTheme="minorHAnsi" w:hAnsiTheme="minorHAnsi" w:cstheme="minorBidi"/>
                <w:color w:val="000000" w:themeColor="text1"/>
                <w:lang w:val="en-GB"/>
              </w:rPr>
              <w:t>b</w:t>
            </w:r>
            <w:r w:rsidRPr="52A66275">
              <w:rPr>
                <w:rFonts w:asciiTheme="minorHAnsi" w:hAnsiTheme="minorHAnsi" w:cstheme="minorBidi"/>
                <w:color w:val="000000" w:themeColor="text1"/>
                <w:lang w:val="en-GB"/>
              </w:rPr>
              <w:t>udget (in EUR and local currency)</w:t>
            </w:r>
            <w:r w:rsidR="6CE8A5F2" w:rsidRPr="52A66275">
              <w:rPr>
                <w:rFonts w:asciiTheme="minorHAnsi" w:hAnsiTheme="minorHAnsi" w:cstheme="minorBidi"/>
                <w:color w:val="000000" w:themeColor="text1"/>
                <w:lang w:val="en-GB"/>
              </w:rPr>
              <w:t xml:space="preserve"> incl. </w:t>
            </w:r>
            <w:r w:rsidR="00FB7021" w:rsidRPr="52A66275">
              <w:rPr>
                <w:rFonts w:asciiTheme="minorHAnsi" w:hAnsiTheme="minorHAnsi" w:cstheme="minorBidi"/>
                <w:color w:val="000000" w:themeColor="text1"/>
                <w:lang w:val="en-GB"/>
              </w:rPr>
              <w:t>a</w:t>
            </w:r>
            <w:r w:rsidR="6CE8A5F2" w:rsidRPr="52A66275">
              <w:rPr>
                <w:rFonts w:asciiTheme="minorHAnsi" w:hAnsiTheme="minorHAnsi" w:cstheme="minorBidi"/>
                <w:color w:val="000000" w:themeColor="text1"/>
                <w:lang w:val="en-GB"/>
              </w:rPr>
              <w:t xml:space="preserve">dministration </w:t>
            </w:r>
            <w:r w:rsidR="00FB7021" w:rsidRPr="52A66275">
              <w:rPr>
                <w:rFonts w:asciiTheme="minorHAnsi" w:hAnsiTheme="minorHAnsi" w:cstheme="minorBidi"/>
                <w:color w:val="000000" w:themeColor="text1"/>
                <w:lang w:val="en-GB"/>
              </w:rPr>
              <w:t>c</w:t>
            </w:r>
            <w:r w:rsidR="6CE8A5F2" w:rsidRPr="52A66275">
              <w:rPr>
                <w:rFonts w:asciiTheme="minorHAnsi" w:hAnsiTheme="minorHAnsi" w:cstheme="minorBidi"/>
                <w:color w:val="000000" w:themeColor="text1"/>
                <w:lang w:val="en-GB"/>
              </w:rPr>
              <w:t>ost and PN cost (if applicable)</w:t>
            </w:r>
          </w:p>
        </w:tc>
        <w:tc>
          <w:tcPr>
            <w:tcW w:w="486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D4136F0" w14:textId="3A594783" w:rsidR="333274D3" w:rsidRPr="007C73A4" w:rsidRDefault="333274D3" w:rsidP="6C86F2FD">
            <w:pPr>
              <w:spacing w:after="0" w:line="240" w:lineRule="auto"/>
              <w:jc w:val="both"/>
              <w:rPr>
                <w:rFonts w:eastAsiaTheme="minorEastAsia"/>
                <w:color w:val="000000" w:themeColor="text1"/>
                <w:lang w:val="en-US"/>
              </w:rPr>
            </w:pPr>
          </w:p>
        </w:tc>
      </w:tr>
      <w:tr w:rsidR="333274D3" w:rsidRPr="008970E4" w14:paraId="53B86F3E" w14:textId="77777777" w:rsidTr="00CF72F7">
        <w:trPr>
          <w:trHeight w:val="456"/>
        </w:trPr>
        <w:tc>
          <w:tcPr>
            <w:tcW w:w="415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vAlign w:val="center"/>
          </w:tcPr>
          <w:p w14:paraId="185DE894" w14:textId="217F358D" w:rsidR="333274D3" w:rsidRPr="007C73A4" w:rsidRDefault="004470A2" w:rsidP="63959C36">
            <w:pPr>
              <w:pStyle w:val="FormatvorlageTab-links"/>
              <w:jc w:val="both"/>
              <w:rPr>
                <w:rFonts w:asciiTheme="minorHAnsi" w:hAnsiTheme="minorHAnsi" w:cstheme="minorBidi"/>
                <w:color w:val="000000" w:themeColor="text1"/>
                <w:lang w:val="en-US"/>
              </w:rPr>
            </w:pPr>
            <w:r>
              <w:rPr>
                <w:rFonts w:asciiTheme="minorHAnsi" w:hAnsiTheme="minorHAnsi" w:cstheme="minorBidi"/>
                <w:color w:val="000000" w:themeColor="text1"/>
                <w:lang w:val="en-GB"/>
              </w:rPr>
              <w:t>Own c</w:t>
            </w:r>
            <w:r w:rsidR="6CB85E49" w:rsidRPr="63959C36">
              <w:rPr>
                <w:rFonts w:asciiTheme="minorHAnsi" w:hAnsiTheme="minorHAnsi" w:cstheme="minorBidi"/>
                <w:color w:val="000000" w:themeColor="text1"/>
                <w:lang w:val="en-GB"/>
              </w:rPr>
              <w:t xml:space="preserve">ontribution of </w:t>
            </w:r>
            <w:r w:rsidR="69E755DA" w:rsidRPr="63959C36">
              <w:rPr>
                <w:rFonts w:asciiTheme="minorHAnsi" w:hAnsiTheme="minorHAnsi" w:cstheme="minorBidi"/>
                <w:color w:val="000000" w:themeColor="text1"/>
                <w:lang w:val="en-GB"/>
              </w:rPr>
              <w:t>a</w:t>
            </w:r>
            <w:r w:rsidR="6CB85E49" w:rsidRPr="63959C36">
              <w:rPr>
                <w:rFonts w:asciiTheme="minorHAnsi" w:hAnsiTheme="minorHAnsi" w:cstheme="minorBidi"/>
                <w:color w:val="000000" w:themeColor="text1"/>
                <w:lang w:val="en-GB"/>
              </w:rPr>
              <w:t>pplicants (</w:t>
            </w:r>
            <w:r w:rsidR="00884D49">
              <w:rPr>
                <w:rFonts w:asciiTheme="minorHAnsi" w:hAnsiTheme="minorHAnsi" w:cstheme="minorBidi"/>
                <w:color w:val="000000" w:themeColor="text1"/>
                <w:lang w:val="en-GB"/>
              </w:rPr>
              <w:t>minimum 25</w:t>
            </w:r>
            <w:r w:rsidR="6CB85E49" w:rsidRPr="63959C36">
              <w:rPr>
                <w:rFonts w:asciiTheme="minorHAnsi" w:hAnsiTheme="minorHAnsi" w:cstheme="minorBidi"/>
                <w:color w:val="000000" w:themeColor="text1"/>
                <w:lang w:val="en-GB"/>
              </w:rPr>
              <w:t xml:space="preserve">%) </w:t>
            </w:r>
            <w:r w:rsidR="00884D49">
              <w:rPr>
                <w:rFonts w:asciiTheme="minorHAnsi" w:hAnsiTheme="minorHAnsi" w:cstheme="minorBidi"/>
                <w:color w:val="000000" w:themeColor="text1"/>
                <w:lang w:val="en-GB"/>
              </w:rPr>
              <w:t>divided</w:t>
            </w:r>
            <w:r w:rsidR="6CB85E49" w:rsidRPr="63959C36">
              <w:rPr>
                <w:rFonts w:asciiTheme="minorHAnsi" w:hAnsiTheme="minorHAnsi" w:cstheme="minorBidi"/>
                <w:color w:val="000000" w:themeColor="text1"/>
                <w:lang w:val="en-GB"/>
              </w:rPr>
              <w:t xml:space="preserve"> by </w:t>
            </w:r>
            <w:r w:rsidR="69E755DA" w:rsidRPr="63959C36">
              <w:rPr>
                <w:rFonts w:asciiTheme="minorHAnsi" w:hAnsiTheme="minorHAnsi" w:cstheme="minorBidi"/>
                <w:color w:val="000000" w:themeColor="text1"/>
                <w:lang w:val="en-GB"/>
              </w:rPr>
              <w:t>a</w:t>
            </w:r>
            <w:r w:rsidR="6CB85E49" w:rsidRPr="63959C36">
              <w:rPr>
                <w:rFonts w:asciiTheme="minorHAnsi" w:hAnsiTheme="minorHAnsi" w:cstheme="minorBidi"/>
                <w:color w:val="000000" w:themeColor="text1"/>
                <w:lang w:val="en-GB"/>
              </w:rPr>
              <w:t>pplicant and cash/in-kind</w:t>
            </w:r>
          </w:p>
        </w:tc>
        <w:tc>
          <w:tcPr>
            <w:tcW w:w="486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FAEF9A" w14:textId="05C502D4" w:rsidR="333274D3" w:rsidRPr="007C73A4" w:rsidRDefault="333274D3" w:rsidP="6C86F2FD">
            <w:pPr>
              <w:spacing w:after="0" w:line="240" w:lineRule="auto"/>
              <w:jc w:val="both"/>
              <w:rPr>
                <w:rFonts w:eastAsiaTheme="minorEastAsia"/>
                <w:color w:val="000000" w:themeColor="text1"/>
                <w:lang w:val="en-US"/>
              </w:rPr>
            </w:pPr>
          </w:p>
        </w:tc>
      </w:tr>
      <w:tr w:rsidR="333274D3" w:rsidRPr="008970E4" w14:paraId="47A82102" w14:textId="77777777" w:rsidTr="63959C36">
        <w:trPr>
          <w:trHeight w:val="749"/>
        </w:trPr>
        <w:tc>
          <w:tcPr>
            <w:tcW w:w="415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vAlign w:val="center"/>
          </w:tcPr>
          <w:p w14:paraId="619D8E43" w14:textId="65C28742" w:rsidR="333274D3" w:rsidRPr="007C73A4" w:rsidRDefault="1EB92796" w:rsidP="52A66275">
            <w:pPr>
              <w:pStyle w:val="FormatvorlageTab-links"/>
              <w:jc w:val="both"/>
              <w:rPr>
                <w:lang w:val="en-GB"/>
              </w:rPr>
            </w:pPr>
            <w:r w:rsidRPr="52A66275">
              <w:rPr>
                <w:rFonts w:asciiTheme="minorHAnsi" w:hAnsiTheme="minorHAnsi" w:cstheme="minorBidi"/>
                <w:color w:val="000000" w:themeColor="text1"/>
                <w:lang w:val="en-GB"/>
              </w:rPr>
              <w:t xml:space="preserve">Approx. </w:t>
            </w:r>
            <w:r w:rsidR="00FB7021" w:rsidRPr="52A66275">
              <w:rPr>
                <w:rFonts w:asciiTheme="minorHAnsi" w:hAnsiTheme="minorHAnsi" w:cstheme="minorBidi"/>
                <w:color w:val="000000" w:themeColor="text1"/>
                <w:lang w:val="en-GB"/>
              </w:rPr>
              <w:t>n</w:t>
            </w:r>
            <w:r w:rsidR="238B3386" w:rsidRPr="52A66275">
              <w:rPr>
                <w:rFonts w:asciiTheme="minorHAnsi" w:hAnsiTheme="minorHAnsi" w:cstheme="minorBidi"/>
                <w:color w:val="000000" w:themeColor="text1"/>
                <w:lang w:val="en-GB"/>
              </w:rPr>
              <w:t>o. of small-scale farmers to be reached with the proposed project</w:t>
            </w:r>
            <w:r w:rsidR="00884D49">
              <w:rPr>
                <w:rFonts w:asciiTheme="minorHAnsi" w:hAnsiTheme="minorHAnsi" w:cstheme="minorBidi"/>
                <w:color w:val="000000" w:themeColor="text1"/>
                <w:lang w:val="en-GB"/>
              </w:rPr>
              <w:t xml:space="preserve"> </w:t>
            </w:r>
            <w:r w:rsidR="76588E28" w:rsidRPr="1BBB8370">
              <w:rPr>
                <w:rFonts w:ascii="Calibri" w:eastAsia="Calibri" w:hAnsi="Calibri" w:cs="Calibri"/>
                <w:color w:val="000000" w:themeColor="text1"/>
                <w:lang w:val="en-GB"/>
              </w:rPr>
              <w:t>(% men / women / young people below the age of 35 years)</w:t>
            </w:r>
          </w:p>
        </w:tc>
        <w:tc>
          <w:tcPr>
            <w:tcW w:w="486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269817" w14:textId="34D581EF" w:rsidR="333274D3" w:rsidRPr="007C73A4" w:rsidRDefault="333274D3" w:rsidP="6C86F2FD">
            <w:pPr>
              <w:spacing w:after="0" w:line="240" w:lineRule="auto"/>
              <w:jc w:val="both"/>
              <w:rPr>
                <w:rFonts w:eastAsiaTheme="minorEastAsia"/>
                <w:color w:val="000000" w:themeColor="text1"/>
                <w:lang w:val="en-US"/>
              </w:rPr>
            </w:pPr>
          </w:p>
        </w:tc>
      </w:tr>
      <w:tr w:rsidR="213433FE" w:rsidRPr="008970E4" w14:paraId="143839E6" w14:textId="77777777" w:rsidTr="63959C36">
        <w:trPr>
          <w:trHeight w:val="618"/>
        </w:trPr>
        <w:tc>
          <w:tcPr>
            <w:tcW w:w="415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vAlign w:val="center"/>
          </w:tcPr>
          <w:p w14:paraId="57FD30B0" w14:textId="5639B669" w:rsidR="33AB2E6F" w:rsidRDefault="00FB7021" w:rsidP="52A66275">
            <w:pPr>
              <w:pStyle w:val="FormatvorlageTab-links"/>
              <w:jc w:val="both"/>
              <w:rPr>
                <w:rFonts w:asciiTheme="minorHAnsi" w:hAnsiTheme="minorHAnsi" w:cstheme="minorBidi"/>
                <w:color w:val="000000" w:themeColor="text1"/>
                <w:lang w:val="en-GB"/>
              </w:rPr>
            </w:pPr>
            <w:r w:rsidRPr="52A66275">
              <w:rPr>
                <w:rFonts w:asciiTheme="minorHAnsi" w:hAnsiTheme="minorHAnsi" w:cstheme="minorBidi"/>
                <w:color w:val="000000" w:themeColor="text1"/>
                <w:lang w:val="en-GB"/>
              </w:rPr>
              <w:t xml:space="preserve">The </w:t>
            </w:r>
            <w:r w:rsidR="4379CD83" w:rsidRPr="52A66275">
              <w:rPr>
                <w:rFonts w:asciiTheme="minorHAnsi" w:hAnsiTheme="minorHAnsi" w:cstheme="minorBidi"/>
                <w:color w:val="000000" w:themeColor="text1"/>
                <w:lang w:val="en-GB"/>
              </w:rPr>
              <w:t>regulation</w:t>
            </w:r>
            <w:r w:rsidR="00571FA5">
              <w:rPr>
                <w:rFonts w:asciiTheme="minorHAnsi" w:hAnsiTheme="minorHAnsi" w:cstheme="minorBidi"/>
                <w:color w:val="000000" w:themeColor="text1"/>
                <w:lang w:val="en-GB"/>
              </w:rPr>
              <w:t>(s)</w:t>
            </w:r>
            <w:r w:rsidR="4379CD83" w:rsidRPr="52A66275">
              <w:rPr>
                <w:rFonts w:asciiTheme="minorHAnsi" w:hAnsiTheme="minorHAnsi" w:cstheme="minorBidi"/>
                <w:color w:val="000000" w:themeColor="text1"/>
                <w:lang w:val="en-GB"/>
              </w:rPr>
              <w:t xml:space="preserve"> you wish to target with your </w:t>
            </w:r>
            <w:r w:rsidRPr="52A66275">
              <w:rPr>
                <w:rFonts w:asciiTheme="minorHAnsi" w:hAnsiTheme="minorHAnsi" w:cstheme="minorBidi"/>
                <w:color w:val="000000" w:themeColor="text1"/>
                <w:lang w:val="en-GB"/>
              </w:rPr>
              <w:t>project (</w:t>
            </w:r>
            <w:r w:rsidR="00684650" w:rsidRPr="52A66275">
              <w:rPr>
                <w:rFonts w:asciiTheme="minorHAnsi" w:hAnsiTheme="minorHAnsi" w:cstheme="minorBidi"/>
                <w:color w:val="000000" w:themeColor="text1"/>
                <w:lang w:val="en-GB"/>
              </w:rPr>
              <w:t xml:space="preserve">German Supply Chain Act, </w:t>
            </w:r>
            <w:r w:rsidR="4379CD83" w:rsidRPr="52A66275">
              <w:rPr>
                <w:rFonts w:asciiTheme="minorHAnsi" w:hAnsiTheme="minorHAnsi" w:cstheme="minorBidi"/>
                <w:color w:val="000000" w:themeColor="text1"/>
                <w:lang w:val="en-GB"/>
              </w:rPr>
              <w:t>EUCSDDD, EUDR,</w:t>
            </w:r>
            <w:r w:rsidR="73EF7C33" w:rsidRPr="52A66275">
              <w:rPr>
                <w:rFonts w:asciiTheme="minorHAnsi" w:hAnsiTheme="minorHAnsi" w:cstheme="minorBidi"/>
                <w:color w:val="000000" w:themeColor="text1"/>
                <w:lang w:val="en-GB"/>
              </w:rPr>
              <w:t xml:space="preserve"> EU Organic regulation</w:t>
            </w:r>
            <w:r w:rsidR="24769C6B" w:rsidRPr="794997D8">
              <w:rPr>
                <w:rStyle w:val="Funotenzeichen"/>
                <w:rFonts w:ascii="Calibri" w:eastAsia="Calibri" w:hAnsi="Calibri" w:cs="Calibri"/>
                <w:color w:val="000000" w:themeColor="text1"/>
                <w:sz w:val="16"/>
                <w:szCs w:val="16"/>
                <w:lang w:val="en-GB"/>
              </w:rPr>
              <w:footnoteReference w:id="2"/>
            </w:r>
            <w:r w:rsidR="00684650" w:rsidRPr="52A66275">
              <w:rPr>
                <w:rFonts w:asciiTheme="minorHAnsi" w:hAnsiTheme="minorHAnsi" w:cstheme="minorBidi"/>
                <w:color w:val="000000" w:themeColor="text1"/>
                <w:lang w:val="en-GB"/>
              </w:rPr>
              <w:t>)</w:t>
            </w:r>
          </w:p>
        </w:tc>
        <w:tc>
          <w:tcPr>
            <w:tcW w:w="486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738764" w14:textId="294E0284" w:rsidR="213433FE" w:rsidRPr="00571FA5" w:rsidRDefault="213433FE" w:rsidP="6C86F2FD">
            <w:pPr>
              <w:spacing w:line="240" w:lineRule="auto"/>
              <w:jc w:val="both"/>
              <w:rPr>
                <w:rFonts w:eastAsiaTheme="minorEastAsia"/>
                <w:color w:val="000000" w:themeColor="text1"/>
                <w:lang w:val="en-GB"/>
              </w:rPr>
            </w:pPr>
          </w:p>
        </w:tc>
      </w:tr>
    </w:tbl>
    <w:p w14:paraId="0A8D3A5C" w14:textId="77777777" w:rsidR="00755D41" w:rsidRDefault="00755D41" w:rsidP="6C86F2FD">
      <w:pPr>
        <w:pStyle w:val="berschrift3"/>
        <w:keepNext w:val="0"/>
        <w:keepLines w:val="0"/>
        <w:pBdr>
          <w:bottom w:val="single" w:sz="4" w:space="1" w:color="auto"/>
        </w:pBdr>
        <w:spacing w:before="60" w:after="120" w:line="240" w:lineRule="auto"/>
        <w:jc w:val="both"/>
        <w:rPr>
          <w:rFonts w:asciiTheme="minorHAnsi" w:eastAsiaTheme="minorEastAsia" w:hAnsiTheme="minorHAnsi" w:cstheme="minorBidi"/>
          <w:b/>
          <w:bCs/>
          <w:color w:val="000000" w:themeColor="text1"/>
          <w:sz w:val="22"/>
          <w:szCs w:val="22"/>
          <w:lang w:val="en-GB"/>
        </w:rPr>
      </w:pPr>
    </w:p>
    <w:p w14:paraId="7AAAF634" w14:textId="05A9BBA7" w:rsidR="3D7B82E1" w:rsidRPr="007C73A4" w:rsidRDefault="338F08AB" w:rsidP="6C86F2FD">
      <w:pPr>
        <w:pStyle w:val="berschrift3"/>
        <w:keepNext w:val="0"/>
        <w:keepLines w:val="0"/>
        <w:pBdr>
          <w:bottom w:val="single" w:sz="4" w:space="1" w:color="auto"/>
        </w:pBdr>
        <w:spacing w:before="60" w:after="120" w:line="240" w:lineRule="auto"/>
        <w:jc w:val="both"/>
        <w:rPr>
          <w:rFonts w:asciiTheme="minorHAnsi" w:eastAsiaTheme="minorEastAsia" w:hAnsiTheme="minorHAnsi" w:cstheme="minorBidi"/>
          <w:b/>
          <w:bCs/>
          <w:color w:val="000000" w:themeColor="text1"/>
          <w:sz w:val="28"/>
          <w:szCs w:val="28"/>
          <w:lang w:val="en-US"/>
        </w:rPr>
      </w:pPr>
      <w:r w:rsidRPr="6C86F2FD">
        <w:rPr>
          <w:rFonts w:asciiTheme="minorHAnsi" w:eastAsiaTheme="minorEastAsia" w:hAnsiTheme="minorHAnsi" w:cstheme="minorBidi"/>
          <w:b/>
          <w:bCs/>
          <w:color w:val="000000" w:themeColor="text1"/>
          <w:sz w:val="28"/>
          <w:szCs w:val="28"/>
          <w:lang w:val="en-GB"/>
        </w:rPr>
        <w:t>Short description of the project (up to max. 1 page)</w:t>
      </w:r>
    </w:p>
    <w:p w14:paraId="785F168D" w14:textId="1CA2E4E7" w:rsidR="333274D3" w:rsidRPr="007B6F91" w:rsidRDefault="338F08AB" w:rsidP="6C86F2FD">
      <w:pPr>
        <w:spacing w:after="0" w:line="240" w:lineRule="auto"/>
        <w:jc w:val="both"/>
        <w:rPr>
          <w:rStyle w:val="Fett"/>
          <w:rFonts w:eastAsiaTheme="minorEastAsia"/>
          <w:b w:val="0"/>
          <w:bCs w:val="0"/>
          <w:color w:val="000000" w:themeColor="text1"/>
          <w:lang w:val="en-US"/>
        </w:rPr>
      </w:pPr>
      <w:r w:rsidRPr="6C86F2FD">
        <w:rPr>
          <w:rStyle w:val="Fett"/>
          <w:rFonts w:eastAsiaTheme="minorEastAsia"/>
          <w:color w:val="000000" w:themeColor="text1"/>
          <w:lang w:val="en-GB"/>
        </w:rPr>
        <w:t>A) Problem description</w:t>
      </w:r>
      <w:r w:rsidR="2F180506" w:rsidRPr="6C86F2FD">
        <w:rPr>
          <w:rStyle w:val="Fett"/>
          <w:rFonts w:eastAsiaTheme="minorEastAsia"/>
          <w:color w:val="000000" w:themeColor="text1"/>
          <w:lang w:val="en-GB"/>
        </w:rPr>
        <w:t xml:space="preserve"> (up to 1/3 page):</w:t>
      </w:r>
    </w:p>
    <w:p w14:paraId="0B9FCCC8" w14:textId="086AE583" w:rsidR="3D7B82E1" w:rsidRPr="003D524A" w:rsidRDefault="511B9ECB" w:rsidP="63959C36">
      <w:pPr>
        <w:pStyle w:val="StandardBlock"/>
        <w:rPr>
          <w:rFonts w:asciiTheme="minorHAnsi" w:hAnsiTheme="minorHAnsi"/>
          <w:i/>
          <w:iCs/>
          <w:color w:val="000000" w:themeColor="text1"/>
          <w:lang w:val="en-GB"/>
        </w:rPr>
      </w:pPr>
      <w:r w:rsidRPr="63959C36">
        <w:rPr>
          <w:rFonts w:asciiTheme="minorHAnsi" w:hAnsiTheme="minorHAnsi"/>
          <w:i/>
          <w:iCs/>
          <w:color w:val="000000" w:themeColor="text1"/>
          <w:lang w:val="en-GB"/>
        </w:rPr>
        <w:t xml:space="preserve">Please describe the </w:t>
      </w:r>
      <w:r w:rsidR="1175B2AD" w:rsidRPr="00571FA5">
        <w:rPr>
          <w:rFonts w:asciiTheme="minorHAnsi" w:hAnsiTheme="minorHAnsi"/>
          <w:b/>
          <w:bCs/>
          <w:i/>
          <w:iCs/>
          <w:color w:val="000000" w:themeColor="text1"/>
          <w:lang w:val="en-GB"/>
        </w:rPr>
        <w:t>problem</w:t>
      </w:r>
      <w:r w:rsidR="5E3940CE" w:rsidRPr="00571FA5">
        <w:rPr>
          <w:rFonts w:asciiTheme="minorHAnsi" w:hAnsiTheme="minorHAnsi"/>
          <w:b/>
          <w:bCs/>
          <w:i/>
          <w:iCs/>
          <w:color w:val="000000" w:themeColor="text1"/>
          <w:lang w:val="en-GB"/>
        </w:rPr>
        <w:t>(s)</w:t>
      </w:r>
      <w:r w:rsidR="00CF72F7">
        <w:rPr>
          <w:rFonts w:asciiTheme="minorHAnsi" w:hAnsiTheme="minorHAnsi"/>
          <w:b/>
          <w:bCs/>
          <w:i/>
          <w:iCs/>
          <w:color w:val="000000" w:themeColor="text1"/>
          <w:lang w:val="en-GB"/>
        </w:rPr>
        <w:t xml:space="preserve"> and </w:t>
      </w:r>
      <w:r w:rsidR="1175B2AD" w:rsidRPr="00571FA5">
        <w:rPr>
          <w:rFonts w:asciiTheme="minorHAnsi" w:hAnsiTheme="minorHAnsi"/>
          <w:b/>
          <w:bCs/>
          <w:i/>
          <w:iCs/>
          <w:color w:val="000000" w:themeColor="text1"/>
          <w:lang w:val="en-GB"/>
        </w:rPr>
        <w:t>risk</w:t>
      </w:r>
      <w:r w:rsidR="0968D8DA" w:rsidRPr="00571FA5">
        <w:rPr>
          <w:rFonts w:asciiTheme="minorHAnsi" w:hAnsiTheme="minorHAnsi"/>
          <w:b/>
          <w:bCs/>
          <w:i/>
          <w:iCs/>
          <w:color w:val="000000" w:themeColor="text1"/>
          <w:lang w:val="en-GB"/>
        </w:rPr>
        <w:t>(s)</w:t>
      </w:r>
      <w:r w:rsidR="1175B2AD" w:rsidRPr="00571FA5">
        <w:rPr>
          <w:rFonts w:asciiTheme="minorHAnsi" w:hAnsiTheme="minorHAnsi"/>
          <w:b/>
          <w:bCs/>
          <w:i/>
          <w:iCs/>
          <w:color w:val="000000" w:themeColor="text1"/>
          <w:lang w:val="en-GB"/>
        </w:rPr>
        <w:t xml:space="preserve"> </w:t>
      </w:r>
      <w:r w:rsidR="1FC26AF4" w:rsidRPr="00571FA5">
        <w:rPr>
          <w:rFonts w:asciiTheme="minorHAnsi" w:hAnsiTheme="minorHAnsi"/>
          <w:b/>
          <w:bCs/>
          <w:i/>
          <w:iCs/>
          <w:color w:val="000000" w:themeColor="text1"/>
          <w:lang w:val="en-GB"/>
        </w:rPr>
        <w:t xml:space="preserve">for compliance </w:t>
      </w:r>
      <w:r w:rsidR="1AC9A23C" w:rsidRPr="00571FA5">
        <w:rPr>
          <w:rFonts w:asciiTheme="minorHAnsi" w:hAnsiTheme="minorHAnsi"/>
          <w:b/>
          <w:bCs/>
          <w:i/>
          <w:iCs/>
          <w:color w:val="000000" w:themeColor="text1"/>
          <w:lang w:val="en-GB"/>
        </w:rPr>
        <w:t xml:space="preserve">with </w:t>
      </w:r>
      <w:r w:rsidR="05D3B3CB" w:rsidRPr="00571FA5">
        <w:rPr>
          <w:rFonts w:asciiTheme="minorHAnsi" w:hAnsiTheme="minorHAnsi"/>
          <w:b/>
          <w:bCs/>
          <w:i/>
          <w:iCs/>
          <w:color w:val="000000" w:themeColor="text1"/>
          <w:lang w:val="en-GB"/>
        </w:rPr>
        <w:t xml:space="preserve">EU regulations </w:t>
      </w:r>
      <w:r w:rsidR="7C6ABE75" w:rsidRPr="00571FA5">
        <w:rPr>
          <w:rFonts w:asciiTheme="minorHAnsi" w:hAnsiTheme="minorHAnsi"/>
          <w:b/>
          <w:bCs/>
          <w:i/>
          <w:iCs/>
          <w:color w:val="000000" w:themeColor="text1"/>
          <w:lang w:val="en-GB"/>
        </w:rPr>
        <w:t>and</w:t>
      </w:r>
      <w:r w:rsidR="34A90D43" w:rsidRPr="00571FA5">
        <w:rPr>
          <w:rFonts w:asciiTheme="minorHAnsi" w:hAnsiTheme="minorHAnsi"/>
          <w:b/>
          <w:bCs/>
          <w:i/>
          <w:iCs/>
          <w:color w:val="000000" w:themeColor="text1"/>
          <w:lang w:val="en-GB"/>
        </w:rPr>
        <w:t>/or</w:t>
      </w:r>
      <w:r w:rsidR="7C6ABE75" w:rsidRPr="00571FA5">
        <w:rPr>
          <w:rFonts w:asciiTheme="minorHAnsi" w:hAnsiTheme="minorHAnsi"/>
          <w:b/>
          <w:bCs/>
          <w:i/>
          <w:iCs/>
          <w:color w:val="000000" w:themeColor="text1"/>
          <w:lang w:val="en-GB"/>
        </w:rPr>
        <w:t xml:space="preserve"> the German Supply Chain </w:t>
      </w:r>
      <w:r w:rsidR="007E07FC" w:rsidRPr="00571FA5">
        <w:rPr>
          <w:rFonts w:asciiTheme="minorHAnsi" w:hAnsiTheme="minorHAnsi"/>
          <w:b/>
          <w:bCs/>
          <w:i/>
          <w:iCs/>
          <w:color w:val="000000" w:themeColor="text1"/>
          <w:lang w:val="en-GB"/>
        </w:rPr>
        <w:t>Act</w:t>
      </w:r>
      <w:r w:rsidR="7C6ABE75" w:rsidRPr="00571FA5">
        <w:rPr>
          <w:rFonts w:asciiTheme="minorHAnsi" w:hAnsiTheme="minorHAnsi"/>
          <w:b/>
          <w:bCs/>
          <w:i/>
          <w:iCs/>
          <w:color w:val="000000" w:themeColor="text1"/>
          <w:lang w:val="en-GB"/>
        </w:rPr>
        <w:t xml:space="preserve"> </w:t>
      </w:r>
      <w:r w:rsidR="1175B2AD" w:rsidRPr="00571FA5">
        <w:rPr>
          <w:rFonts w:asciiTheme="minorHAnsi" w:hAnsiTheme="minorHAnsi"/>
          <w:b/>
          <w:bCs/>
          <w:i/>
          <w:iCs/>
          <w:color w:val="000000" w:themeColor="text1"/>
          <w:lang w:val="en-GB"/>
        </w:rPr>
        <w:t>that you have identified in your supply chain and wish to solve with this project</w:t>
      </w:r>
      <w:r w:rsidR="226AC4E1" w:rsidRPr="00571FA5">
        <w:rPr>
          <w:rFonts w:asciiTheme="minorHAnsi" w:hAnsiTheme="minorHAnsi"/>
          <w:b/>
          <w:bCs/>
          <w:i/>
          <w:iCs/>
          <w:color w:val="000000" w:themeColor="text1"/>
          <w:lang w:val="en-GB"/>
        </w:rPr>
        <w:t>.</w:t>
      </w:r>
      <w:r w:rsidRPr="63959C36">
        <w:rPr>
          <w:rFonts w:asciiTheme="minorHAnsi" w:hAnsiTheme="minorHAnsi"/>
          <w:i/>
          <w:iCs/>
          <w:color w:val="000000" w:themeColor="text1"/>
          <w:lang w:val="en-GB"/>
        </w:rPr>
        <w:t xml:space="preserve"> </w:t>
      </w:r>
      <w:r w:rsidR="1BD43E36" w:rsidRPr="63959C36">
        <w:rPr>
          <w:rFonts w:asciiTheme="minorHAnsi" w:hAnsiTheme="minorHAnsi"/>
          <w:i/>
          <w:iCs/>
          <w:color w:val="000000" w:themeColor="text1"/>
          <w:lang w:val="en-GB"/>
        </w:rPr>
        <w:t xml:space="preserve">(If you are not sure about your risks, please get in touch with your </w:t>
      </w:r>
      <w:r w:rsidR="0B3A9526" w:rsidRPr="63959C36">
        <w:rPr>
          <w:rFonts w:asciiTheme="minorHAnsi" w:hAnsiTheme="minorHAnsi"/>
          <w:i/>
          <w:iCs/>
          <w:color w:val="000000" w:themeColor="text1"/>
          <w:lang w:val="en-GB"/>
        </w:rPr>
        <w:t xml:space="preserve">Producer Network </w:t>
      </w:r>
      <w:r w:rsidR="1BD43E36" w:rsidRPr="63959C36">
        <w:rPr>
          <w:rFonts w:asciiTheme="minorHAnsi" w:hAnsiTheme="minorHAnsi"/>
          <w:i/>
          <w:iCs/>
          <w:color w:val="000000" w:themeColor="text1"/>
          <w:lang w:val="en-GB"/>
        </w:rPr>
        <w:t>for advice</w:t>
      </w:r>
      <w:r w:rsidR="7351A359" w:rsidRPr="63959C36">
        <w:rPr>
          <w:rFonts w:asciiTheme="minorHAnsi" w:hAnsiTheme="minorHAnsi"/>
          <w:i/>
          <w:iCs/>
          <w:color w:val="000000" w:themeColor="text1"/>
          <w:lang w:val="en-GB"/>
        </w:rPr>
        <w:t xml:space="preserve">/you may start with step 1 of the </w:t>
      </w:r>
      <w:r w:rsidR="6EF842AC" w:rsidRPr="63959C36">
        <w:rPr>
          <w:rFonts w:asciiTheme="minorHAnsi" w:hAnsiTheme="minorHAnsi"/>
          <w:i/>
          <w:iCs/>
          <w:color w:val="000000" w:themeColor="text1"/>
          <w:lang w:val="en-GB"/>
        </w:rPr>
        <w:t>Human Rights and Environmental Due Diligence – HREDD</w:t>
      </w:r>
      <w:r w:rsidR="4A2EA7F1" w:rsidRPr="63959C36">
        <w:rPr>
          <w:rFonts w:asciiTheme="minorHAnsi" w:hAnsiTheme="minorHAnsi"/>
          <w:i/>
          <w:iCs/>
          <w:color w:val="000000" w:themeColor="text1"/>
          <w:lang w:val="en-GB"/>
        </w:rPr>
        <w:t xml:space="preserve"> – </w:t>
      </w:r>
      <w:r w:rsidR="7351A359" w:rsidRPr="63959C36">
        <w:rPr>
          <w:rFonts w:asciiTheme="minorHAnsi" w:hAnsiTheme="minorHAnsi"/>
          <w:i/>
          <w:iCs/>
          <w:color w:val="000000" w:themeColor="text1"/>
          <w:lang w:val="en-GB"/>
        </w:rPr>
        <w:t>process</w:t>
      </w:r>
      <w:r w:rsidR="00D74C6C">
        <w:rPr>
          <w:rFonts w:asciiTheme="minorHAnsi" w:hAnsiTheme="minorHAnsi"/>
          <w:i/>
          <w:iCs/>
          <w:color w:val="000000" w:themeColor="text1"/>
          <w:lang w:val="en-GB"/>
        </w:rPr>
        <w:t>, see above</w:t>
      </w:r>
      <w:r w:rsidR="1BD43E36" w:rsidRPr="63959C36">
        <w:rPr>
          <w:rFonts w:asciiTheme="minorHAnsi" w:hAnsiTheme="minorHAnsi"/>
          <w:i/>
          <w:iCs/>
          <w:color w:val="000000" w:themeColor="text1"/>
          <w:lang w:val="en-GB"/>
        </w:rPr>
        <w:t>)</w:t>
      </w:r>
      <w:r w:rsidR="6EE9E262" w:rsidRPr="63959C36">
        <w:rPr>
          <w:rFonts w:asciiTheme="minorHAnsi" w:hAnsiTheme="minorHAnsi"/>
          <w:i/>
          <w:iCs/>
          <w:color w:val="000000" w:themeColor="text1"/>
          <w:lang w:val="en-GB"/>
        </w:rPr>
        <w:t>.</w:t>
      </w:r>
    </w:p>
    <w:p w14:paraId="29518FD4" w14:textId="47C50164" w:rsidR="333274D3" w:rsidRPr="005A4E07" w:rsidRDefault="333274D3" w:rsidP="6C86F2FD">
      <w:pPr>
        <w:spacing w:after="0" w:line="240" w:lineRule="auto"/>
        <w:jc w:val="both"/>
        <w:rPr>
          <w:rStyle w:val="Fett"/>
          <w:rFonts w:eastAsiaTheme="minorEastAsia"/>
          <w:b w:val="0"/>
          <w:bCs w:val="0"/>
          <w:color w:val="000000" w:themeColor="text1"/>
          <w:lang w:val="en-GB"/>
        </w:rPr>
      </w:pPr>
    </w:p>
    <w:p w14:paraId="058F8203" w14:textId="77777777" w:rsidR="00A844AF" w:rsidRPr="005A4E07" w:rsidRDefault="00A844AF" w:rsidP="6C86F2FD">
      <w:pPr>
        <w:spacing w:after="0" w:line="240" w:lineRule="auto"/>
        <w:jc w:val="both"/>
        <w:rPr>
          <w:rStyle w:val="Fett"/>
          <w:rFonts w:eastAsiaTheme="minorEastAsia"/>
          <w:b w:val="0"/>
          <w:bCs w:val="0"/>
          <w:color w:val="000000" w:themeColor="text1"/>
          <w:lang w:val="en-GB"/>
        </w:rPr>
      </w:pPr>
    </w:p>
    <w:p w14:paraId="5C1C34DA" w14:textId="77777777" w:rsidR="00E92FAA" w:rsidRPr="005A4E07" w:rsidRDefault="00E92FAA" w:rsidP="6C86F2FD">
      <w:pPr>
        <w:spacing w:after="0" w:line="240" w:lineRule="auto"/>
        <w:jc w:val="both"/>
        <w:rPr>
          <w:rStyle w:val="Fett"/>
          <w:rFonts w:eastAsiaTheme="minorEastAsia"/>
          <w:b w:val="0"/>
          <w:bCs w:val="0"/>
          <w:color w:val="000000" w:themeColor="text1"/>
          <w:lang w:val="en-GB"/>
        </w:rPr>
      </w:pPr>
    </w:p>
    <w:p w14:paraId="69DC0464" w14:textId="64F1767E" w:rsidR="00E92FAA" w:rsidRPr="00260747" w:rsidRDefault="2CA03C49">
      <w:pPr>
        <w:spacing w:after="0" w:line="240" w:lineRule="auto"/>
        <w:jc w:val="both"/>
        <w:rPr>
          <w:rStyle w:val="Fett"/>
          <w:rFonts w:eastAsiaTheme="minorEastAsia"/>
          <w:b w:val="0"/>
          <w:bCs w:val="0"/>
          <w:color w:val="000000" w:themeColor="text1"/>
          <w:lang w:val="en-GB"/>
        </w:rPr>
      </w:pPr>
      <w:r w:rsidRPr="63959C36">
        <w:rPr>
          <w:rFonts w:eastAsiaTheme="minorEastAsia"/>
          <w:i/>
          <w:iCs/>
          <w:color w:val="000000" w:themeColor="text1"/>
          <w:lang w:val="en-GB"/>
        </w:rPr>
        <w:t xml:space="preserve">What are the identified </w:t>
      </w:r>
      <w:r w:rsidRPr="00CF72F7">
        <w:rPr>
          <w:rFonts w:eastAsiaTheme="minorEastAsia"/>
          <w:b/>
          <w:bCs/>
          <w:i/>
          <w:iCs/>
          <w:color w:val="000000" w:themeColor="text1"/>
          <w:lang w:val="en-GB"/>
        </w:rPr>
        <w:t>needs</w:t>
      </w:r>
      <w:r w:rsidRPr="63959C36">
        <w:rPr>
          <w:rFonts w:eastAsiaTheme="minorEastAsia"/>
          <w:i/>
          <w:iCs/>
          <w:color w:val="000000" w:themeColor="text1"/>
          <w:lang w:val="en-GB"/>
        </w:rPr>
        <w:t xml:space="preserve"> </w:t>
      </w:r>
      <w:r w:rsidR="00CF72F7" w:rsidRPr="00260747">
        <w:rPr>
          <w:rFonts w:eastAsiaTheme="minorEastAsia"/>
          <w:b/>
          <w:bCs/>
          <w:i/>
          <w:iCs/>
          <w:color w:val="000000" w:themeColor="text1"/>
          <w:lang w:val="en-GB"/>
        </w:rPr>
        <w:t>of small-scale farmers or other rights-holders</w:t>
      </w:r>
      <w:r w:rsidR="00CF72F7" w:rsidRPr="63959C36">
        <w:rPr>
          <w:rFonts w:eastAsiaTheme="minorEastAsia"/>
          <w:i/>
          <w:iCs/>
          <w:color w:val="000000" w:themeColor="text1"/>
          <w:lang w:val="en-GB"/>
        </w:rPr>
        <w:t xml:space="preserve"> </w:t>
      </w:r>
      <w:r w:rsidR="005A4E07">
        <w:rPr>
          <w:rFonts w:eastAsiaTheme="minorEastAsia"/>
          <w:i/>
          <w:iCs/>
          <w:color w:val="000000" w:themeColor="text1"/>
          <w:lang w:val="en-GB"/>
        </w:rPr>
        <w:t xml:space="preserve">(women, men, youth separately if applicable) </w:t>
      </w:r>
      <w:r w:rsidR="00260747" w:rsidRPr="00260747">
        <w:rPr>
          <w:rFonts w:eastAsiaTheme="minorEastAsia"/>
          <w:i/>
          <w:iCs/>
          <w:color w:val="000000" w:themeColor="text1"/>
          <w:lang w:val="en-GB"/>
        </w:rPr>
        <w:t>of each producer partner</w:t>
      </w:r>
      <w:r w:rsidR="00CF72F7" w:rsidRPr="00260747">
        <w:rPr>
          <w:i/>
          <w:iCs/>
          <w:color w:val="000000" w:themeColor="text1"/>
          <w:lang w:val="en-GB"/>
        </w:rPr>
        <w:t xml:space="preserve"> </w:t>
      </w:r>
      <w:r w:rsidR="14E22674" w:rsidRPr="00260747">
        <w:rPr>
          <w:i/>
          <w:iCs/>
          <w:color w:val="000000" w:themeColor="text1"/>
          <w:lang w:val="en-GB"/>
        </w:rPr>
        <w:t>that you have identified</w:t>
      </w:r>
      <w:r w:rsidRPr="00260747">
        <w:rPr>
          <w:rFonts w:eastAsiaTheme="minorEastAsia"/>
          <w:i/>
          <w:iCs/>
          <w:color w:val="000000" w:themeColor="text1"/>
          <w:lang w:val="en-GB"/>
        </w:rPr>
        <w:t>?</w:t>
      </w:r>
    </w:p>
    <w:p w14:paraId="20816FF5" w14:textId="77777777" w:rsidR="00E92FAA" w:rsidRPr="00260747" w:rsidRDefault="00E92FAA" w:rsidP="6C86F2FD">
      <w:pPr>
        <w:spacing w:after="0" w:line="240" w:lineRule="auto"/>
        <w:jc w:val="both"/>
        <w:rPr>
          <w:rStyle w:val="Fett"/>
          <w:rFonts w:eastAsiaTheme="minorEastAsia"/>
          <w:b w:val="0"/>
          <w:bCs w:val="0"/>
          <w:color w:val="000000" w:themeColor="text1"/>
          <w:lang w:val="en-GB"/>
        </w:rPr>
      </w:pPr>
    </w:p>
    <w:p w14:paraId="1B47409A" w14:textId="1CA00D18" w:rsidR="6C86F2FD" w:rsidRPr="005A4E07" w:rsidRDefault="6C86F2FD" w:rsidP="6C86F2FD">
      <w:pPr>
        <w:spacing w:after="0" w:line="240" w:lineRule="auto"/>
        <w:jc w:val="both"/>
        <w:rPr>
          <w:rStyle w:val="Fett"/>
          <w:rFonts w:eastAsiaTheme="minorEastAsia"/>
          <w:b w:val="0"/>
          <w:bCs w:val="0"/>
          <w:color w:val="000000" w:themeColor="text1"/>
          <w:lang w:val="en-GB"/>
        </w:rPr>
      </w:pPr>
    </w:p>
    <w:p w14:paraId="38E5F7E6" w14:textId="77777777" w:rsidR="00E92FAA" w:rsidRPr="005A4E07" w:rsidRDefault="00E92FAA" w:rsidP="6C86F2FD">
      <w:pPr>
        <w:spacing w:after="0" w:line="240" w:lineRule="auto"/>
        <w:jc w:val="both"/>
        <w:rPr>
          <w:rStyle w:val="Fett"/>
          <w:rFonts w:eastAsiaTheme="minorEastAsia"/>
          <w:b w:val="0"/>
          <w:bCs w:val="0"/>
          <w:color w:val="000000" w:themeColor="text1"/>
          <w:lang w:val="en-GB"/>
        </w:rPr>
      </w:pPr>
    </w:p>
    <w:p w14:paraId="09F277A8" w14:textId="1364572D" w:rsidR="3D7B82E1" w:rsidRPr="007C73A4" w:rsidRDefault="338F08AB" w:rsidP="6C86F2FD">
      <w:pPr>
        <w:spacing w:after="0" w:line="240" w:lineRule="auto"/>
        <w:jc w:val="both"/>
        <w:rPr>
          <w:rFonts w:eastAsiaTheme="minorEastAsia"/>
          <w:color w:val="000000" w:themeColor="text1"/>
          <w:lang w:val="en-US"/>
        </w:rPr>
      </w:pPr>
      <w:r w:rsidRPr="63959C36">
        <w:rPr>
          <w:rStyle w:val="Fett"/>
          <w:rFonts w:eastAsiaTheme="minorEastAsia"/>
          <w:color w:val="000000" w:themeColor="text1"/>
          <w:lang w:val="en-GB"/>
        </w:rPr>
        <w:t xml:space="preserve">B) </w:t>
      </w:r>
      <w:r w:rsidR="395E6296" w:rsidRPr="63959C36">
        <w:rPr>
          <w:rStyle w:val="Fett"/>
          <w:rFonts w:eastAsiaTheme="minorEastAsia"/>
          <w:color w:val="000000" w:themeColor="text1"/>
          <w:lang w:val="en-GB"/>
        </w:rPr>
        <w:t>Summary of p</w:t>
      </w:r>
      <w:r w:rsidRPr="63959C36">
        <w:rPr>
          <w:rStyle w:val="Fett"/>
          <w:rFonts w:eastAsiaTheme="minorEastAsia"/>
          <w:color w:val="000000" w:themeColor="text1"/>
          <w:lang w:val="en-GB"/>
        </w:rPr>
        <w:t>roject objective</w:t>
      </w:r>
      <w:r w:rsidR="3A653DCC" w:rsidRPr="63959C36">
        <w:rPr>
          <w:rStyle w:val="Fett"/>
          <w:rFonts w:eastAsiaTheme="minorEastAsia"/>
          <w:color w:val="000000" w:themeColor="text1"/>
          <w:lang w:val="en-GB"/>
        </w:rPr>
        <w:t xml:space="preserve"> </w:t>
      </w:r>
      <w:r w:rsidR="395E6296" w:rsidRPr="63959C36">
        <w:rPr>
          <w:rStyle w:val="Fett"/>
          <w:rFonts w:eastAsiaTheme="minorEastAsia"/>
          <w:color w:val="000000" w:themeColor="text1"/>
          <w:lang w:val="en-GB"/>
        </w:rPr>
        <w:t xml:space="preserve">and planned activities </w:t>
      </w:r>
      <w:r w:rsidR="3A653DCC" w:rsidRPr="63959C36">
        <w:rPr>
          <w:rStyle w:val="Fett"/>
          <w:rFonts w:eastAsiaTheme="minorEastAsia"/>
          <w:color w:val="000000" w:themeColor="text1"/>
          <w:lang w:val="en-GB"/>
        </w:rPr>
        <w:t>(up to 2/3 page)</w:t>
      </w:r>
      <w:r w:rsidRPr="63959C36">
        <w:rPr>
          <w:rStyle w:val="Fett"/>
          <w:rFonts w:eastAsiaTheme="minorEastAsia"/>
          <w:color w:val="000000" w:themeColor="text1"/>
          <w:lang w:val="en-GB"/>
        </w:rPr>
        <w:t>:</w:t>
      </w:r>
    </w:p>
    <w:p w14:paraId="3FD4DCEA" w14:textId="2F626512" w:rsidR="63959C36" w:rsidRDefault="63959C36" w:rsidP="63959C36">
      <w:pPr>
        <w:pStyle w:val="StandardBlock"/>
        <w:rPr>
          <w:rFonts w:asciiTheme="minorHAnsi" w:hAnsiTheme="minorHAnsi"/>
          <w:i/>
          <w:iCs/>
          <w:color w:val="000000" w:themeColor="text1"/>
          <w:lang w:val="en-GB"/>
        </w:rPr>
      </w:pPr>
    </w:p>
    <w:p w14:paraId="3AC362BE" w14:textId="7A8C07BE" w:rsidR="294A46A5" w:rsidRDefault="294A46A5" w:rsidP="63959C36">
      <w:pPr>
        <w:pStyle w:val="StandardBlock"/>
        <w:rPr>
          <w:rFonts w:asciiTheme="minorHAnsi" w:hAnsiTheme="minorHAnsi"/>
          <w:i/>
          <w:iCs/>
          <w:color w:val="000000" w:themeColor="text1"/>
          <w:lang w:val="en-GB"/>
        </w:rPr>
      </w:pPr>
      <w:r w:rsidRPr="63959C36">
        <w:rPr>
          <w:rFonts w:asciiTheme="minorHAnsi" w:hAnsiTheme="minorHAnsi"/>
          <w:i/>
          <w:iCs/>
          <w:color w:val="000000" w:themeColor="text1"/>
          <w:lang w:val="en-GB"/>
        </w:rPr>
        <w:t>How will your project make a significant and direct contribution to solving your identified problem(s)/risk(s) and supporting compliance with the German Supply Chain Act, and/or EU regulations?</w:t>
      </w:r>
    </w:p>
    <w:p w14:paraId="0B307215" w14:textId="0801CD59" w:rsidR="63959C36" w:rsidRPr="00A844AF" w:rsidRDefault="63959C36" w:rsidP="63959C36">
      <w:pPr>
        <w:pStyle w:val="StandardBlock"/>
        <w:rPr>
          <w:rFonts w:asciiTheme="minorHAnsi" w:hAnsiTheme="minorHAnsi"/>
          <w:color w:val="000000" w:themeColor="text1"/>
          <w:lang w:val="en-GB"/>
        </w:rPr>
      </w:pPr>
    </w:p>
    <w:p w14:paraId="73DC5C2F" w14:textId="22CF1A6A" w:rsidR="3D7B82E1" w:rsidRPr="003D524A" w:rsidRDefault="338F08AB" w:rsidP="6C86F2FD">
      <w:pPr>
        <w:pStyle w:val="StandardBlock"/>
        <w:rPr>
          <w:rFonts w:asciiTheme="minorHAnsi" w:hAnsiTheme="minorHAnsi"/>
          <w:i/>
          <w:iCs/>
          <w:color w:val="000000" w:themeColor="text1"/>
          <w:lang w:val="en-GB"/>
        </w:rPr>
      </w:pPr>
      <w:r w:rsidRPr="6C86F2FD">
        <w:rPr>
          <w:rFonts w:asciiTheme="minorHAnsi" w:hAnsiTheme="minorHAnsi"/>
          <w:i/>
          <w:iCs/>
          <w:color w:val="000000" w:themeColor="text1"/>
          <w:lang w:val="en-GB"/>
        </w:rPr>
        <w:t>Please describe the overall project objective in one sentence</w:t>
      </w:r>
      <w:r w:rsidR="1A9796D1" w:rsidRPr="6C86F2FD">
        <w:rPr>
          <w:rFonts w:asciiTheme="minorHAnsi" w:hAnsiTheme="minorHAnsi"/>
          <w:i/>
          <w:iCs/>
          <w:color w:val="000000" w:themeColor="text1"/>
          <w:lang w:val="en-GB"/>
        </w:rPr>
        <w:t>:</w:t>
      </w:r>
    </w:p>
    <w:p w14:paraId="28B2EF61" w14:textId="0FD915F2" w:rsidR="3D7B82E1" w:rsidRDefault="3D7B82E1" w:rsidP="6C86F2FD">
      <w:pPr>
        <w:pStyle w:val="StandardBlock"/>
        <w:rPr>
          <w:rFonts w:asciiTheme="minorHAnsi" w:hAnsiTheme="minorHAnsi"/>
          <w:color w:val="000000" w:themeColor="text1"/>
          <w:lang w:val="en-GB"/>
        </w:rPr>
      </w:pPr>
    </w:p>
    <w:p w14:paraId="463A820E" w14:textId="693AF69D" w:rsidR="3D7B82E1" w:rsidRDefault="3D7B82E1" w:rsidP="6C86F2FD">
      <w:pPr>
        <w:pStyle w:val="StandardBlock"/>
        <w:rPr>
          <w:rFonts w:asciiTheme="minorHAnsi" w:hAnsiTheme="minorHAnsi"/>
          <w:color w:val="000000" w:themeColor="text1"/>
          <w:lang w:val="en-GB"/>
        </w:rPr>
      </w:pPr>
    </w:p>
    <w:p w14:paraId="0C196822" w14:textId="247F63A8" w:rsidR="3D7B82E1" w:rsidRDefault="3D7B82E1" w:rsidP="6C86F2FD">
      <w:pPr>
        <w:pStyle w:val="StandardBlock"/>
        <w:rPr>
          <w:rFonts w:asciiTheme="minorHAnsi" w:hAnsiTheme="minorHAnsi"/>
          <w:color w:val="000000" w:themeColor="text1"/>
          <w:lang w:val="en-GB"/>
        </w:rPr>
      </w:pPr>
    </w:p>
    <w:p w14:paraId="449C0661" w14:textId="528446F2" w:rsidR="3D7B82E1" w:rsidRPr="003D524A" w:rsidRDefault="53FFB871" w:rsidP="63959C36">
      <w:pPr>
        <w:pStyle w:val="StandardBlock"/>
        <w:rPr>
          <w:rFonts w:asciiTheme="minorHAnsi" w:hAnsiTheme="minorHAnsi"/>
          <w:i/>
          <w:iCs/>
          <w:color w:val="000000" w:themeColor="text1"/>
          <w:lang w:val="en-GB"/>
        </w:rPr>
      </w:pPr>
      <w:r w:rsidRPr="63959C36">
        <w:rPr>
          <w:rFonts w:asciiTheme="minorHAnsi" w:hAnsiTheme="minorHAnsi"/>
          <w:i/>
          <w:iCs/>
          <w:color w:val="000000" w:themeColor="text1"/>
          <w:lang w:val="en-GB"/>
        </w:rPr>
        <w:t>Please list</w:t>
      </w:r>
      <w:r w:rsidR="0AD98F4D" w:rsidRPr="63959C36">
        <w:rPr>
          <w:rFonts w:asciiTheme="minorHAnsi" w:hAnsiTheme="minorHAnsi"/>
          <w:i/>
          <w:iCs/>
          <w:color w:val="000000" w:themeColor="text1"/>
          <w:lang w:val="en-GB"/>
        </w:rPr>
        <w:t xml:space="preserve"> the foreseen activities and their intended impact/outcomes</w:t>
      </w:r>
      <w:r w:rsidR="5F2D1AA4" w:rsidRPr="1BBB8370">
        <w:rPr>
          <w:rFonts w:asciiTheme="minorHAnsi" w:hAnsiTheme="minorHAnsi"/>
          <w:i/>
          <w:iCs/>
          <w:color w:val="000000" w:themeColor="text1"/>
          <w:lang w:val="en-GB"/>
        </w:rPr>
        <w:t>:</w:t>
      </w:r>
    </w:p>
    <w:p w14:paraId="522F13C1" w14:textId="2208E289" w:rsidR="3D7B82E1" w:rsidRDefault="3D7B82E1" w:rsidP="63959C36">
      <w:pPr>
        <w:pStyle w:val="StandardBlock"/>
        <w:rPr>
          <w:rFonts w:asciiTheme="minorHAnsi" w:hAnsiTheme="minorHAnsi"/>
          <w:color w:val="000000" w:themeColor="text1"/>
          <w:lang w:val="en-GB"/>
        </w:rPr>
      </w:pPr>
    </w:p>
    <w:p w14:paraId="190593FF" w14:textId="77777777" w:rsidR="00A1051B" w:rsidRDefault="00A1051B" w:rsidP="63959C36">
      <w:pPr>
        <w:pStyle w:val="StandardBlock"/>
        <w:rPr>
          <w:rFonts w:asciiTheme="minorHAnsi" w:hAnsiTheme="minorHAnsi"/>
          <w:color w:val="000000" w:themeColor="text1"/>
          <w:lang w:val="en-GB"/>
        </w:rPr>
      </w:pPr>
    </w:p>
    <w:p w14:paraId="374FA675" w14:textId="77777777" w:rsidR="009B75AF" w:rsidRPr="00A1051B" w:rsidRDefault="009B75AF" w:rsidP="63959C36">
      <w:pPr>
        <w:pStyle w:val="StandardBlock"/>
        <w:rPr>
          <w:rFonts w:asciiTheme="minorHAnsi" w:hAnsiTheme="minorHAnsi"/>
          <w:color w:val="000000" w:themeColor="text1"/>
          <w:lang w:val="en-GB"/>
        </w:rPr>
      </w:pPr>
    </w:p>
    <w:p w14:paraId="29E794F9" w14:textId="457FDAE9" w:rsidR="3D7B82E1" w:rsidRPr="003D524A" w:rsidRDefault="07CD8FEC" w:rsidP="63959C36">
      <w:pPr>
        <w:pStyle w:val="StandardBlock"/>
        <w:rPr>
          <w:rFonts w:asciiTheme="minorHAnsi" w:hAnsiTheme="minorHAnsi"/>
          <w:i/>
          <w:iCs/>
          <w:color w:val="000000" w:themeColor="text1"/>
          <w:lang w:val="en-GB"/>
        </w:rPr>
      </w:pPr>
      <w:r w:rsidRPr="63959C36">
        <w:rPr>
          <w:rFonts w:asciiTheme="minorHAnsi" w:hAnsiTheme="minorHAnsi"/>
          <w:i/>
          <w:iCs/>
          <w:color w:val="000000" w:themeColor="text1"/>
          <w:lang w:val="en-GB"/>
        </w:rPr>
        <w:t xml:space="preserve">How will the project </w:t>
      </w:r>
      <w:r w:rsidR="00CA10B8">
        <w:rPr>
          <w:rFonts w:asciiTheme="minorHAnsi" w:hAnsiTheme="minorHAnsi"/>
          <w:i/>
          <w:iCs/>
          <w:color w:val="000000" w:themeColor="text1"/>
          <w:lang w:val="en-GB"/>
        </w:rPr>
        <w:t xml:space="preserve">activities </w:t>
      </w:r>
      <w:r w:rsidRPr="63959C36">
        <w:rPr>
          <w:rFonts w:asciiTheme="minorHAnsi" w:hAnsiTheme="minorHAnsi"/>
          <w:i/>
          <w:iCs/>
          <w:color w:val="000000" w:themeColor="text1"/>
          <w:lang w:val="en-GB"/>
        </w:rPr>
        <w:t>address the identified needs of the</w:t>
      </w:r>
      <w:r w:rsidR="00606DC5">
        <w:rPr>
          <w:rFonts w:asciiTheme="minorHAnsi" w:hAnsiTheme="minorHAnsi"/>
          <w:i/>
          <w:iCs/>
          <w:color w:val="000000" w:themeColor="text1"/>
          <w:lang w:val="en-GB"/>
        </w:rPr>
        <w:t xml:space="preserve"> small-scale farmers/ other</w:t>
      </w:r>
      <w:r w:rsidRPr="63959C36">
        <w:rPr>
          <w:rFonts w:asciiTheme="minorHAnsi" w:hAnsiTheme="minorHAnsi"/>
          <w:i/>
          <w:iCs/>
          <w:color w:val="000000" w:themeColor="text1"/>
          <w:lang w:val="en-GB"/>
        </w:rPr>
        <w:t xml:space="preserve"> </w:t>
      </w:r>
      <w:r w:rsidR="471A83AE" w:rsidRPr="63959C36">
        <w:rPr>
          <w:rFonts w:asciiTheme="minorHAnsi" w:hAnsiTheme="minorHAnsi"/>
          <w:i/>
          <w:iCs/>
          <w:color w:val="000000" w:themeColor="text1"/>
          <w:lang w:val="en-GB"/>
        </w:rPr>
        <w:t>rights-holders</w:t>
      </w:r>
      <w:r w:rsidR="338F08AB" w:rsidRPr="63959C36">
        <w:rPr>
          <w:rFonts w:asciiTheme="minorHAnsi" w:hAnsiTheme="minorHAnsi"/>
          <w:i/>
          <w:iCs/>
          <w:color w:val="000000" w:themeColor="text1"/>
          <w:lang w:val="en-GB"/>
        </w:rPr>
        <w:t>?</w:t>
      </w:r>
      <w:r w:rsidR="639934E9" w:rsidRPr="63959C36">
        <w:rPr>
          <w:rFonts w:asciiTheme="minorHAnsi" w:hAnsiTheme="minorHAnsi"/>
          <w:i/>
          <w:iCs/>
          <w:color w:val="000000" w:themeColor="text1"/>
          <w:lang w:val="en-GB"/>
        </w:rPr>
        <w:t xml:space="preserve"> </w:t>
      </w:r>
      <w:r w:rsidR="00CA10B8">
        <w:rPr>
          <w:rFonts w:asciiTheme="minorHAnsi" w:hAnsiTheme="minorHAnsi"/>
          <w:i/>
          <w:iCs/>
          <w:color w:val="000000" w:themeColor="text1"/>
          <w:lang w:val="en-GB"/>
        </w:rPr>
        <w:t>(Please explain shortly the project logic)</w:t>
      </w:r>
    </w:p>
    <w:p w14:paraId="08604082" w14:textId="060209CC" w:rsidR="63959C36" w:rsidRDefault="63959C36" w:rsidP="63959C36">
      <w:pPr>
        <w:pStyle w:val="StandardBlock"/>
        <w:rPr>
          <w:rFonts w:asciiTheme="minorHAnsi" w:hAnsiTheme="minorHAnsi"/>
          <w:color w:val="000000" w:themeColor="text1"/>
          <w:lang w:val="en-GB"/>
        </w:rPr>
      </w:pPr>
    </w:p>
    <w:p w14:paraId="517E3392" w14:textId="77777777" w:rsidR="00606DC5" w:rsidRPr="00606DC5" w:rsidRDefault="00606DC5" w:rsidP="63959C36">
      <w:pPr>
        <w:pStyle w:val="StandardBlock"/>
        <w:rPr>
          <w:rFonts w:asciiTheme="minorHAnsi" w:hAnsiTheme="minorHAnsi"/>
          <w:color w:val="000000" w:themeColor="text1"/>
          <w:lang w:val="en-GB"/>
        </w:rPr>
      </w:pPr>
    </w:p>
    <w:p w14:paraId="420C1C60" w14:textId="52896967" w:rsidR="63959C36" w:rsidRPr="00606DC5" w:rsidRDefault="63959C36" w:rsidP="63959C36">
      <w:pPr>
        <w:pStyle w:val="StandardBlock"/>
        <w:rPr>
          <w:rFonts w:asciiTheme="minorHAnsi" w:hAnsiTheme="minorHAnsi"/>
          <w:color w:val="000000" w:themeColor="text1"/>
          <w:lang w:val="en-GB"/>
        </w:rPr>
      </w:pPr>
    </w:p>
    <w:p w14:paraId="0EDA3178" w14:textId="23D7BC47" w:rsidR="6EACAC36" w:rsidRDefault="6C291755" w:rsidP="52A66275">
      <w:pPr>
        <w:pStyle w:val="StandardBlock"/>
        <w:rPr>
          <w:rFonts w:asciiTheme="minorHAnsi" w:hAnsiTheme="minorHAnsi"/>
          <w:i/>
          <w:iCs/>
          <w:color w:val="000000" w:themeColor="text1"/>
          <w:lang w:val="en-GB"/>
        </w:rPr>
      </w:pPr>
      <w:r w:rsidRPr="52A66275">
        <w:rPr>
          <w:rFonts w:asciiTheme="minorHAnsi" w:hAnsiTheme="minorHAnsi"/>
          <w:i/>
          <w:iCs/>
          <w:color w:val="000000" w:themeColor="text1"/>
          <w:lang w:val="en-GB"/>
        </w:rPr>
        <w:t>How will your project activities address women and young farmers in particular?</w:t>
      </w:r>
    </w:p>
    <w:p w14:paraId="48C40418" w14:textId="4142C964" w:rsidR="6EACAC36" w:rsidRPr="0072775E" w:rsidRDefault="6EACAC36" w:rsidP="6C86F2FD">
      <w:pPr>
        <w:pStyle w:val="StandardBlock"/>
        <w:rPr>
          <w:rFonts w:asciiTheme="minorHAnsi" w:hAnsiTheme="minorHAnsi"/>
          <w:color w:val="000000" w:themeColor="text1"/>
          <w:lang w:val="en-GB"/>
        </w:rPr>
      </w:pPr>
    </w:p>
    <w:p w14:paraId="17BCBFFB" w14:textId="727E6AFA" w:rsidR="6EACAC36" w:rsidRPr="0072775E" w:rsidRDefault="6EACAC36" w:rsidP="6C86F2FD">
      <w:pPr>
        <w:pStyle w:val="StandardBlock"/>
        <w:rPr>
          <w:rFonts w:asciiTheme="minorHAnsi" w:hAnsiTheme="minorHAnsi"/>
          <w:color w:val="000000" w:themeColor="text1"/>
          <w:lang w:val="en-GB"/>
        </w:rPr>
      </w:pPr>
    </w:p>
    <w:p w14:paraId="72EC8A69" w14:textId="56FC4650" w:rsidR="27B7A3CC" w:rsidRDefault="27B7A3CC" w:rsidP="6C86F2FD">
      <w:pPr>
        <w:pStyle w:val="StandardBlock"/>
        <w:rPr>
          <w:rFonts w:asciiTheme="minorHAnsi" w:hAnsiTheme="minorHAnsi"/>
          <w:color w:val="000000" w:themeColor="text1"/>
          <w:lang w:val="en-US"/>
        </w:rPr>
      </w:pPr>
    </w:p>
    <w:p w14:paraId="32DFAD82" w14:textId="1E848F8C" w:rsidR="00B83320" w:rsidRDefault="00B83320" w:rsidP="00B83320">
      <w:pPr>
        <w:pStyle w:val="berschrift3"/>
        <w:keepNext w:val="0"/>
        <w:keepLines w:val="0"/>
        <w:pBdr>
          <w:bottom w:val="single" w:sz="4" w:space="1" w:color="auto"/>
        </w:pBdr>
        <w:spacing w:before="60" w:after="120" w:line="240" w:lineRule="auto"/>
        <w:jc w:val="both"/>
        <w:rPr>
          <w:rFonts w:asciiTheme="minorHAnsi" w:eastAsiaTheme="minorEastAsia" w:hAnsiTheme="minorHAnsi" w:cstheme="minorBidi"/>
          <w:b/>
          <w:bCs/>
          <w:color w:val="000000" w:themeColor="text1"/>
          <w:sz w:val="28"/>
          <w:szCs w:val="28"/>
          <w:lang w:val="en-GB"/>
        </w:rPr>
      </w:pPr>
      <w:r w:rsidRPr="00B83320">
        <w:rPr>
          <w:rFonts w:asciiTheme="minorHAnsi" w:eastAsiaTheme="minorEastAsia" w:hAnsiTheme="minorHAnsi" w:cstheme="minorBidi"/>
          <w:b/>
          <w:bCs/>
          <w:color w:val="000000" w:themeColor="text1"/>
          <w:sz w:val="28"/>
          <w:szCs w:val="28"/>
          <w:lang w:val="en-GB"/>
        </w:rPr>
        <w:t>Contribution to HREDD</w:t>
      </w:r>
    </w:p>
    <w:p w14:paraId="7A989F94" w14:textId="77777777" w:rsidR="00B83320" w:rsidRDefault="00B83320" w:rsidP="00B83320">
      <w:pPr>
        <w:pStyle w:val="StandardBlock"/>
        <w:rPr>
          <w:rFonts w:asciiTheme="minorHAnsi" w:hAnsiTheme="minorHAnsi"/>
          <w:i/>
          <w:iCs/>
          <w:color w:val="000000" w:themeColor="text1"/>
          <w:lang w:val="en-US"/>
        </w:rPr>
      </w:pPr>
      <w:r w:rsidRPr="2B0AF10C">
        <w:rPr>
          <w:rFonts w:asciiTheme="minorHAnsi" w:hAnsiTheme="minorHAnsi"/>
          <w:i/>
          <w:iCs/>
          <w:color w:val="000000" w:themeColor="text1"/>
          <w:lang w:val="en-US"/>
        </w:rPr>
        <w:t xml:space="preserve">Please indicate with yes/no in each box if your project will contribute to risk mitigation or remediation of these risks and elaborate briefly how. </w:t>
      </w:r>
    </w:p>
    <w:p w14:paraId="60320938" w14:textId="4C2EE2BB" w:rsidR="00B83320" w:rsidRPr="00B83320" w:rsidRDefault="00B83320" w:rsidP="00B83320">
      <w:pPr>
        <w:rPr>
          <w:lang w:val="en-GB"/>
        </w:rPr>
      </w:pPr>
      <w:r w:rsidRPr="2B0AF10C">
        <w:rPr>
          <w:i/>
          <w:iCs/>
          <w:color w:val="000000" w:themeColor="text1"/>
          <w:lang w:val="en-US"/>
        </w:rPr>
        <w:t>Please note that it is sufficient if only one or a few of the risks are addressed.</w:t>
      </w:r>
    </w:p>
    <w:tbl>
      <w:tblPr>
        <w:tblStyle w:val="Tabellenraster"/>
        <w:tblW w:w="9126" w:type="dxa"/>
        <w:tblLayout w:type="fixed"/>
        <w:tblLook w:val="06A0" w:firstRow="1" w:lastRow="0" w:firstColumn="1" w:lastColumn="0" w:noHBand="1" w:noVBand="1"/>
      </w:tblPr>
      <w:tblGrid>
        <w:gridCol w:w="4945"/>
        <w:gridCol w:w="946"/>
        <w:gridCol w:w="3235"/>
      </w:tblGrid>
      <w:tr w:rsidR="27B7A3CC" w:rsidRPr="008970E4" w14:paraId="757048FB" w14:textId="77777777" w:rsidTr="2B0AF10C">
        <w:trPr>
          <w:trHeight w:val="435"/>
        </w:trPr>
        <w:tc>
          <w:tcPr>
            <w:tcW w:w="9126" w:type="dxa"/>
            <w:gridSpan w:val="3"/>
            <w:shd w:val="clear" w:color="auto" w:fill="F2F2F2" w:themeFill="background1" w:themeFillShade="F2"/>
            <w:vAlign w:val="center"/>
          </w:tcPr>
          <w:p w14:paraId="48005D10" w14:textId="1B0AD71F" w:rsidR="2256A48F" w:rsidRDefault="706213DE" w:rsidP="0BC5675E">
            <w:pPr>
              <w:pStyle w:val="StandardBlock"/>
              <w:jc w:val="center"/>
              <w:rPr>
                <w:rFonts w:asciiTheme="minorHAnsi" w:hAnsiTheme="minorHAnsi"/>
                <w:b/>
                <w:bCs/>
                <w:color w:val="000000" w:themeColor="text1"/>
                <w:sz w:val="24"/>
                <w:szCs w:val="24"/>
                <w:lang w:val="en-US"/>
              </w:rPr>
            </w:pPr>
            <w:r w:rsidRPr="0BC5675E">
              <w:rPr>
                <w:rFonts w:asciiTheme="minorHAnsi" w:hAnsiTheme="minorHAnsi"/>
                <w:b/>
                <w:bCs/>
                <w:color w:val="000000" w:themeColor="text1"/>
                <w:sz w:val="24"/>
                <w:szCs w:val="24"/>
                <w:lang w:val="en-US"/>
              </w:rPr>
              <w:t xml:space="preserve">Addressed Risks </w:t>
            </w:r>
            <w:r w:rsidR="3899BE19" w:rsidRPr="0BC5675E">
              <w:rPr>
                <w:rFonts w:asciiTheme="minorHAnsi" w:hAnsiTheme="minorHAnsi"/>
                <w:b/>
                <w:bCs/>
                <w:color w:val="000000" w:themeColor="text1"/>
                <w:sz w:val="24"/>
                <w:szCs w:val="24"/>
                <w:lang w:val="en-US"/>
              </w:rPr>
              <w:t>in the Project</w:t>
            </w:r>
          </w:p>
        </w:tc>
      </w:tr>
      <w:tr w:rsidR="27B7A3CC" w:rsidRPr="008970E4" w14:paraId="363E1669" w14:textId="77777777" w:rsidTr="2B0AF10C">
        <w:trPr>
          <w:trHeight w:val="362"/>
        </w:trPr>
        <w:tc>
          <w:tcPr>
            <w:tcW w:w="5891" w:type="dxa"/>
            <w:gridSpan w:val="2"/>
            <w:shd w:val="clear" w:color="auto" w:fill="F2F2F2" w:themeFill="background1" w:themeFillShade="F2"/>
            <w:vAlign w:val="center"/>
          </w:tcPr>
          <w:p w14:paraId="2F2DE8B9" w14:textId="6082A51C" w:rsidR="2256A48F" w:rsidRDefault="2256A48F" w:rsidP="27B7A3CC">
            <w:pPr>
              <w:pStyle w:val="StandardBlock"/>
              <w:jc w:val="center"/>
              <w:rPr>
                <w:rFonts w:asciiTheme="minorHAnsi" w:hAnsiTheme="minorHAnsi"/>
                <w:b/>
                <w:bCs/>
                <w:color w:val="000000" w:themeColor="text1"/>
                <w:lang w:val="en-US"/>
              </w:rPr>
            </w:pPr>
            <w:r w:rsidRPr="27B7A3CC">
              <w:rPr>
                <w:rFonts w:asciiTheme="minorHAnsi" w:hAnsiTheme="minorHAnsi"/>
                <w:b/>
                <w:bCs/>
                <w:color w:val="000000" w:themeColor="text1"/>
                <w:lang w:val="en-US"/>
              </w:rPr>
              <w:t xml:space="preserve">Environmental </w:t>
            </w:r>
            <w:r w:rsidR="63573096" w:rsidRPr="27B7A3CC">
              <w:rPr>
                <w:rFonts w:asciiTheme="minorHAnsi" w:hAnsiTheme="minorHAnsi"/>
                <w:b/>
                <w:bCs/>
                <w:color w:val="000000" w:themeColor="text1"/>
                <w:lang w:val="en-US"/>
              </w:rPr>
              <w:t>F</w:t>
            </w:r>
            <w:r w:rsidRPr="27B7A3CC">
              <w:rPr>
                <w:rFonts w:asciiTheme="minorHAnsi" w:hAnsiTheme="minorHAnsi"/>
                <w:b/>
                <w:bCs/>
                <w:color w:val="000000" w:themeColor="text1"/>
                <w:lang w:val="en-US"/>
              </w:rPr>
              <w:t>ocus</w:t>
            </w:r>
          </w:p>
        </w:tc>
        <w:tc>
          <w:tcPr>
            <w:tcW w:w="3235" w:type="dxa"/>
            <w:shd w:val="clear" w:color="auto" w:fill="F2F2F2" w:themeFill="background1" w:themeFillShade="F2"/>
            <w:vAlign w:val="center"/>
          </w:tcPr>
          <w:p w14:paraId="103E6614" w14:textId="2B39539E" w:rsidR="70E64600" w:rsidRDefault="1071C876" w:rsidP="2B0AF10C">
            <w:pPr>
              <w:pStyle w:val="StandardBlock"/>
              <w:jc w:val="center"/>
              <w:rPr>
                <w:rFonts w:asciiTheme="minorHAnsi" w:hAnsiTheme="minorHAnsi"/>
                <w:b/>
                <w:bCs/>
                <w:color w:val="000000" w:themeColor="text1"/>
                <w:lang w:val="en-US"/>
              </w:rPr>
            </w:pPr>
            <w:r w:rsidRPr="2B0AF10C">
              <w:rPr>
                <w:rFonts w:asciiTheme="minorHAnsi" w:hAnsiTheme="minorHAnsi"/>
                <w:b/>
                <w:bCs/>
                <w:color w:val="000000" w:themeColor="text1"/>
                <w:lang w:val="en-US"/>
              </w:rPr>
              <w:t>Please elaborate briefly</w:t>
            </w:r>
          </w:p>
          <w:p w14:paraId="7E1485F7" w14:textId="77777777" w:rsidR="002B2425" w:rsidRDefault="246C3998" w:rsidP="2B0AF10C">
            <w:pPr>
              <w:pStyle w:val="StandardBlock"/>
              <w:jc w:val="center"/>
              <w:rPr>
                <w:rFonts w:asciiTheme="minorHAnsi" w:hAnsiTheme="minorHAnsi"/>
                <w:color w:val="000000" w:themeColor="text1"/>
                <w:lang w:val="en-US"/>
              </w:rPr>
            </w:pPr>
            <w:r w:rsidRPr="002B2425">
              <w:rPr>
                <w:rFonts w:asciiTheme="minorHAnsi" w:hAnsiTheme="minorHAnsi"/>
                <w:color w:val="000000" w:themeColor="text1"/>
                <w:lang w:val="en-US"/>
              </w:rPr>
              <w:t xml:space="preserve">a. your risk </w:t>
            </w:r>
          </w:p>
          <w:p w14:paraId="7CDB2B80" w14:textId="3DD3B6B1" w:rsidR="70E64600" w:rsidRPr="002B2425" w:rsidRDefault="246C3998" w:rsidP="2B0AF10C">
            <w:pPr>
              <w:pStyle w:val="StandardBlock"/>
              <w:jc w:val="center"/>
              <w:rPr>
                <w:rFonts w:asciiTheme="minorHAnsi" w:hAnsiTheme="minorHAnsi"/>
                <w:color w:val="000000" w:themeColor="text1"/>
                <w:lang w:val="en-US"/>
              </w:rPr>
            </w:pPr>
            <w:r w:rsidRPr="002B2425">
              <w:rPr>
                <w:rFonts w:asciiTheme="minorHAnsi" w:hAnsiTheme="minorHAnsi"/>
                <w:color w:val="000000" w:themeColor="text1"/>
                <w:lang w:val="en-US"/>
              </w:rPr>
              <w:t>b. how the project contributes to</w:t>
            </w:r>
            <w:r w:rsidR="10832188" w:rsidRPr="002B2425">
              <w:rPr>
                <w:rFonts w:asciiTheme="minorHAnsi" w:hAnsiTheme="minorHAnsi"/>
                <w:color w:val="000000" w:themeColor="text1"/>
                <w:lang w:val="en-US"/>
              </w:rPr>
              <w:t xml:space="preserve"> directly or indirectly</w:t>
            </w:r>
            <w:r w:rsidRPr="002B2425">
              <w:rPr>
                <w:rFonts w:asciiTheme="minorHAnsi" w:hAnsiTheme="minorHAnsi"/>
                <w:color w:val="000000" w:themeColor="text1"/>
                <w:lang w:val="en-US"/>
              </w:rPr>
              <w:t xml:space="preserve"> remediate/mitigate it.</w:t>
            </w:r>
          </w:p>
        </w:tc>
      </w:tr>
      <w:tr w:rsidR="27B7A3CC" w14:paraId="50DD6B7C" w14:textId="77777777" w:rsidTr="2B0AF10C">
        <w:trPr>
          <w:trHeight w:val="542"/>
        </w:trPr>
        <w:tc>
          <w:tcPr>
            <w:tcW w:w="4945" w:type="dxa"/>
            <w:vAlign w:val="center"/>
          </w:tcPr>
          <w:p w14:paraId="5DBBD27D" w14:textId="50CE30CB" w:rsidR="27B7A3CC" w:rsidRDefault="0C84D7A8" w:rsidP="6C86F2FD">
            <w:pPr>
              <w:pStyle w:val="StandardBlock"/>
              <w:numPr>
                <w:ilvl w:val="0"/>
                <w:numId w:val="24"/>
              </w:numPr>
              <w:rPr>
                <w:rFonts w:asciiTheme="minorHAnsi" w:hAnsiTheme="minorHAnsi"/>
                <w:color w:val="000000" w:themeColor="text1"/>
                <w:lang w:val="en-US"/>
              </w:rPr>
            </w:pPr>
            <w:r w:rsidRPr="6C86F2FD">
              <w:rPr>
                <w:rFonts w:asciiTheme="minorHAnsi" w:hAnsiTheme="minorHAnsi"/>
                <w:color w:val="000000" w:themeColor="text1"/>
                <w:lang w:val="fr-FR"/>
              </w:rPr>
              <w:t>Environmental degradation (air, water, soil)</w:t>
            </w:r>
          </w:p>
        </w:tc>
        <w:tc>
          <w:tcPr>
            <w:tcW w:w="946" w:type="dxa"/>
            <w:vAlign w:val="center"/>
          </w:tcPr>
          <w:p w14:paraId="55DD1ACB" w14:textId="3001BA49" w:rsidR="7D36D717" w:rsidRDefault="6088F9CE" w:rsidP="6C86F2FD">
            <w:pPr>
              <w:pStyle w:val="StandardBlock"/>
              <w:rPr>
                <w:rFonts w:asciiTheme="minorHAnsi" w:hAnsiTheme="minorHAnsi"/>
                <w:i/>
                <w:iCs/>
                <w:color w:val="000000" w:themeColor="text1"/>
                <w:lang w:val="en-US"/>
              </w:rPr>
            </w:pPr>
            <w:r w:rsidRPr="6C86F2FD">
              <w:rPr>
                <w:rFonts w:asciiTheme="minorHAnsi" w:hAnsiTheme="minorHAnsi"/>
                <w:i/>
                <w:iCs/>
                <w:color w:val="000000" w:themeColor="text1"/>
                <w:lang w:val="en-US"/>
              </w:rPr>
              <w:t>yes/no</w:t>
            </w:r>
          </w:p>
        </w:tc>
        <w:tc>
          <w:tcPr>
            <w:tcW w:w="3235" w:type="dxa"/>
            <w:vAlign w:val="center"/>
          </w:tcPr>
          <w:p w14:paraId="201A2424" w14:textId="58BA22EF" w:rsidR="0BC5675E" w:rsidRDefault="0BC5675E" w:rsidP="1338D330">
            <w:pPr>
              <w:pStyle w:val="StandardBlock"/>
              <w:rPr>
                <w:rFonts w:asciiTheme="minorHAnsi" w:hAnsiTheme="minorHAnsi"/>
                <w:i/>
                <w:iCs/>
                <w:color w:val="000000" w:themeColor="text1"/>
                <w:lang w:val="en-US"/>
              </w:rPr>
            </w:pPr>
          </w:p>
        </w:tc>
      </w:tr>
      <w:tr w:rsidR="27B7A3CC" w14:paraId="45C4DA99" w14:textId="77777777" w:rsidTr="2B0AF10C">
        <w:trPr>
          <w:trHeight w:val="300"/>
        </w:trPr>
        <w:tc>
          <w:tcPr>
            <w:tcW w:w="4945" w:type="dxa"/>
            <w:vAlign w:val="center"/>
          </w:tcPr>
          <w:p w14:paraId="268FD146" w14:textId="31AB6732" w:rsidR="27B7A3CC" w:rsidRDefault="0C84D7A8" w:rsidP="6C86F2FD">
            <w:pPr>
              <w:pStyle w:val="StandardBlock"/>
              <w:numPr>
                <w:ilvl w:val="0"/>
                <w:numId w:val="24"/>
              </w:numPr>
              <w:rPr>
                <w:rFonts w:asciiTheme="minorHAnsi" w:hAnsiTheme="minorHAnsi"/>
                <w:color w:val="000000" w:themeColor="text1"/>
                <w:lang w:val="en-US"/>
              </w:rPr>
            </w:pPr>
            <w:r w:rsidRPr="6C86F2FD">
              <w:rPr>
                <w:rFonts w:asciiTheme="minorHAnsi" w:hAnsiTheme="minorHAnsi"/>
                <w:color w:val="000000" w:themeColor="text1"/>
                <w:lang w:val="en-GB"/>
              </w:rPr>
              <w:t>Hazardous chemicals</w:t>
            </w:r>
          </w:p>
        </w:tc>
        <w:tc>
          <w:tcPr>
            <w:tcW w:w="946" w:type="dxa"/>
            <w:vAlign w:val="center"/>
          </w:tcPr>
          <w:p w14:paraId="43F6454E" w14:textId="216EA6EC" w:rsidR="27B7A3CC" w:rsidRDefault="27B7A3CC" w:rsidP="6C86F2FD">
            <w:pPr>
              <w:pStyle w:val="StandardBlock"/>
              <w:rPr>
                <w:rFonts w:asciiTheme="minorHAnsi" w:hAnsiTheme="minorHAnsi"/>
                <w:color w:val="000000" w:themeColor="text1"/>
                <w:lang w:val="en-US"/>
              </w:rPr>
            </w:pPr>
          </w:p>
        </w:tc>
        <w:tc>
          <w:tcPr>
            <w:tcW w:w="3235" w:type="dxa"/>
            <w:vAlign w:val="center"/>
          </w:tcPr>
          <w:p w14:paraId="393F37CF" w14:textId="61CAEABC" w:rsidR="0BC5675E" w:rsidRDefault="0BC5675E" w:rsidP="1338D330">
            <w:pPr>
              <w:pStyle w:val="StandardBlock"/>
              <w:rPr>
                <w:rFonts w:asciiTheme="minorHAnsi" w:hAnsiTheme="minorHAnsi"/>
                <w:color w:val="000000" w:themeColor="text1"/>
                <w:lang w:val="en-US"/>
              </w:rPr>
            </w:pPr>
          </w:p>
        </w:tc>
      </w:tr>
      <w:tr w:rsidR="27B7A3CC" w14:paraId="326F3772" w14:textId="77777777" w:rsidTr="2B0AF10C">
        <w:trPr>
          <w:trHeight w:val="300"/>
        </w:trPr>
        <w:tc>
          <w:tcPr>
            <w:tcW w:w="4945" w:type="dxa"/>
            <w:vAlign w:val="center"/>
          </w:tcPr>
          <w:p w14:paraId="2A950619" w14:textId="2FAAAD97" w:rsidR="27B7A3CC" w:rsidRDefault="0C84D7A8" w:rsidP="6C86F2FD">
            <w:pPr>
              <w:pStyle w:val="StandardBlock"/>
              <w:numPr>
                <w:ilvl w:val="0"/>
                <w:numId w:val="24"/>
              </w:numPr>
              <w:rPr>
                <w:rFonts w:asciiTheme="minorHAnsi" w:hAnsiTheme="minorHAnsi"/>
                <w:color w:val="000000" w:themeColor="text1"/>
                <w:lang w:val="en-US"/>
              </w:rPr>
            </w:pPr>
            <w:r w:rsidRPr="6C86F2FD">
              <w:rPr>
                <w:rFonts w:asciiTheme="minorHAnsi" w:hAnsiTheme="minorHAnsi"/>
                <w:color w:val="000000" w:themeColor="text1"/>
                <w:lang w:val="en-GB"/>
              </w:rPr>
              <w:t>Biodiversity</w:t>
            </w:r>
          </w:p>
        </w:tc>
        <w:tc>
          <w:tcPr>
            <w:tcW w:w="946" w:type="dxa"/>
            <w:vAlign w:val="center"/>
          </w:tcPr>
          <w:p w14:paraId="4C64FB98" w14:textId="216EA6EC" w:rsidR="27B7A3CC" w:rsidRDefault="27B7A3CC" w:rsidP="6C86F2FD">
            <w:pPr>
              <w:pStyle w:val="StandardBlock"/>
              <w:rPr>
                <w:rFonts w:asciiTheme="minorHAnsi" w:hAnsiTheme="minorHAnsi"/>
                <w:color w:val="000000" w:themeColor="text1"/>
                <w:lang w:val="en-US"/>
              </w:rPr>
            </w:pPr>
          </w:p>
        </w:tc>
        <w:tc>
          <w:tcPr>
            <w:tcW w:w="3235" w:type="dxa"/>
            <w:vAlign w:val="center"/>
          </w:tcPr>
          <w:p w14:paraId="24509AFA" w14:textId="2B12D36D" w:rsidR="0BC5675E" w:rsidRDefault="0BC5675E" w:rsidP="1338D330">
            <w:pPr>
              <w:pStyle w:val="StandardBlock"/>
              <w:rPr>
                <w:rFonts w:asciiTheme="minorHAnsi" w:hAnsiTheme="minorHAnsi"/>
                <w:color w:val="000000" w:themeColor="text1"/>
                <w:lang w:val="en-US"/>
              </w:rPr>
            </w:pPr>
          </w:p>
        </w:tc>
      </w:tr>
      <w:tr w:rsidR="27B7A3CC" w14:paraId="404A7CA6" w14:textId="77777777" w:rsidTr="2B0AF10C">
        <w:trPr>
          <w:trHeight w:val="300"/>
        </w:trPr>
        <w:tc>
          <w:tcPr>
            <w:tcW w:w="4945" w:type="dxa"/>
            <w:vAlign w:val="center"/>
          </w:tcPr>
          <w:p w14:paraId="38FCB454" w14:textId="24336EB0" w:rsidR="27B7A3CC" w:rsidRDefault="0C84D7A8" w:rsidP="6C86F2FD">
            <w:pPr>
              <w:pStyle w:val="StandardBlock"/>
              <w:numPr>
                <w:ilvl w:val="0"/>
                <w:numId w:val="24"/>
              </w:numPr>
              <w:rPr>
                <w:rFonts w:asciiTheme="minorHAnsi" w:hAnsiTheme="minorHAnsi"/>
                <w:color w:val="000000" w:themeColor="text1"/>
                <w:lang w:val="en-US"/>
              </w:rPr>
            </w:pPr>
            <w:r w:rsidRPr="6C86F2FD">
              <w:rPr>
                <w:rFonts w:asciiTheme="minorHAnsi" w:hAnsiTheme="minorHAnsi"/>
                <w:lang w:val="en-US"/>
              </w:rPr>
              <w:t>Deforestation</w:t>
            </w:r>
          </w:p>
        </w:tc>
        <w:tc>
          <w:tcPr>
            <w:tcW w:w="946" w:type="dxa"/>
            <w:vAlign w:val="center"/>
          </w:tcPr>
          <w:p w14:paraId="46A88BC7" w14:textId="216EA6EC" w:rsidR="27B7A3CC" w:rsidRDefault="27B7A3CC" w:rsidP="6C86F2FD">
            <w:pPr>
              <w:pStyle w:val="StandardBlock"/>
              <w:rPr>
                <w:rFonts w:asciiTheme="minorHAnsi" w:hAnsiTheme="minorHAnsi"/>
                <w:color w:val="000000" w:themeColor="text1"/>
                <w:lang w:val="en-US"/>
              </w:rPr>
            </w:pPr>
          </w:p>
        </w:tc>
        <w:tc>
          <w:tcPr>
            <w:tcW w:w="3235" w:type="dxa"/>
            <w:vAlign w:val="center"/>
          </w:tcPr>
          <w:p w14:paraId="6AF69040" w14:textId="71B1EBF5" w:rsidR="0BC5675E" w:rsidRDefault="0BC5675E" w:rsidP="1338D330">
            <w:pPr>
              <w:pStyle w:val="StandardBlock"/>
              <w:rPr>
                <w:rFonts w:asciiTheme="minorHAnsi" w:hAnsiTheme="minorHAnsi"/>
                <w:color w:val="000000" w:themeColor="text1"/>
                <w:lang w:val="en-US"/>
              </w:rPr>
            </w:pPr>
          </w:p>
        </w:tc>
      </w:tr>
      <w:tr w:rsidR="27B7A3CC" w14:paraId="562BEDCC" w14:textId="77777777" w:rsidTr="2B0AF10C">
        <w:trPr>
          <w:trHeight w:val="300"/>
        </w:trPr>
        <w:tc>
          <w:tcPr>
            <w:tcW w:w="4945" w:type="dxa"/>
            <w:vAlign w:val="center"/>
          </w:tcPr>
          <w:p w14:paraId="16BBC5F4" w14:textId="52D5AAD5" w:rsidR="27B7A3CC" w:rsidRDefault="0C84D7A8" w:rsidP="6C86F2FD">
            <w:pPr>
              <w:pStyle w:val="StandardBlock"/>
              <w:numPr>
                <w:ilvl w:val="0"/>
                <w:numId w:val="24"/>
              </w:numPr>
              <w:rPr>
                <w:rFonts w:asciiTheme="minorHAnsi" w:hAnsiTheme="minorHAnsi"/>
                <w:color w:val="000000" w:themeColor="text1"/>
                <w:lang w:val="en-US"/>
              </w:rPr>
            </w:pPr>
            <w:r w:rsidRPr="6C86F2FD">
              <w:rPr>
                <w:rFonts w:asciiTheme="minorHAnsi" w:hAnsiTheme="minorHAnsi"/>
                <w:lang w:val="en-US"/>
              </w:rPr>
              <w:t>Climate</w:t>
            </w:r>
          </w:p>
        </w:tc>
        <w:tc>
          <w:tcPr>
            <w:tcW w:w="946" w:type="dxa"/>
            <w:vAlign w:val="center"/>
          </w:tcPr>
          <w:p w14:paraId="051A27B4" w14:textId="216EA6EC" w:rsidR="27B7A3CC" w:rsidRDefault="27B7A3CC" w:rsidP="6C86F2FD">
            <w:pPr>
              <w:pStyle w:val="StandardBlock"/>
              <w:rPr>
                <w:rFonts w:asciiTheme="minorHAnsi" w:hAnsiTheme="minorHAnsi"/>
                <w:color w:val="000000" w:themeColor="text1"/>
                <w:lang w:val="en-US"/>
              </w:rPr>
            </w:pPr>
          </w:p>
        </w:tc>
        <w:tc>
          <w:tcPr>
            <w:tcW w:w="3235" w:type="dxa"/>
            <w:vAlign w:val="center"/>
          </w:tcPr>
          <w:p w14:paraId="7B3F19CB" w14:textId="7DABEDD5" w:rsidR="0BC5675E" w:rsidRDefault="0BC5675E" w:rsidP="1338D330">
            <w:pPr>
              <w:pStyle w:val="StandardBlock"/>
              <w:rPr>
                <w:rFonts w:asciiTheme="minorHAnsi" w:hAnsiTheme="minorHAnsi"/>
                <w:color w:val="000000" w:themeColor="text1"/>
                <w:lang w:val="en-US"/>
              </w:rPr>
            </w:pPr>
          </w:p>
        </w:tc>
      </w:tr>
      <w:tr w:rsidR="27B7A3CC" w14:paraId="07D4D4AB" w14:textId="77777777" w:rsidTr="2B0AF10C">
        <w:trPr>
          <w:trHeight w:val="300"/>
        </w:trPr>
        <w:tc>
          <w:tcPr>
            <w:tcW w:w="4945" w:type="dxa"/>
            <w:vAlign w:val="center"/>
          </w:tcPr>
          <w:p w14:paraId="5050C780" w14:textId="199E2D9B" w:rsidR="27B7A3CC" w:rsidRDefault="51FFB993" w:rsidP="1338D330">
            <w:pPr>
              <w:pStyle w:val="StandardBlock"/>
              <w:numPr>
                <w:ilvl w:val="0"/>
                <w:numId w:val="24"/>
              </w:numPr>
              <w:rPr>
                <w:rFonts w:asciiTheme="minorHAnsi" w:hAnsiTheme="minorHAnsi"/>
                <w:i/>
                <w:iCs/>
                <w:lang w:val="en-US"/>
              </w:rPr>
            </w:pPr>
            <w:r w:rsidRPr="1338D330">
              <w:rPr>
                <w:rFonts w:asciiTheme="minorHAnsi" w:hAnsiTheme="minorHAnsi"/>
                <w:lang w:val="en-US"/>
              </w:rPr>
              <w:t>Access to seeds/</w:t>
            </w:r>
            <w:r w:rsidR="01FF7CDD" w:rsidRPr="1338D330">
              <w:rPr>
                <w:rFonts w:asciiTheme="minorHAnsi" w:hAnsiTheme="minorHAnsi"/>
                <w:lang w:val="en-US"/>
              </w:rPr>
              <w:t xml:space="preserve"> </w:t>
            </w:r>
            <w:r w:rsidRPr="1338D330">
              <w:rPr>
                <w:rFonts w:asciiTheme="minorHAnsi" w:hAnsiTheme="minorHAnsi"/>
                <w:lang w:val="en-US"/>
              </w:rPr>
              <w:t>Agrobiodiversity</w:t>
            </w:r>
          </w:p>
        </w:tc>
        <w:tc>
          <w:tcPr>
            <w:tcW w:w="946" w:type="dxa"/>
            <w:vAlign w:val="center"/>
          </w:tcPr>
          <w:p w14:paraId="5B464B8F" w14:textId="79822BA3" w:rsidR="27B7A3CC" w:rsidRDefault="27B7A3CC" w:rsidP="6C86F2FD">
            <w:pPr>
              <w:pStyle w:val="StandardBlock"/>
              <w:rPr>
                <w:rFonts w:asciiTheme="minorHAnsi" w:hAnsiTheme="minorHAnsi"/>
                <w:color w:val="000000" w:themeColor="text1"/>
                <w:lang w:val="en-US"/>
              </w:rPr>
            </w:pPr>
          </w:p>
        </w:tc>
        <w:tc>
          <w:tcPr>
            <w:tcW w:w="3235" w:type="dxa"/>
            <w:vAlign w:val="center"/>
          </w:tcPr>
          <w:p w14:paraId="580A616A" w14:textId="3F4678EC" w:rsidR="0BC5675E" w:rsidRDefault="0BC5675E" w:rsidP="1338D330">
            <w:pPr>
              <w:pStyle w:val="StandardBlock"/>
              <w:rPr>
                <w:rFonts w:asciiTheme="minorHAnsi" w:hAnsiTheme="minorHAnsi"/>
                <w:color w:val="000000" w:themeColor="text1"/>
                <w:lang w:val="en-US"/>
              </w:rPr>
            </w:pPr>
          </w:p>
        </w:tc>
      </w:tr>
      <w:tr w:rsidR="27B7A3CC" w14:paraId="5C9C444F" w14:textId="77777777" w:rsidTr="2B0AF10C">
        <w:trPr>
          <w:trHeight w:val="300"/>
        </w:trPr>
        <w:tc>
          <w:tcPr>
            <w:tcW w:w="4945" w:type="dxa"/>
            <w:vAlign w:val="center"/>
          </w:tcPr>
          <w:p w14:paraId="08E76ABD" w14:textId="436C18DF" w:rsidR="27B7A3CC" w:rsidRDefault="0C84D7A8" w:rsidP="6C86F2FD">
            <w:pPr>
              <w:pStyle w:val="StandardBlock"/>
              <w:numPr>
                <w:ilvl w:val="0"/>
                <w:numId w:val="24"/>
              </w:numPr>
              <w:rPr>
                <w:rFonts w:asciiTheme="minorHAnsi" w:hAnsiTheme="minorHAnsi"/>
                <w:lang w:val="en-US"/>
              </w:rPr>
            </w:pPr>
            <w:r w:rsidRPr="6C86F2FD">
              <w:rPr>
                <w:rFonts w:asciiTheme="minorHAnsi" w:hAnsiTheme="minorHAnsi"/>
                <w:lang w:val="en-US"/>
              </w:rPr>
              <w:t>Protection of pollinators,</w:t>
            </w:r>
          </w:p>
        </w:tc>
        <w:tc>
          <w:tcPr>
            <w:tcW w:w="946" w:type="dxa"/>
            <w:vAlign w:val="center"/>
          </w:tcPr>
          <w:p w14:paraId="73B5623B" w14:textId="35F29711" w:rsidR="27B7A3CC" w:rsidRDefault="27B7A3CC" w:rsidP="6C86F2FD">
            <w:pPr>
              <w:pStyle w:val="StandardBlock"/>
              <w:rPr>
                <w:rFonts w:asciiTheme="minorHAnsi" w:hAnsiTheme="minorHAnsi"/>
                <w:color w:val="000000" w:themeColor="text1"/>
                <w:lang w:val="en-US"/>
              </w:rPr>
            </w:pPr>
          </w:p>
        </w:tc>
        <w:tc>
          <w:tcPr>
            <w:tcW w:w="3235" w:type="dxa"/>
            <w:vAlign w:val="center"/>
          </w:tcPr>
          <w:p w14:paraId="4FCE94E2" w14:textId="23B8D7DC" w:rsidR="0BC5675E" w:rsidRDefault="0BC5675E" w:rsidP="1338D330">
            <w:pPr>
              <w:pStyle w:val="StandardBlock"/>
              <w:rPr>
                <w:rFonts w:asciiTheme="minorHAnsi" w:hAnsiTheme="minorHAnsi"/>
                <w:color w:val="000000" w:themeColor="text1"/>
                <w:lang w:val="en-US"/>
              </w:rPr>
            </w:pPr>
          </w:p>
        </w:tc>
      </w:tr>
      <w:tr w:rsidR="27B7A3CC" w14:paraId="3968CCBA" w14:textId="77777777" w:rsidTr="2B0AF10C">
        <w:trPr>
          <w:trHeight w:val="300"/>
        </w:trPr>
        <w:tc>
          <w:tcPr>
            <w:tcW w:w="4945" w:type="dxa"/>
            <w:vAlign w:val="center"/>
          </w:tcPr>
          <w:p w14:paraId="26720522" w14:textId="498303D0" w:rsidR="27B7A3CC" w:rsidRDefault="0C84D7A8" w:rsidP="6C86F2FD">
            <w:pPr>
              <w:pStyle w:val="StandardBlock"/>
              <w:numPr>
                <w:ilvl w:val="0"/>
                <w:numId w:val="24"/>
              </w:numPr>
              <w:rPr>
                <w:rFonts w:asciiTheme="minorHAnsi" w:hAnsiTheme="minorHAnsi"/>
                <w:lang w:val="en-US"/>
              </w:rPr>
            </w:pPr>
            <w:r w:rsidRPr="6C86F2FD">
              <w:rPr>
                <w:rFonts w:asciiTheme="minorHAnsi" w:hAnsiTheme="minorHAnsi"/>
                <w:lang w:val="en-US"/>
              </w:rPr>
              <w:t>Agroecological practices</w:t>
            </w:r>
          </w:p>
        </w:tc>
        <w:tc>
          <w:tcPr>
            <w:tcW w:w="946" w:type="dxa"/>
            <w:vAlign w:val="center"/>
          </w:tcPr>
          <w:p w14:paraId="39B96ABC" w14:textId="38D16B60" w:rsidR="27B7A3CC" w:rsidRDefault="27B7A3CC" w:rsidP="6C86F2FD">
            <w:pPr>
              <w:pStyle w:val="StandardBlock"/>
              <w:rPr>
                <w:rFonts w:asciiTheme="minorHAnsi" w:hAnsiTheme="minorHAnsi"/>
                <w:color w:val="000000" w:themeColor="text1"/>
                <w:lang w:val="en-US"/>
              </w:rPr>
            </w:pPr>
          </w:p>
        </w:tc>
        <w:tc>
          <w:tcPr>
            <w:tcW w:w="3235" w:type="dxa"/>
            <w:vAlign w:val="center"/>
          </w:tcPr>
          <w:p w14:paraId="60E9A145" w14:textId="7960DCF0" w:rsidR="0BC5675E" w:rsidRDefault="0BC5675E" w:rsidP="1338D330">
            <w:pPr>
              <w:pStyle w:val="StandardBlock"/>
              <w:rPr>
                <w:rFonts w:asciiTheme="minorHAnsi" w:hAnsiTheme="minorHAnsi"/>
                <w:color w:val="000000" w:themeColor="text1"/>
                <w:lang w:val="en-US"/>
              </w:rPr>
            </w:pPr>
          </w:p>
        </w:tc>
      </w:tr>
      <w:tr w:rsidR="27B7A3CC" w14:paraId="0DFD33A4" w14:textId="77777777" w:rsidTr="2B0AF10C">
        <w:trPr>
          <w:trHeight w:val="300"/>
        </w:trPr>
        <w:tc>
          <w:tcPr>
            <w:tcW w:w="4945" w:type="dxa"/>
            <w:vAlign w:val="center"/>
          </w:tcPr>
          <w:p w14:paraId="7E43844B" w14:textId="52BBCB99" w:rsidR="27B7A3CC" w:rsidRDefault="0C84D7A8" w:rsidP="6C86F2FD">
            <w:pPr>
              <w:pStyle w:val="StandardBlock"/>
              <w:numPr>
                <w:ilvl w:val="0"/>
                <w:numId w:val="24"/>
              </w:numPr>
              <w:rPr>
                <w:rFonts w:asciiTheme="minorHAnsi" w:hAnsiTheme="minorHAnsi"/>
                <w:lang w:val="en-US"/>
              </w:rPr>
            </w:pPr>
            <w:r w:rsidRPr="6C86F2FD">
              <w:rPr>
                <w:rFonts w:asciiTheme="minorHAnsi" w:hAnsiTheme="minorHAnsi"/>
                <w:lang w:val="en-US"/>
              </w:rPr>
              <w:t>Protection of water bodies</w:t>
            </w:r>
          </w:p>
        </w:tc>
        <w:tc>
          <w:tcPr>
            <w:tcW w:w="946" w:type="dxa"/>
            <w:vAlign w:val="center"/>
          </w:tcPr>
          <w:p w14:paraId="2658FCC0" w14:textId="7D0B8B15" w:rsidR="27B7A3CC" w:rsidRDefault="27B7A3CC" w:rsidP="6C86F2FD">
            <w:pPr>
              <w:pStyle w:val="StandardBlock"/>
              <w:rPr>
                <w:rFonts w:asciiTheme="minorHAnsi" w:hAnsiTheme="minorHAnsi"/>
                <w:color w:val="000000" w:themeColor="text1"/>
                <w:lang w:val="en-US"/>
              </w:rPr>
            </w:pPr>
          </w:p>
        </w:tc>
        <w:tc>
          <w:tcPr>
            <w:tcW w:w="3235" w:type="dxa"/>
            <w:vAlign w:val="center"/>
          </w:tcPr>
          <w:p w14:paraId="1939FF55" w14:textId="331CF9C2" w:rsidR="0BC5675E" w:rsidRDefault="0BC5675E" w:rsidP="1338D330">
            <w:pPr>
              <w:pStyle w:val="StandardBlock"/>
              <w:rPr>
                <w:rFonts w:asciiTheme="minorHAnsi" w:hAnsiTheme="minorHAnsi"/>
                <w:color w:val="000000" w:themeColor="text1"/>
                <w:lang w:val="en-US"/>
              </w:rPr>
            </w:pPr>
          </w:p>
        </w:tc>
      </w:tr>
      <w:tr w:rsidR="27B7A3CC" w14:paraId="7FCF6166" w14:textId="77777777" w:rsidTr="2B0AF10C">
        <w:trPr>
          <w:trHeight w:val="300"/>
        </w:trPr>
        <w:tc>
          <w:tcPr>
            <w:tcW w:w="4945" w:type="dxa"/>
            <w:vAlign w:val="center"/>
          </w:tcPr>
          <w:p w14:paraId="48DB2BAE" w14:textId="7520D04A" w:rsidR="27B7A3CC" w:rsidRDefault="0C84D7A8" w:rsidP="6C86F2FD">
            <w:pPr>
              <w:pStyle w:val="StandardBlock"/>
              <w:numPr>
                <w:ilvl w:val="0"/>
                <w:numId w:val="24"/>
              </w:numPr>
              <w:rPr>
                <w:rFonts w:asciiTheme="minorHAnsi" w:hAnsiTheme="minorHAnsi"/>
                <w:lang w:val="en-US"/>
              </w:rPr>
            </w:pPr>
            <w:r w:rsidRPr="6C86F2FD">
              <w:rPr>
                <w:rFonts w:asciiTheme="minorHAnsi" w:hAnsiTheme="minorHAnsi"/>
                <w:lang w:val="en-US"/>
              </w:rPr>
              <w:t>Waste reduction &amp; management</w:t>
            </w:r>
          </w:p>
        </w:tc>
        <w:tc>
          <w:tcPr>
            <w:tcW w:w="946" w:type="dxa"/>
            <w:vAlign w:val="center"/>
          </w:tcPr>
          <w:p w14:paraId="32FC6919" w14:textId="363283F5" w:rsidR="27B7A3CC" w:rsidRDefault="27B7A3CC" w:rsidP="6C86F2FD">
            <w:pPr>
              <w:pStyle w:val="StandardBlock"/>
              <w:rPr>
                <w:rFonts w:asciiTheme="minorHAnsi" w:hAnsiTheme="minorHAnsi"/>
                <w:color w:val="000000" w:themeColor="text1"/>
                <w:lang w:val="en-US"/>
              </w:rPr>
            </w:pPr>
          </w:p>
        </w:tc>
        <w:tc>
          <w:tcPr>
            <w:tcW w:w="3235" w:type="dxa"/>
            <w:vAlign w:val="center"/>
          </w:tcPr>
          <w:p w14:paraId="1DBE3620" w14:textId="39D2D60B" w:rsidR="0BC5675E" w:rsidRDefault="0BC5675E" w:rsidP="1338D330">
            <w:pPr>
              <w:pStyle w:val="StandardBlock"/>
              <w:rPr>
                <w:rFonts w:asciiTheme="minorHAnsi" w:hAnsiTheme="minorHAnsi"/>
                <w:color w:val="000000" w:themeColor="text1"/>
                <w:lang w:val="en-US"/>
              </w:rPr>
            </w:pPr>
          </w:p>
        </w:tc>
      </w:tr>
      <w:tr w:rsidR="27B7A3CC" w14:paraId="603BE922" w14:textId="77777777" w:rsidTr="2B0AF10C">
        <w:trPr>
          <w:trHeight w:val="300"/>
        </w:trPr>
        <w:tc>
          <w:tcPr>
            <w:tcW w:w="4945" w:type="dxa"/>
            <w:vAlign w:val="center"/>
          </w:tcPr>
          <w:p w14:paraId="656A49FE" w14:textId="2DB2AAB2" w:rsidR="27B7A3CC" w:rsidRDefault="0C84D7A8" w:rsidP="6C86F2FD">
            <w:pPr>
              <w:pStyle w:val="StandardBlock"/>
              <w:numPr>
                <w:ilvl w:val="0"/>
                <w:numId w:val="24"/>
              </w:numPr>
              <w:rPr>
                <w:rFonts w:asciiTheme="minorHAnsi" w:hAnsiTheme="minorHAnsi"/>
                <w:color w:val="000000" w:themeColor="text1"/>
                <w:lang w:val="en-US"/>
              </w:rPr>
            </w:pPr>
            <w:r w:rsidRPr="6C86F2FD">
              <w:rPr>
                <w:rFonts w:asciiTheme="minorHAnsi" w:hAnsiTheme="minorHAnsi"/>
                <w:lang w:val="en-US"/>
              </w:rPr>
              <w:t>no burning of fields</w:t>
            </w:r>
          </w:p>
        </w:tc>
        <w:tc>
          <w:tcPr>
            <w:tcW w:w="946" w:type="dxa"/>
            <w:vAlign w:val="center"/>
          </w:tcPr>
          <w:p w14:paraId="6F7B0A5F" w14:textId="26278CC2" w:rsidR="27B7A3CC" w:rsidRDefault="27B7A3CC" w:rsidP="6C86F2FD">
            <w:pPr>
              <w:pStyle w:val="StandardBlock"/>
              <w:rPr>
                <w:rFonts w:asciiTheme="minorHAnsi" w:hAnsiTheme="minorHAnsi"/>
                <w:color w:val="000000" w:themeColor="text1"/>
                <w:lang w:val="en-US"/>
              </w:rPr>
            </w:pPr>
          </w:p>
        </w:tc>
        <w:tc>
          <w:tcPr>
            <w:tcW w:w="3235" w:type="dxa"/>
            <w:vAlign w:val="center"/>
          </w:tcPr>
          <w:p w14:paraId="15AE250E" w14:textId="611AAEBC" w:rsidR="0BC5675E" w:rsidRDefault="0BC5675E" w:rsidP="1338D330">
            <w:pPr>
              <w:pStyle w:val="StandardBlock"/>
              <w:rPr>
                <w:rFonts w:asciiTheme="minorHAnsi" w:hAnsiTheme="minorHAnsi"/>
                <w:color w:val="000000" w:themeColor="text1"/>
                <w:lang w:val="en-US"/>
              </w:rPr>
            </w:pPr>
          </w:p>
        </w:tc>
      </w:tr>
      <w:tr w:rsidR="27B7A3CC" w14:paraId="525D3F9B" w14:textId="77777777" w:rsidTr="2B0AF10C">
        <w:trPr>
          <w:trHeight w:val="300"/>
        </w:trPr>
        <w:tc>
          <w:tcPr>
            <w:tcW w:w="4945" w:type="dxa"/>
            <w:vAlign w:val="center"/>
          </w:tcPr>
          <w:p w14:paraId="12E1D079" w14:textId="066E4720" w:rsidR="27B7A3CC" w:rsidRDefault="0C84D7A8" w:rsidP="6C86F2FD">
            <w:pPr>
              <w:pStyle w:val="StandardBlock"/>
              <w:numPr>
                <w:ilvl w:val="0"/>
                <w:numId w:val="24"/>
              </w:numPr>
              <w:rPr>
                <w:rFonts w:asciiTheme="minorHAnsi" w:hAnsiTheme="minorHAnsi"/>
                <w:i/>
                <w:iCs/>
                <w:lang w:val="en-US"/>
              </w:rPr>
            </w:pPr>
            <w:r w:rsidRPr="6C86F2FD">
              <w:rPr>
                <w:rFonts w:asciiTheme="minorHAnsi" w:hAnsiTheme="minorHAnsi"/>
                <w:lang w:val="en-US"/>
              </w:rPr>
              <w:t xml:space="preserve">Other: </w:t>
            </w:r>
            <w:r w:rsidRPr="6C86F2FD">
              <w:rPr>
                <w:rFonts w:asciiTheme="minorHAnsi" w:hAnsiTheme="minorHAnsi"/>
                <w:i/>
                <w:iCs/>
                <w:lang w:val="en-US"/>
              </w:rPr>
              <w:t>[please specify]</w:t>
            </w:r>
          </w:p>
        </w:tc>
        <w:tc>
          <w:tcPr>
            <w:tcW w:w="946" w:type="dxa"/>
            <w:vAlign w:val="center"/>
          </w:tcPr>
          <w:p w14:paraId="2220A154" w14:textId="66262BA5" w:rsidR="27B7A3CC" w:rsidRDefault="27B7A3CC" w:rsidP="6C86F2FD">
            <w:pPr>
              <w:pStyle w:val="StandardBlock"/>
              <w:rPr>
                <w:rFonts w:asciiTheme="minorHAnsi" w:hAnsiTheme="minorHAnsi"/>
                <w:color w:val="000000" w:themeColor="text1"/>
                <w:lang w:val="en-US"/>
              </w:rPr>
            </w:pPr>
          </w:p>
        </w:tc>
        <w:tc>
          <w:tcPr>
            <w:tcW w:w="3235" w:type="dxa"/>
            <w:vAlign w:val="center"/>
          </w:tcPr>
          <w:p w14:paraId="044B1464" w14:textId="2AEAE5F5" w:rsidR="0BC5675E" w:rsidRDefault="0BC5675E" w:rsidP="1338D330">
            <w:pPr>
              <w:pStyle w:val="StandardBlock"/>
              <w:rPr>
                <w:rFonts w:asciiTheme="minorHAnsi" w:hAnsiTheme="minorHAnsi"/>
                <w:color w:val="000000" w:themeColor="text1"/>
                <w:lang w:val="en-US"/>
              </w:rPr>
            </w:pPr>
          </w:p>
        </w:tc>
      </w:tr>
      <w:tr w:rsidR="27B7A3CC" w:rsidRPr="008970E4" w14:paraId="12811EBE" w14:textId="77777777" w:rsidTr="2B0AF10C">
        <w:trPr>
          <w:trHeight w:val="422"/>
        </w:trPr>
        <w:tc>
          <w:tcPr>
            <w:tcW w:w="5891" w:type="dxa"/>
            <w:gridSpan w:val="2"/>
            <w:shd w:val="clear" w:color="auto" w:fill="E7E6E6" w:themeFill="background2"/>
            <w:vAlign w:val="center"/>
          </w:tcPr>
          <w:p w14:paraId="611BB8A3" w14:textId="2F0C6009" w:rsidR="27B7A3CC" w:rsidRDefault="1AE24078" w:rsidP="1C06AFDD">
            <w:pPr>
              <w:pStyle w:val="StandardBlock"/>
              <w:jc w:val="center"/>
              <w:rPr>
                <w:rFonts w:asciiTheme="minorHAnsi" w:hAnsiTheme="minorHAnsi"/>
                <w:b/>
                <w:bCs/>
                <w:color w:val="000000" w:themeColor="text1"/>
                <w:lang w:val="en-GB"/>
              </w:rPr>
            </w:pPr>
            <w:r w:rsidRPr="6C86F2FD">
              <w:rPr>
                <w:rFonts w:asciiTheme="minorHAnsi" w:hAnsiTheme="minorHAnsi"/>
                <w:b/>
                <w:bCs/>
                <w:color w:val="000000" w:themeColor="text1"/>
                <w:lang w:val="en-GB"/>
              </w:rPr>
              <w:t>Human</w:t>
            </w:r>
            <w:r w:rsidR="0FC245D6" w:rsidRPr="6C86F2FD">
              <w:rPr>
                <w:rFonts w:asciiTheme="minorHAnsi" w:hAnsiTheme="minorHAnsi"/>
                <w:b/>
                <w:bCs/>
                <w:color w:val="000000" w:themeColor="text1"/>
                <w:lang w:val="en-GB"/>
              </w:rPr>
              <w:t xml:space="preserve">- </w:t>
            </w:r>
            <w:r w:rsidRPr="6C86F2FD">
              <w:rPr>
                <w:rFonts w:asciiTheme="minorHAnsi" w:hAnsiTheme="minorHAnsi"/>
                <w:b/>
                <w:bCs/>
                <w:color w:val="000000" w:themeColor="text1"/>
                <w:lang w:val="en-GB"/>
              </w:rPr>
              <w:t>and Labor Rights</w:t>
            </w:r>
            <w:r w:rsidR="6B4C72B9" w:rsidRPr="6C86F2FD">
              <w:rPr>
                <w:rFonts w:asciiTheme="minorHAnsi" w:hAnsiTheme="minorHAnsi"/>
                <w:b/>
                <w:bCs/>
                <w:color w:val="000000" w:themeColor="text1"/>
                <w:lang w:val="en-GB"/>
              </w:rPr>
              <w:t xml:space="preserve"> Focus</w:t>
            </w:r>
          </w:p>
        </w:tc>
        <w:tc>
          <w:tcPr>
            <w:tcW w:w="3235" w:type="dxa"/>
            <w:shd w:val="clear" w:color="auto" w:fill="E7E6E6" w:themeFill="background2"/>
            <w:vAlign w:val="center"/>
          </w:tcPr>
          <w:p w14:paraId="670D804E" w14:textId="77777777" w:rsidR="003B5BCC" w:rsidRDefault="002B2425" w:rsidP="0BC5675E">
            <w:pPr>
              <w:pStyle w:val="StandardBlock"/>
              <w:jc w:val="center"/>
              <w:rPr>
                <w:rFonts w:asciiTheme="minorHAnsi" w:hAnsiTheme="minorHAnsi"/>
                <w:b/>
                <w:bCs/>
                <w:color w:val="000000" w:themeColor="text1"/>
                <w:lang w:val="en-US"/>
              </w:rPr>
            </w:pPr>
            <w:r w:rsidRPr="2B0AF10C">
              <w:rPr>
                <w:rFonts w:asciiTheme="minorHAnsi" w:hAnsiTheme="minorHAnsi"/>
                <w:b/>
                <w:bCs/>
                <w:color w:val="000000" w:themeColor="text1"/>
                <w:lang w:val="en-US"/>
              </w:rPr>
              <w:t>Please elaborate briefly</w:t>
            </w:r>
            <w:r>
              <w:rPr>
                <w:rFonts w:asciiTheme="minorHAnsi" w:hAnsiTheme="minorHAnsi"/>
                <w:b/>
                <w:bCs/>
                <w:color w:val="000000" w:themeColor="text1"/>
                <w:lang w:val="en-US"/>
              </w:rPr>
              <w:t xml:space="preserve"> </w:t>
            </w:r>
          </w:p>
          <w:p w14:paraId="26498CAA" w14:textId="4FD2DA4C" w:rsidR="433D6353" w:rsidRPr="003B5BCC" w:rsidRDefault="002B2425" w:rsidP="0BC5675E">
            <w:pPr>
              <w:pStyle w:val="StandardBlock"/>
              <w:jc w:val="center"/>
              <w:rPr>
                <w:rFonts w:asciiTheme="minorHAnsi" w:hAnsiTheme="minorHAnsi"/>
                <w:color w:val="000000" w:themeColor="text1"/>
                <w:lang w:val="en-US"/>
              </w:rPr>
            </w:pPr>
            <w:r w:rsidRPr="003B5BCC">
              <w:rPr>
                <w:rFonts w:asciiTheme="minorHAnsi" w:hAnsiTheme="minorHAnsi"/>
                <w:color w:val="000000" w:themeColor="text1"/>
                <w:lang w:val="en-US"/>
              </w:rPr>
              <w:t>(a</w:t>
            </w:r>
            <w:r w:rsidR="003B5BCC" w:rsidRPr="003B5BCC">
              <w:rPr>
                <w:rFonts w:asciiTheme="minorHAnsi" w:hAnsiTheme="minorHAnsi"/>
                <w:color w:val="000000" w:themeColor="text1"/>
                <w:lang w:val="en-US"/>
              </w:rPr>
              <w:t>+b as above)</w:t>
            </w:r>
          </w:p>
        </w:tc>
      </w:tr>
      <w:tr w:rsidR="27B7A3CC" w14:paraId="45579F07" w14:textId="77777777" w:rsidTr="2B0AF10C">
        <w:trPr>
          <w:trHeight w:val="300"/>
        </w:trPr>
        <w:tc>
          <w:tcPr>
            <w:tcW w:w="4945" w:type="dxa"/>
            <w:vAlign w:val="center"/>
          </w:tcPr>
          <w:p w14:paraId="7291DB8E" w14:textId="4888540B" w:rsidR="27B7A3CC" w:rsidRDefault="0C84D7A8" w:rsidP="6C86F2FD">
            <w:pPr>
              <w:pStyle w:val="StandardBlock"/>
              <w:numPr>
                <w:ilvl w:val="0"/>
                <w:numId w:val="25"/>
              </w:numPr>
              <w:rPr>
                <w:rFonts w:asciiTheme="minorHAnsi" w:hAnsiTheme="minorHAnsi"/>
                <w:lang w:val="en-US"/>
              </w:rPr>
            </w:pPr>
            <w:r w:rsidRPr="6C86F2FD">
              <w:rPr>
                <w:rFonts w:asciiTheme="minorHAnsi" w:hAnsiTheme="minorHAnsi"/>
                <w:lang w:val="en-US"/>
              </w:rPr>
              <w:t>Child labor</w:t>
            </w:r>
          </w:p>
        </w:tc>
        <w:tc>
          <w:tcPr>
            <w:tcW w:w="946" w:type="dxa"/>
            <w:vAlign w:val="center"/>
          </w:tcPr>
          <w:p w14:paraId="1FCBA0AA" w14:textId="2BA7DB2C" w:rsidR="27B7A3CC" w:rsidRDefault="27B7A3CC" w:rsidP="6C86F2FD">
            <w:pPr>
              <w:pStyle w:val="StandardBlock"/>
              <w:rPr>
                <w:rFonts w:asciiTheme="minorHAnsi" w:hAnsiTheme="minorHAnsi"/>
                <w:color w:val="000000" w:themeColor="text1"/>
                <w:lang w:val="en-US"/>
              </w:rPr>
            </w:pPr>
          </w:p>
        </w:tc>
        <w:tc>
          <w:tcPr>
            <w:tcW w:w="3235" w:type="dxa"/>
            <w:vAlign w:val="center"/>
          </w:tcPr>
          <w:p w14:paraId="2ED7A422" w14:textId="2670EE0B" w:rsidR="0BC5675E" w:rsidRDefault="0BC5675E" w:rsidP="1338D330">
            <w:pPr>
              <w:pStyle w:val="StandardBlock"/>
              <w:rPr>
                <w:rFonts w:asciiTheme="minorHAnsi" w:hAnsiTheme="minorHAnsi"/>
                <w:color w:val="000000" w:themeColor="text1"/>
                <w:lang w:val="en-US"/>
              </w:rPr>
            </w:pPr>
          </w:p>
        </w:tc>
      </w:tr>
      <w:tr w:rsidR="27B7A3CC" w14:paraId="08309074" w14:textId="77777777" w:rsidTr="2B0AF10C">
        <w:trPr>
          <w:trHeight w:val="300"/>
        </w:trPr>
        <w:tc>
          <w:tcPr>
            <w:tcW w:w="4945" w:type="dxa"/>
            <w:vAlign w:val="center"/>
          </w:tcPr>
          <w:p w14:paraId="261E11BF" w14:textId="59C47316" w:rsidR="27B7A3CC" w:rsidRDefault="0C84D7A8" w:rsidP="6C86F2FD">
            <w:pPr>
              <w:pStyle w:val="StandardBlock"/>
              <w:numPr>
                <w:ilvl w:val="0"/>
                <w:numId w:val="25"/>
              </w:numPr>
              <w:rPr>
                <w:rFonts w:asciiTheme="minorHAnsi" w:hAnsiTheme="minorHAnsi"/>
                <w:lang w:val="en-US"/>
              </w:rPr>
            </w:pPr>
            <w:r w:rsidRPr="6C86F2FD">
              <w:rPr>
                <w:rFonts w:asciiTheme="minorHAnsi" w:hAnsiTheme="minorHAnsi"/>
                <w:lang w:val="en-US"/>
              </w:rPr>
              <w:t>Forced labor</w:t>
            </w:r>
          </w:p>
        </w:tc>
        <w:tc>
          <w:tcPr>
            <w:tcW w:w="946" w:type="dxa"/>
            <w:vAlign w:val="center"/>
          </w:tcPr>
          <w:p w14:paraId="58D60C7D" w14:textId="361F67EA" w:rsidR="27B7A3CC" w:rsidRDefault="27B7A3CC" w:rsidP="6C86F2FD">
            <w:pPr>
              <w:pStyle w:val="StandardBlock"/>
              <w:rPr>
                <w:rFonts w:asciiTheme="minorHAnsi" w:hAnsiTheme="minorHAnsi"/>
                <w:color w:val="000000" w:themeColor="text1"/>
                <w:lang w:val="en-US"/>
              </w:rPr>
            </w:pPr>
          </w:p>
        </w:tc>
        <w:tc>
          <w:tcPr>
            <w:tcW w:w="3235" w:type="dxa"/>
            <w:vAlign w:val="center"/>
          </w:tcPr>
          <w:p w14:paraId="33AAA9D0" w14:textId="6B0E3B55" w:rsidR="0BC5675E" w:rsidRDefault="0BC5675E" w:rsidP="1338D330">
            <w:pPr>
              <w:pStyle w:val="StandardBlock"/>
              <w:rPr>
                <w:rFonts w:asciiTheme="minorHAnsi" w:hAnsiTheme="minorHAnsi"/>
                <w:color w:val="000000" w:themeColor="text1"/>
                <w:lang w:val="en-US"/>
              </w:rPr>
            </w:pPr>
          </w:p>
        </w:tc>
      </w:tr>
      <w:tr w:rsidR="27B7A3CC" w14:paraId="5F8893C6" w14:textId="77777777" w:rsidTr="2B0AF10C">
        <w:trPr>
          <w:trHeight w:val="300"/>
        </w:trPr>
        <w:tc>
          <w:tcPr>
            <w:tcW w:w="4945" w:type="dxa"/>
            <w:vAlign w:val="center"/>
          </w:tcPr>
          <w:p w14:paraId="71A8EBF5" w14:textId="009D5CA2" w:rsidR="27B7A3CC" w:rsidRDefault="0C84D7A8" w:rsidP="6C86F2FD">
            <w:pPr>
              <w:pStyle w:val="StandardBlock"/>
              <w:numPr>
                <w:ilvl w:val="0"/>
                <w:numId w:val="25"/>
              </w:numPr>
              <w:rPr>
                <w:rFonts w:asciiTheme="minorHAnsi" w:hAnsiTheme="minorHAnsi"/>
                <w:lang w:val="en-US"/>
              </w:rPr>
            </w:pPr>
            <w:r w:rsidRPr="6C86F2FD">
              <w:rPr>
                <w:rFonts w:asciiTheme="minorHAnsi" w:hAnsiTheme="minorHAnsi"/>
                <w:lang w:val="en-US"/>
              </w:rPr>
              <w:t>Freedom of association</w:t>
            </w:r>
          </w:p>
        </w:tc>
        <w:tc>
          <w:tcPr>
            <w:tcW w:w="946" w:type="dxa"/>
            <w:vAlign w:val="center"/>
          </w:tcPr>
          <w:p w14:paraId="7A122176" w14:textId="0F4A1549" w:rsidR="27B7A3CC" w:rsidRDefault="27B7A3CC" w:rsidP="6C86F2FD">
            <w:pPr>
              <w:pStyle w:val="StandardBlock"/>
              <w:rPr>
                <w:rFonts w:asciiTheme="minorHAnsi" w:hAnsiTheme="minorHAnsi"/>
                <w:color w:val="000000" w:themeColor="text1"/>
                <w:lang w:val="en-US"/>
              </w:rPr>
            </w:pPr>
          </w:p>
        </w:tc>
        <w:tc>
          <w:tcPr>
            <w:tcW w:w="3235" w:type="dxa"/>
            <w:vAlign w:val="center"/>
          </w:tcPr>
          <w:p w14:paraId="2DD5E6C0" w14:textId="4481DCE1" w:rsidR="0BC5675E" w:rsidRDefault="0BC5675E" w:rsidP="1338D330">
            <w:pPr>
              <w:pStyle w:val="StandardBlock"/>
              <w:rPr>
                <w:rFonts w:asciiTheme="minorHAnsi" w:hAnsiTheme="minorHAnsi"/>
                <w:color w:val="000000" w:themeColor="text1"/>
                <w:lang w:val="en-US"/>
              </w:rPr>
            </w:pPr>
          </w:p>
        </w:tc>
      </w:tr>
      <w:tr w:rsidR="27B7A3CC" w14:paraId="3E9EF2B2" w14:textId="77777777" w:rsidTr="2B0AF10C">
        <w:trPr>
          <w:trHeight w:val="300"/>
        </w:trPr>
        <w:tc>
          <w:tcPr>
            <w:tcW w:w="4945" w:type="dxa"/>
            <w:vAlign w:val="center"/>
          </w:tcPr>
          <w:p w14:paraId="100D6677" w14:textId="2FF75C70" w:rsidR="27B7A3CC" w:rsidRDefault="0C84D7A8" w:rsidP="6C86F2FD">
            <w:pPr>
              <w:pStyle w:val="StandardBlock"/>
              <w:numPr>
                <w:ilvl w:val="0"/>
                <w:numId w:val="25"/>
              </w:numPr>
              <w:rPr>
                <w:rFonts w:asciiTheme="minorHAnsi" w:hAnsiTheme="minorHAnsi"/>
                <w:lang w:val="en-US"/>
              </w:rPr>
            </w:pPr>
            <w:r w:rsidRPr="6C86F2FD">
              <w:rPr>
                <w:rFonts w:asciiTheme="minorHAnsi" w:hAnsiTheme="minorHAnsi"/>
                <w:lang w:val="en-US"/>
              </w:rPr>
              <w:t>Collective bargaining</w:t>
            </w:r>
          </w:p>
        </w:tc>
        <w:tc>
          <w:tcPr>
            <w:tcW w:w="946" w:type="dxa"/>
            <w:vAlign w:val="center"/>
          </w:tcPr>
          <w:p w14:paraId="4CD7BEFA" w14:textId="64E7B03D" w:rsidR="27B7A3CC" w:rsidRDefault="27B7A3CC" w:rsidP="6C86F2FD">
            <w:pPr>
              <w:pStyle w:val="StandardBlock"/>
              <w:rPr>
                <w:rFonts w:asciiTheme="minorHAnsi" w:hAnsiTheme="minorHAnsi"/>
                <w:color w:val="000000" w:themeColor="text1"/>
                <w:lang w:val="en-US"/>
              </w:rPr>
            </w:pPr>
          </w:p>
        </w:tc>
        <w:tc>
          <w:tcPr>
            <w:tcW w:w="3235" w:type="dxa"/>
            <w:vAlign w:val="center"/>
          </w:tcPr>
          <w:p w14:paraId="18A457CA" w14:textId="51E346E4" w:rsidR="0BC5675E" w:rsidRDefault="0BC5675E" w:rsidP="1338D330">
            <w:pPr>
              <w:pStyle w:val="StandardBlock"/>
              <w:rPr>
                <w:rFonts w:asciiTheme="minorHAnsi" w:hAnsiTheme="minorHAnsi"/>
                <w:color w:val="000000" w:themeColor="text1"/>
                <w:lang w:val="en-US"/>
              </w:rPr>
            </w:pPr>
          </w:p>
        </w:tc>
      </w:tr>
      <w:tr w:rsidR="27B7A3CC" w:rsidRPr="008970E4" w14:paraId="2E71C160" w14:textId="77777777" w:rsidTr="2B0AF10C">
        <w:trPr>
          <w:trHeight w:val="300"/>
        </w:trPr>
        <w:tc>
          <w:tcPr>
            <w:tcW w:w="4945" w:type="dxa"/>
            <w:vAlign w:val="center"/>
          </w:tcPr>
          <w:p w14:paraId="4F672561" w14:textId="3FA20743" w:rsidR="27B7A3CC" w:rsidRDefault="0C84D7A8" w:rsidP="6C86F2FD">
            <w:pPr>
              <w:pStyle w:val="StandardBlock"/>
              <w:numPr>
                <w:ilvl w:val="0"/>
                <w:numId w:val="25"/>
              </w:numPr>
              <w:rPr>
                <w:rFonts w:asciiTheme="minorHAnsi" w:hAnsiTheme="minorHAnsi"/>
                <w:lang w:val="en-US"/>
              </w:rPr>
            </w:pPr>
            <w:r w:rsidRPr="6C86F2FD">
              <w:rPr>
                <w:rFonts w:asciiTheme="minorHAnsi" w:hAnsiTheme="minorHAnsi"/>
                <w:lang w:val="en-US"/>
              </w:rPr>
              <w:t>Sexual harassment and gender-based violence</w:t>
            </w:r>
          </w:p>
        </w:tc>
        <w:tc>
          <w:tcPr>
            <w:tcW w:w="946" w:type="dxa"/>
            <w:vAlign w:val="center"/>
          </w:tcPr>
          <w:p w14:paraId="295C4D0C" w14:textId="66356C4F" w:rsidR="27B7A3CC" w:rsidRDefault="27B7A3CC" w:rsidP="6C86F2FD">
            <w:pPr>
              <w:pStyle w:val="StandardBlock"/>
              <w:rPr>
                <w:rFonts w:asciiTheme="minorHAnsi" w:hAnsiTheme="minorHAnsi"/>
                <w:color w:val="000000" w:themeColor="text1"/>
                <w:lang w:val="en-US"/>
              </w:rPr>
            </w:pPr>
          </w:p>
        </w:tc>
        <w:tc>
          <w:tcPr>
            <w:tcW w:w="3235" w:type="dxa"/>
            <w:vAlign w:val="center"/>
          </w:tcPr>
          <w:p w14:paraId="24C6106A" w14:textId="03EFBACE" w:rsidR="0BC5675E" w:rsidRDefault="0BC5675E" w:rsidP="1338D330">
            <w:pPr>
              <w:pStyle w:val="StandardBlock"/>
              <w:rPr>
                <w:rFonts w:asciiTheme="minorHAnsi" w:hAnsiTheme="minorHAnsi"/>
                <w:color w:val="000000" w:themeColor="text1"/>
                <w:lang w:val="en-US"/>
              </w:rPr>
            </w:pPr>
          </w:p>
        </w:tc>
      </w:tr>
      <w:tr w:rsidR="27B7A3CC" w14:paraId="7E8DFF1C" w14:textId="77777777" w:rsidTr="2B0AF10C">
        <w:trPr>
          <w:trHeight w:val="300"/>
        </w:trPr>
        <w:tc>
          <w:tcPr>
            <w:tcW w:w="4945" w:type="dxa"/>
            <w:vAlign w:val="center"/>
          </w:tcPr>
          <w:p w14:paraId="0D89FB69" w14:textId="45FD5AC3" w:rsidR="27B7A3CC" w:rsidRDefault="0C84D7A8" w:rsidP="6C86F2FD">
            <w:pPr>
              <w:pStyle w:val="StandardBlock"/>
              <w:numPr>
                <w:ilvl w:val="0"/>
                <w:numId w:val="25"/>
              </w:numPr>
              <w:rPr>
                <w:rFonts w:asciiTheme="minorHAnsi" w:hAnsiTheme="minorHAnsi"/>
                <w:lang w:val="en-US"/>
              </w:rPr>
            </w:pPr>
            <w:r w:rsidRPr="6C86F2FD">
              <w:rPr>
                <w:rFonts w:asciiTheme="minorHAnsi" w:hAnsiTheme="minorHAnsi"/>
                <w:lang w:val="en-US"/>
              </w:rPr>
              <w:t>Discrimination</w:t>
            </w:r>
          </w:p>
        </w:tc>
        <w:tc>
          <w:tcPr>
            <w:tcW w:w="946" w:type="dxa"/>
            <w:vAlign w:val="center"/>
          </w:tcPr>
          <w:p w14:paraId="39F1813B" w14:textId="4E368BE5" w:rsidR="27B7A3CC" w:rsidRDefault="27B7A3CC" w:rsidP="6C86F2FD">
            <w:pPr>
              <w:pStyle w:val="StandardBlock"/>
              <w:rPr>
                <w:rFonts w:asciiTheme="minorHAnsi" w:hAnsiTheme="minorHAnsi"/>
                <w:color w:val="000000" w:themeColor="text1"/>
                <w:lang w:val="en-US"/>
              </w:rPr>
            </w:pPr>
          </w:p>
        </w:tc>
        <w:tc>
          <w:tcPr>
            <w:tcW w:w="3235" w:type="dxa"/>
            <w:vAlign w:val="center"/>
          </w:tcPr>
          <w:p w14:paraId="78AACD7B" w14:textId="0F426763" w:rsidR="0BC5675E" w:rsidRDefault="0BC5675E" w:rsidP="1338D330">
            <w:pPr>
              <w:pStyle w:val="StandardBlock"/>
              <w:rPr>
                <w:rFonts w:asciiTheme="minorHAnsi" w:hAnsiTheme="minorHAnsi"/>
                <w:color w:val="000000" w:themeColor="text1"/>
                <w:lang w:val="en-US"/>
              </w:rPr>
            </w:pPr>
          </w:p>
        </w:tc>
      </w:tr>
      <w:tr w:rsidR="27B7A3CC" w14:paraId="73812FAA" w14:textId="77777777" w:rsidTr="2B0AF10C">
        <w:trPr>
          <w:trHeight w:val="300"/>
        </w:trPr>
        <w:tc>
          <w:tcPr>
            <w:tcW w:w="4945" w:type="dxa"/>
            <w:vAlign w:val="center"/>
          </w:tcPr>
          <w:p w14:paraId="38E7C610" w14:textId="238FBCAA" w:rsidR="27B7A3CC" w:rsidRDefault="0C84D7A8" w:rsidP="6C86F2FD">
            <w:pPr>
              <w:pStyle w:val="StandardBlock"/>
              <w:numPr>
                <w:ilvl w:val="0"/>
                <w:numId w:val="25"/>
              </w:numPr>
              <w:rPr>
                <w:rFonts w:asciiTheme="minorHAnsi" w:hAnsiTheme="minorHAnsi"/>
                <w:lang w:val="en-US"/>
              </w:rPr>
            </w:pPr>
            <w:r w:rsidRPr="6C86F2FD">
              <w:rPr>
                <w:rFonts w:asciiTheme="minorHAnsi" w:hAnsiTheme="minorHAnsi"/>
                <w:lang w:val="en-US"/>
              </w:rPr>
              <w:t>(Living) wages</w:t>
            </w:r>
          </w:p>
        </w:tc>
        <w:tc>
          <w:tcPr>
            <w:tcW w:w="946" w:type="dxa"/>
            <w:vAlign w:val="center"/>
          </w:tcPr>
          <w:p w14:paraId="2214BFBC" w14:textId="53AA8795" w:rsidR="27B7A3CC" w:rsidRDefault="27B7A3CC" w:rsidP="6C86F2FD">
            <w:pPr>
              <w:pStyle w:val="StandardBlock"/>
              <w:rPr>
                <w:rFonts w:asciiTheme="minorHAnsi" w:hAnsiTheme="minorHAnsi"/>
                <w:color w:val="000000" w:themeColor="text1"/>
                <w:lang w:val="en-US"/>
              </w:rPr>
            </w:pPr>
          </w:p>
        </w:tc>
        <w:tc>
          <w:tcPr>
            <w:tcW w:w="3235" w:type="dxa"/>
            <w:vAlign w:val="center"/>
          </w:tcPr>
          <w:p w14:paraId="2FF0721E" w14:textId="5952CAB2" w:rsidR="0BC5675E" w:rsidRDefault="0BC5675E" w:rsidP="1338D330">
            <w:pPr>
              <w:pStyle w:val="StandardBlock"/>
              <w:rPr>
                <w:rFonts w:asciiTheme="minorHAnsi" w:hAnsiTheme="minorHAnsi"/>
                <w:color w:val="000000" w:themeColor="text1"/>
                <w:lang w:val="en-US"/>
              </w:rPr>
            </w:pPr>
          </w:p>
        </w:tc>
      </w:tr>
      <w:tr w:rsidR="27B7A3CC" w14:paraId="07E02E1C" w14:textId="77777777" w:rsidTr="2B0AF10C">
        <w:trPr>
          <w:trHeight w:val="300"/>
        </w:trPr>
        <w:tc>
          <w:tcPr>
            <w:tcW w:w="4945" w:type="dxa"/>
            <w:vAlign w:val="center"/>
          </w:tcPr>
          <w:p w14:paraId="28B465A0" w14:textId="47AAB69A" w:rsidR="27B7A3CC" w:rsidRDefault="0C84D7A8" w:rsidP="6C86F2FD">
            <w:pPr>
              <w:pStyle w:val="StandardBlock"/>
              <w:numPr>
                <w:ilvl w:val="0"/>
                <w:numId w:val="25"/>
              </w:numPr>
              <w:rPr>
                <w:rFonts w:asciiTheme="minorHAnsi" w:hAnsiTheme="minorHAnsi"/>
                <w:lang w:val="en-US"/>
              </w:rPr>
            </w:pPr>
            <w:r w:rsidRPr="6C86F2FD">
              <w:rPr>
                <w:rFonts w:asciiTheme="minorHAnsi" w:hAnsiTheme="minorHAnsi"/>
                <w:lang w:val="en-US"/>
              </w:rPr>
              <w:t>Working hours</w:t>
            </w:r>
          </w:p>
        </w:tc>
        <w:tc>
          <w:tcPr>
            <w:tcW w:w="946" w:type="dxa"/>
            <w:vAlign w:val="center"/>
          </w:tcPr>
          <w:p w14:paraId="7C99EADC" w14:textId="7C2CA2D4" w:rsidR="27B7A3CC" w:rsidRDefault="27B7A3CC" w:rsidP="6C86F2FD">
            <w:pPr>
              <w:pStyle w:val="StandardBlock"/>
              <w:rPr>
                <w:rFonts w:asciiTheme="minorHAnsi" w:hAnsiTheme="minorHAnsi"/>
                <w:color w:val="000000" w:themeColor="text1"/>
                <w:lang w:val="en-US"/>
              </w:rPr>
            </w:pPr>
          </w:p>
        </w:tc>
        <w:tc>
          <w:tcPr>
            <w:tcW w:w="3235" w:type="dxa"/>
            <w:vAlign w:val="center"/>
          </w:tcPr>
          <w:p w14:paraId="25D5F5ED" w14:textId="250E2916" w:rsidR="0BC5675E" w:rsidRDefault="0BC5675E" w:rsidP="1338D330">
            <w:pPr>
              <w:pStyle w:val="StandardBlock"/>
              <w:rPr>
                <w:rFonts w:asciiTheme="minorHAnsi" w:hAnsiTheme="minorHAnsi"/>
                <w:color w:val="000000" w:themeColor="text1"/>
                <w:lang w:val="en-US"/>
              </w:rPr>
            </w:pPr>
          </w:p>
        </w:tc>
      </w:tr>
      <w:tr w:rsidR="27B7A3CC" w14:paraId="2A9331F3" w14:textId="77777777" w:rsidTr="2B0AF10C">
        <w:trPr>
          <w:trHeight w:val="300"/>
        </w:trPr>
        <w:tc>
          <w:tcPr>
            <w:tcW w:w="4945" w:type="dxa"/>
            <w:vAlign w:val="center"/>
          </w:tcPr>
          <w:p w14:paraId="4A3EEAC4" w14:textId="0CCF033E" w:rsidR="27B7A3CC" w:rsidRDefault="0C84D7A8" w:rsidP="6C86F2FD">
            <w:pPr>
              <w:pStyle w:val="StandardBlock"/>
              <w:numPr>
                <w:ilvl w:val="0"/>
                <w:numId w:val="25"/>
              </w:numPr>
              <w:rPr>
                <w:rFonts w:asciiTheme="minorHAnsi" w:hAnsiTheme="minorHAnsi"/>
                <w:lang w:val="en-US"/>
              </w:rPr>
            </w:pPr>
            <w:r w:rsidRPr="6C86F2FD">
              <w:rPr>
                <w:rFonts w:asciiTheme="minorHAnsi" w:hAnsiTheme="minorHAnsi"/>
                <w:lang w:val="en-US"/>
              </w:rPr>
              <w:lastRenderedPageBreak/>
              <w:t>Occupational health and safety</w:t>
            </w:r>
          </w:p>
        </w:tc>
        <w:tc>
          <w:tcPr>
            <w:tcW w:w="946" w:type="dxa"/>
            <w:vAlign w:val="center"/>
          </w:tcPr>
          <w:p w14:paraId="755C13EC" w14:textId="0B3E172F" w:rsidR="27B7A3CC" w:rsidRDefault="27B7A3CC" w:rsidP="6C86F2FD">
            <w:pPr>
              <w:pStyle w:val="StandardBlock"/>
              <w:rPr>
                <w:rFonts w:asciiTheme="minorHAnsi" w:hAnsiTheme="minorHAnsi"/>
                <w:color w:val="000000" w:themeColor="text1"/>
                <w:lang w:val="en-US"/>
              </w:rPr>
            </w:pPr>
          </w:p>
        </w:tc>
        <w:tc>
          <w:tcPr>
            <w:tcW w:w="3235" w:type="dxa"/>
            <w:vAlign w:val="center"/>
          </w:tcPr>
          <w:p w14:paraId="2F988841" w14:textId="7F9EEDF5" w:rsidR="0BC5675E" w:rsidRDefault="0BC5675E" w:rsidP="1338D330">
            <w:pPr>
              <w:pStyle w:val="StandardBlock"/>
              <w:rPr>
                <w:rFonts w:asciiTheme="minorHAnsi" w:hAnsiTheme="minorHAnsi"/>
                <w:color w:val="000000" w:themeColor="text1"/>
                <w:lang w:val="en-US"/>
              </w:rPr>
            </w:pPr>
          </w:p>
        </w:tc>
      </w:tr>
      <w:tr w:rsidR="27B7A3CC" w14:paraId="053F2ADB" w14:textId="77777777" w:rsidTr="2B0AF10C">
        <w:trPr>
          <w:trHeight w:val="300"/>
        </w:trPr>
        <w:tc>
          <w:tcPr>
            <w:tcW w:w="4945" w:type="dxa"/>
            <w:vAlign w:val="center"/>
          </w:tcPr>
          <w:p w14:paraId="242BDCEE" w14:textId="00219139" w:rsidR="27B7A3CC" w:rsidRDefault="0C84D7A8" w:rsidP="6C86F2FD">
            <w:pPr>
              <w:pStyle w:val="StandardBlock"/>
              <w:numPr>
                <w:ilvl w:val="0"/>
                <w:numId w:val="25"/>
              </w:numPr>
              <w:rPr>
                <w:rFonts w:asciiTheme="minorHAnsi" w:hAnsiTheme="minorHAnsi"/>
                <w:lang w:val="en-US"/>
              </w:rPr>
            </w:pPr>
            <w:r w:rsidRPr="6C86F2FD">
              <w:rPr>
                <w:rFonts w:asciiTheme="minorHAnsi" w:hAnsiTheme="minorHAnsi"/>
                <w:lang w:val="en-US"/>
              </w:rPr>
              <w:t>Minority rights</w:t>
            </w:r>
          </w:p>
        </w:tc>
        <w:tc>
          <w:tcPr>
            <w:tcW w:w="946" w:type="dxa"/>
            <w:vAlign w:val="center"/>
          </w:tcPr>
          <w:p w14:paraId="0C89CF4E" w14:textId="3B09E4E4" w:rsidR="27B7A3CC" w:rsidRDefault="27B7A3CC" w:rsidP="6C86F2FD">
            <w:pPr>
              <w:pStyle w:val="StandardBlock"/>
              <w:rPr>
                <w:rFonts w:asciiTheme="minorHAnsi" w:hAnsiTheme="minorHAnsi"/>
                <w:color w:val="000000" w:themeColor="text1"/>
                <w:lang w:val="en-US"/>
              </w:rPr>
            </w:pPr>
          </w:p>
        </w:tc>
        <w:tc>
          <w:tcPr>
            <w:tcW w:w="3235" w:type="dxa"/>
            <w:vAlign w:val="center"/>
          </w:tcPr>
          <w:p w14:paraId="1357E7BD" w14:textId="3169F221" w:rsidR="0BC5675E" w:rsidRDefault="0BC5675E" w:rsidP="1338D330">
            <w:pPr>
              <w:pStyle w:val="StandardBlock"/>
              <w:rPr>
                <w:rFonts w:asciiTheme="minorHAnsi" w:hAnsiTheme="minorHAnsi"/>
                <w:color w:val="000000" w:themeColor="text1"/>
                <w:lang w:val="en-US"/>
              </w:rPr>
            </w:pPr>
          </w:p>
        </w:tc>
      </w:tr>
      <w:tr w:rsidR="27B7A3CC" w14:paraId="224BD88C" w14:textId="77777777" w:rsidTr="2B0AF10C">
        <w:trPr>
          <w:trHeight w:val="300"/>
        </w:trPr>
        <w:tc>
          <w:tcPr>
            <w:tcW w:w="4945" w:type="dxa"/>
            <w:vAlign w:val="center"/>
          </w:tcPr>
          <w:p w14:paraId="64C2F740" w14:textId="6C6BD092" w:rsidR="27B7A3CC" w:rsidRDefault="0C84D7A8" w:rsidP="6C86F2FD">
            <w:pPr>
              <w:pStyle w:val="StandardBlock"/>
              <w:numPr>
                <w:ilvl w:val="0"/>
                <w:numId w:val="25"/>
              </w:numPr>
              <w:rPr>
                <w:rFonts w:asciiTheme="minorHAnsi" w:hAnsiTheme="minorHAnsi"/>
                <w:lang w:val="en-US"/>
              </w:rPr>
            </w:pPr>
            <w:r w:rsidRPr="6C86F2FD">
              <w:rPr>
                <w:rFonts w:asciiTheme="minorHAnsi" w:hAnsiTheme="minorHAnsi"/>
                <w:color w:val="000000" w:themeColor="text1"/>
              </w:rPr>
              <w:t xml:space="preserve">Other: </w:t>
            </w:r>
            <w:r w:rsidRPr="6C86F2FD">
              <w:rPr>
                <w:rFonts w:asciiTheme="minorHAnsi" w:hAnsiTheme="minorHAnsi"/>
                <w:i/>
                <w:iCs/>
                <w:lang w:val="en-US"/>
              </w:rPr>
              <w:t xml:space="preserve">[please </w:t>
            </w:r>
            <w:r w:rsidR="0B9C1A37" w:rsidRPr="6C86F2FD">
              <w:rPr>
                <w:rFonts w:asciiTheme="minorHAnsi" w:hAnsiTheme="minorHAnsi"/>
                <w:i/>
                <w:iCs/>
                <w:lang w:val="en-US"/>
              </w:rPr>
              <w:t>specify</w:t>
            </w:r>
            <w:r w:rsidRPr="6C86F2FD">
              <w:rPr>
                <w:rFonts w:asciiTheme="minorHAnsi" w:hAnsiTheme="minorHAnsi"/>
                <w:i/>
                <w:iCs/>
                <w:lang w:val="en-US"/>
              </w:rPr>
              <w:t>]</w:t>
            </w:r>
          </w:p>
        </w:tc>
        <w:tc>
          <w:tcPr>
            <w:tcW w:w="946" w:type="dxa"/>
            <w:vAlign w:val="center"/>
          </w:tcPr>
          <w:p w14:paraId="77D9440A" w14:textId="2A221E3D" w:rsidR="27B7A3CC" w:rsidRDefault="27B7A3CC" w:rsidP="6C86F2FD">
            <w:pPr>
              <w:pStyle w:val="StandardBlock"/>
              <w:rPr>
                <w:rFonts w:asciiTheme="minorHAnsi" w:hAnsiTheme="minorHAnsi"/>
                <w:color w:val="000000" w:themeColor="text1"/>
                <w:lang w:val="en-US"/>
              </w:rPr>
            </w:pPr>
          </w:p>
        </w:tc>
        <w:tc>
          <w:tcPr>
            <w:tcW w:w="3235" w:type="dxa"/>
            <w:vAlign w:val="center"/>
          </w:tcPr>
          <w:p w14:paraId="4DD5F562" w14:textId="636184C6" w:rsidR="0BC5675E" w:rsidRDefault="0BC5675E" w:rsidP="1338D330">
            <w:pPr>
              <w:pStyle w:val="StandardBlock"/>
              <w:rPr>
                <w:rFonts w:asciiTheme="minorHAnsi" w:hAnsiTheme="minorHAnsi"/>
                <w:color w:val="000000" w:themeColor="text1"/>
                <w:lang w:val="en-US"/>
              </w:rPr>
            </w:pPr>
          </w:p>
        </w:tc>
      </w:tr>
      <w:tr w:rsidR="27B7A3CC" w:rsidRPr="008970E4" w14:paraId="7F90C7C3" w14:textId="77777777" w:rsidTr="2B0AF10C">
        <w:trPr>
          <w:trHeight w:val="679"/>
        </w:trPr>
        <w:tc>
          <w:tcPr>
            <w:tcW w:w="4945" w:type="dxa"/>
            <w:vAlign w:val="center"/>
          </w:tcPr>
          <w:p w14:paraId="56FCFFAA" w14:textId="45B511D3" w:rsidR="27B7A3CC" w:rsidRDefault="0C84D7A8" w:rsidP="6C86F2FD">
            <w:pPr>
              <w:pStyle w:val="StandardBlock"/>
              <w:rPr>
                <w:rFonts w:asciiTheme="minorHAnsi" w:hAnsiTheme="minorHAnsi"/>
                <w:color w:val="000000" w:themeColor="text1"/>
                <w:lang w:val="en-US"/>
              </w:rPr>
            </w:pPr>
            <w:r w:rsidRPr="6C86F2FD">
              <w:rPr>
                <w:rFonts w:asciiTheme="minorHAnsi" w:hAnsiTheme="minorHAnsi"/>
                <w:b/>
                <w:bCs/>
                <w:lang w:val="en-US"/>
              </w:rPr>
              <w:t xml:space="preserve">Others [if any, please </w:t>
            </w:r>
            <w:r w:rsidR="64DEC837" w:rsidRPr="6C86F2FD">
              <w:rPr>
                <w:rFonts w:asciiTheme="minorHAnsi" w:hAnsiTheme="minorHAnsi"/>
                <w:b/>
                <w:bCs/>
                <w:lang w:val="en-US"/>
              </w:rPr>
              <w:t>specify</w:t>
            </w:r>
            <w:r w:rsidRPr="6C86F2FD">
              <w:rPr>
                <w:rFonts w:asciiTheme="minorHAnsi" w:hAnsiTheme="minorHAnsi"/>
                <w:b/>
                <w:bCs/>
                <w:lang w:val="en-US"/>
              </w:rPr>
              <w:t>]</w:t>
            </w:r>
          </w:p>
        </w:tc>
        <w:tc>
          <w:tcPr>
            <w:tcW w:w="946" w:type="dxa"/>
            <w:vAlign w:val="center"/>
          </w:tcPr>
          <w:p w14:paraId="3E83480E" w14:textId="08033D52" w:rsidR="27B7A3CC" w:rsidRDefault="27B7A3CC" w:rsidP="6C86F2FD">
            <w:pPr>
              <w:pStyle w:val="StandardBlock"/>
              <w:rPr>
                <w:rFonts w:asciiTheme="minorHAnsi" w:hAnsiTheme="minorHAnsi"/>
                <w:color w:val="000000" w:themeColor="text1"/>
                <w:lang w:val="en-US"/>
              </w:rPr>
            </w:pPr>
          </w:p>
        </w:tc>
        <w:tc>
          <w:tcPr>
            <w:tcW w:w="3235" w:type="dxa"/>
            <w:vAlign w:val="center"/>
          </w:tcPr>
          <w:p w14:paraId="6DDC0639" w14:textId="57482052" w:rsidR="0BC5675E" w:rsidRDefault="0BC5675E" w:rsidP="1338D330">
            <w:pPr>
              <w:pStyle w:val="StandardBlock"/>
              <w:rPr>
                <w:rFonts w:asciiTheme="minorHAnsi" w:hAnsiTheme="minorHAnsi"/>
                <w:color w:val="000000" w:themeColor="text1"/>
                <w:lang w:val="en-US"/>
              </w:rPr>
            </w:pPr>
          </w:p>
        </w:tc>
      </w:tr>
    </w:tbl>
    <w:p w14:paraId="3F259425" w14:textId="092733D7" w:rsidR="27B7A3CC" w:rsidRDefault="27B7A3CC" w:rsidP="6C86F2FD">
      <w:pPr>
        <w:pStyle w:val="StandardBlock"/>
        <w:rPr>
          <w:rFonts w:asciiTheme="minorHAnsi" w:hAnsiTheme="minorHAnsi"/>
          <w:color w:val="000000" w:themeColor="text1"/>
          <w:lang w:val="en-US"/>
        </w:rPr>
      </w:pPr>
    </w:p>
    <w:p w14:paraId="1536EBC1" w14:textId="77777777" w:rsidR="002E62C8" w:rsidRPr="007C73A4" w:rsidRDefault="002E62C8" w:rsidP="6C86F2FD">
      <w:pPr>
        <w:pStyle w:val="StandardBlock"/>
        <w:rPr>
          <w:rFonts w:asciiTheme="minorHAnsi" w:hAnsiTheme="minorHAnsi"/>
          <w:color w:val="000000" w:themeColor="text1"/>
          <w:lang w:val="en-US"/>
        </w:rPr>
      </w:pPr>
    </w:p>
    <w:p w14:paraId="411AFE9D" w14:textId="6A3DE980" w:rsidR="3D7B82E1" w:rsidRPr="006102DA" w:rsidRDefault="006102DA" w:rsidP="006102DA">
      <w:pPr>
        <w:pStyle w:val="Formatvorlage20PtFettZentriertUntenEinfacheeinfarbigeLinieA"/>
        <w:jc w:val="both"/>
        <w:rPr>
          <w:rFonts w:asciiTheme="minorHAnsi" w:hAnsiTheme="minorHAnsi"/>
          <w:color w:val="000000" w:themeColor="text1"/>
          <w:sz w:val="28"/>
          <w:szCs w:val="28"/>
          <w:lang w:val="en-GB"/>
        </w:rPr>
      </w:pPr>
      <w:r>
        <w:rPr>
          <w:rFonts w:asciiTheme="minorHAnsi" w:hAnsiTheme="minorHAnsi"/>
          <w:color w:val="000000" w:themeColor="text1"/>
          <w:sz w:val="28"/>
          <w:szCs w:val="28"/>
          <w:lang w:val="en-GB"/>
        </w:rPr>
        <w:t>3.</w:t>
      </w:r>
      <w:r w:rsidR="338F08AB" w:rsidRPr="006102DA">
        <w:rPr>
          <w:rFonts w:asciiTheme="minorHAnsi" w:hAnsiTheme="minorHAnsi"/>
          <w:color w:val="000000" w:themeColor="text1"/>
          <w:sz w:val="28"/>
          <w:szCs w:val="28"/>
          <w:lang w:val="en-GB"/>
        </w:rPr>
        <w:t xml:space="preserve"> Indicative Budget</w:t>
      </w:r>
    </w:p>
    <w:p w14:paraId="294EBF27" w14:textId="2EE85086" w:rsidR="003977A6" w:rsidRDefault="269BF6E6" w:rsidP="6C86F2FD">
      <w:pPr>
        <w:spacing w:after="0" w:line="240" w:lineRule="auto"/>
        <w:jc w:val="both"/>
        <w:rPr>
          <w:rFonts w:eastAsiaTheme="minorEastAsia"/>
          <w:i/>
          <w:iCs/>
          <w:color w:val="000000" w:themeColor="text1"/>
          <w:lang w:val="en-GB" w:bidi="th-TH"/>
        </w:rPr>
      </w:pPr>
      <w:r w:rsidRPr="6C86F2FD">
        <w:rPr>
          <w:rFonts w:eastAsiaTheme="minorEastAsia"/>
          <w:i/>
          <w:iCs/>
          <w:color w:val="000000" w:themeColor="text1"/>
          <w:lang w:val="en-GB" w:bidi="th-TH"/>
        </w:rPr>
        <w:t>Please fill out the provided table below.</w:t>
      </w:r>
      <w:r w:rsidR="680755C1" w:rsidRPr="6C86F2FD">
        <w:rPr>
          <w:rFonts w:eastAsiaTheme="minorEastAsia"/>
          <w:i/>
          <w:iCs/>
          <w:color w:val="000000" w:themeColor="text1"/>
          <w:lang w:val="en-GB" w:bidi="th-TH"/>
        </w:rPr>
        <w:t xml:space="preserve"> </w:t>
      </w:r>
      <w:r w:rsidR="6502B9C4" w:rsidRPr="6C86F2FD">
        <w:rPr>
          <w:rFonts w:eastAsiaTheme="minorEastAsia"/>
          <w:i/>
          <w:iCs/>
          <w:color w:val="000000" w:themeColor="text1"/>
          <w:lang w:val="en-GB" w:bidi="th-TH"/>
        </w:rPr>
        <w:t xml:space="preserve">This is intended to give a first idea. Budget lines will have to be further elaborated in the </w:t>
      </w:r>
      <w:r w:rsidR="0D46ECC5" w:rsidRPr="1BBB8370">
        <w:rPr>
          <w:rFonts w:eastAsiaTheme="minorEastAsia"/>
          <w:i/>
          <w:iCs/>
          <w:color w:val="000000" w:themeColor="text1"/>
          <w:lang w:val="en-GB" w:bidi="th-TH"/>
        </w:rPr>
        <w:t>F</w:t>
      </w:r>
      <w:r w:rsidR="6502B9C4" w:rsidRPr="1BBB8370">
        <w:rPr>
          <w:rFonts w:eastAsiaTheme="minorEastAsia"/>
          <w:i/>
          <w:iCs/>
          <w:color w:val="000000" w:themeColor="text1"/>
          <w:lang w:val="en-GB" w:bidi="th-TH"/>
        </w:rPr>
        <w:t xml:space="preserve">ull </w:t>
      </w:r>
      <w:r w:rsidR="66FA1AAA" w:rsidRPr="1BBB8370">
        <w:rPr>
          <w:rFonts w:eastAsiaTheme="minorEastAsia"/>
          <w:i/>
          <w:iCs/>
          <w:color w:val="000000" w:themeColor="text1"/>
          <w:lang w:val="en-GB" w:bidi="th-TH"/>
        </w:rPr>
        <w:t>P</w:t>
      </w:r>
      <w:r w:rsidR="6502B9C4" w:rsidRPr="1BBB8370">
        <w:rPr>
          <w:rFonts w:eastAsiaTheme="minorEastAsia"/>
          <w:i/>
          <w:iCs/>
          <w:color w:val="000000" w:themeColor="text1"/>
          <w:lang w:val="en-GB" w:bidi="th-TH"/>
        </w:rPr>
        <w:t xml:space="preserve">roposal. </w:t>
      </w:r>
    </w:p>
    <w:p w14:paraId="350743AB" w14:textId="77777777" w:rsidR="003977A6" w:rsidRDefault="003977A6" w:rsidP="6C86F2FD">
      <w:pPr>
        <w:spacing w:after="0" w:line="240" w:lineRule="auto"/>
        <w:jc w:val="both"/>
        <w:rPr>
          <w:rFonts w:eastAsiaTheme="minorEastAsia"/>
          <w:i/>
          <w:iCs/>
          <w:color w:val="000000" w:themeColor="text1"/>
          <w:lang w:val="en-GB" w:bidi="th-TH"/>
        </w:rPr>
      </w:pPr>
    </w:p>
    <w:p w14:paraId="6F49A679" w14:textId="19CBA861" w:rsidR="333274D3" w:rsidRPr="000A1F9E" w:rsidRDefault="75315048" w:rsidP="6C86F2FD">
      <w:pPr>
        <w:spacing w:after="0" w:line="240" w:lineRule="auto"/>
        <w:jc w:val="both"/>
        <w:rPr>
          <w:rFonts w:eastAsiaTheme="minorEastAsia"/>
          <w:i/>
          <w:iCs/>
          <w:color w:val="000000" w:themeColor="text1"/>
          <w:lang w:val="en-GB" w:bidi="th-TH"/>
        </w:rPr>
      </w:pPr>
      <w:r w:rsidRPr="6C86F2FD">
        <w:rPr>
          <w:rFonts w:eastAsiaTheme="minorEastAsia"/>
          <w:i/>
          <w:iCs/>
          <w:color w:val="000000" w:themeColor="text1"/>
          <w:lang w:val="en-GB" w:bidi="th-TH"/>
        </w:rPr>
        <w:t>The total budget amount can divert plus/</w:t>
      </w:r>
      <w:r w:rsidR="7C9BFB80" w:rsidRPr="6C86F2FD">
        <w:rPr>
          <w:rFonts w:eastAsiaTheme="minorEastAsia"/>
          <w:i/>
          <w:iCs/>
          <w:color w:val="000000" w:themeColor="text1"/>
          <w:lang w:val="en-GB" w:bidi="th-TH"/>
        </w:rPr>
        <w:t>minus</w:t>
      </w:r>
      <w:r w:rsidRPr="6C86F2FD">
        <w:rPr>
          <w:rFonts w:eastAsiaTheme="minorEastAsia"/>
          <w:i/>
          <w:iCs/>
          <w:color w:val="000000" w:themeColor="text1"/>
          <w:lang w:val="en-GB" w:bidi="th-TH"/>
        </w:rPr>
        <w:t xml:space="preserve"> 20% in the </w:t>
      </w:r>
      <w:r w:rsidR="0BB2EB1C" w:rsidRPr="6C86F2FD">
        <w:rPr>
          <w:rFonts w:eastAsiaTheme="minorEastAsia"/>
          <w:i/>
          <w:iCs/>
          <w:color w:val="000000" w:themeColor="text1"/>
          <w:lang w:val="en-GB" w:bidi="th-TH"/>
        </w:rPr>
        <w:t>F</w:t>
      </w:r>
      <w:r w:rsidRPr="6C86F2FD">
        <w:rPr>
          <w:rFonts w:eastAsiaTheme="minorEastAsia"/>
          <w:i/>
          <w:iCs/>
          <w:color w:val="000000" w:themeColor="text1"/>
          <w:lang w:val="en-GB" w:bidi="th-TH"/>
        </w:rPr>
        <w:t xml:space="preserve">ull </w:t>
      </w:r>
      <w:r w:rsidR="3AD3AD9E" w:rsidRPr="6C86F2FD">
        <w:rPr>
          <w:rFonts w:eastAsiaTheme="minorEastAsia"/>
          <w:i/>
          <w:iCs/>
          <w:color w:val="000000" w:themeColor="text1"/>
          <w:lang w:val="en-GB" w:bidi="th-TH"/>
        </w:rPr>
        <w:t>P</w:t>
      </w:r>
      <w:r w:rsidRPr="6C86F2FD">
        <w:rPr>
          <w:rFonts w:eastAsiaTheme="minorEastAsia"/>
          <w:i/>
          <w:iCs/>
          <w:color w:val="000000" w:themeColor="text1"/>
          <w:lang w:val="en-GB" w:bidi="th-TH"/>
        </w:rPr>
        <w:t>roposal from this indicative budget.</w:t>
      </w:r>
    </w:p>
    <w:p w14:paraId="440340E2" w14:textId="167F2B03" w:rsidR="00C7055F" w:rsidRPr="00C7055F" w:rsidRDefault="00C7055F" w:rsidP="6C86F2FD">
      <w:pPr>
        <w:spacing w:after="0" w:line="240" w:lineRule="auto"/>
        <w:jc w:val="both"/>
        <w:rPr>
          <w:rFonts w:eastAsiaTheme="minorEastAsia"/>
          <w:b/>
          <w:bCs/>
          <w:color w:val="000000" w:themeColor="text1"/>
          <w:lang w:val="en-GB" w:bidi="th-TH"/>
        </w:rPr>
      </w:pPr>
    </w:p>
    <w:tbl>
      <w:tblPr>
        <w:tblStyle w:val="Tabellenraster"/>
        <w:tblW w:w="0" w:type="auto"/>
        <w:tblLook w:val="04A0" w:firstRow="1" w:lastRow="0" w:firstColumn="1" w:lastColumn="0" w:noHBand="0" w:noVBand="1"/>
      </w:tblPr>
      <w:tblGrid>
        <w:gridCol w:w="5949"/>
        <w:gridCol w:w="3067"/>
      </w:tblGrid>
      <w:tr w:rsidR="00B7092B" w14:paraId="5530EDA6" w14:textId="77777777" w:rsidTr="2B0AF10C">
        <w:trPr>
          <w:trHeight w:val="422"/>
        </w:trPr>
        <w:tc>
          <w:tcPr>
            <w:tcW w:w="9016" w:type="dxa"/>
            <w:gridSpan w:val="2"/>
            <w:shd w:val="clear" w:color="auto" w:fill="F2F2F2" w:themeFill="background1" w:themeFillShade="F2"/>
            <w:vAlign w:val="center"/>
          </w:tcPr>
          <w:p w14:paraId="5AC5112E" w14:textId="6C35EBB9" w:rsidR="00B7092B" w:rsidRDefault="00F763D6" w:rsidP="63959C36">
            <w:pPr>
              <w:jc w:val="center"/>
              <w:rPr>
                <w:rFonts w:eastAsiaTheme="minorEastAsia"/>
                <w:b/>
                <w:bCs/>
                <w:color w:val="000000" w:themeColor="text1"/>
                <w:sz w:val="24"/>
                <w:szCs w:val="24"/>
                <w:lang w:val="en-GB" w:bidi="th-TH"/>
              </w:rPr>
            </w:pPr>
            <w:r>
              <w:rPr>
                <w:rFonts w:eastAsiaTheme="minorEastAsia"/>
                <w:b/>
                <w:bCs/>
                <w:color w:val="000000" w:themeColor="text1"/>
                <w:sz w:val="24"/>
                <w:szCs w:val="24"/>
                <w:lang w:val="en-GB" w:bidi="th-TH"/>
              </w:rPr>
              <w:t>Project Expenses</w:t>
            </w:r>
          </w:p>
        </w:tc>
      </w:tr>
      <w:tr w:rsidR="00733AA1" w14:paraId="48A5FBDA" w14:textId="77777777" w:rsidTr="2B0AF10C">
        <w:trPr>
          <w:trHeight w:val="422"/>
        </w:trPr>
        <w:tc>
          <w:tcPr>
            <w:tcW w:w="5949" w:type="dxa"/>
            <w:vAlign w:val="center"/>
          </w:tcPr>
          <w:p w14:paraId="7A697429" w14:textId="36B6B2CA" w:rsidR="00733AA1" w:rsidRDefault="7A8C711A" w:rsidP="6C86F2FD">
            <w:pPr>
              <w:jc w:val="both"/>
              <w:rPr>
                <w:rFonts w:eastAsiaTheme="minorEastAsia"/>
                <w:color w:val="000000" w:themeColor="text1"/>
                <w:lang w:val="en-GB" w:bidi="th-TH"/>
              </w:rPr>
            </w:pPr>
            <w:r w:rsidRPr="6C86F2FD">
              <w:rPr>
                <w:rFonts w:eastAsiaTheme="minorEastAsia"/>
                <w:color w:val="000000" w:themeColor="text1"/>
                <w:lang w:val="en-GB" w:bidi="th-TH"/>
              </w:rPr>
              <w:t xml:space="preserve">Staff and </w:t>
            </w:r>
            <w:r w:rsidR="1880C4AC" w:rsidRPr="6C86F2FD">
              <w:rPr>
                <w:rFonts w:eastAsiaTheme="minorEastAsia"/>
                <w:color w:val="000000" w:themeColor="text1"/>
                <w:lang w:val="en-GB" w:bidi="th-TH"/>
              </w:rPr>
              <w:t>/ or consultancies</w:t>
            </w:r>
            <w:r w:rsidR="17E006F2" w:rsidRPr="6C86F2FD">
              <w:rPr>
                <w:rFonts w:eastAsiaTheme="minorEastAsia"/>
                <w:color w:val="000000" w:themeColor="text1"/>
                <w:lang w:val="en-GB" w:bidi="th-TH"/>
              </w:rPr>
              <w:t xml:space="preserve"> (salaries and </w:t>
            </w:r>
            <w:r w:rsidR="5053A4B9" w:rsidRPr="6C86F2FD">
              <w:rPr>
                <w:rFonts w:eastAsiaTheme="minorEastAsia"/>
                <w:color w:val="000000" w:themeColor="text1"/>
                <w:lang w:val="en-GB" w:bidi="th-TH"/>
              </w:rPr>
              <w:t>fees</w:t>
            </w:r>
            <w:r w:rsidR="17E006F2" w:rsidRPr="6C86F2FD">
              <w:rPr>
                <w:rFonts w:eastAsiaTheme="minorEastAsia"/>
                <w:color w:val="000000" w:themeColor="text1"/>
                <w:lang w:val="en-GB" w:bidi="th-TH"/>
              </w:rPr>
              <w:t xml:space="preserve">) </w:t>
            </w:r>
          </w:p>
        </w:tc>
        <w:tc>
          <w:tcPr>
            <w:tcW w:w="3067" w:type="dxa"/>
            <w:vAlign w:val="center"/>
          </w:tcPr>
          <w:p w14:paraId="3A9A3312" w14:textId="4F858358" w:rsidR="00733AA1" w:rsidRDefault="4AAF9A6A" w:rsidP="6C86F2FD">
            <w:pPr>
              <w:jc w:val="both"/>
              <w:rPr>
                <w:rFonts w:eastAsiaTheme="minorEastAsia"/>
                <w:color w:val="000000" w:themeColor="text1"/>
                <w:lang w:val="en-GB" w:bidi="th-TH"/>
              </w:rPr>
            </w:pPr>
            <w:r w:rsidRPr="6C86F2FD">
              <w:rPr>
                <w:rFonts w:eastAsiaTheme="minorEastAsia"/>
                <w:color w:val="000000" w:themeColor="text1"/>
                <w:lang w:val="en-GB" w:bidi="th-TH"/>
              </w:rPr>
              <w:t>EUR</w:t>
            </w:r>
          </w:p>
        </w:tc>
      </w:tr>
      <w:tr w:rsidR="00733AA1" w14:paraId="79E804D3" w14:textId="77777777" w:rsidTr="2B0AF10C">
        <w:trPr>
          <w:trHeight w:val="616"/>
        </w:trPr>
        <w:tc>
          <w:tcPr>
            <w:tcW w:w="5949" w:type="dxa"/>
            <w:vAlign w:val="center"/>
          </w:tcPr>
          <w:p w14:paraId="22BBAA85" w14:textId="7CFBCF18" w:rsidR="00733AA1" w:rsidRDefault="24B84F9E" w:rsidP="2B0AF10C">
            <w:pPr>
              <w:jc w:val="both"/>
              <w:rPr>
                <w:rFonts w:eastAsiaTheme="minorEastAsia"/>
                <w:color w:val="000000" w:themeColor="text1"/>
                <w:lang w:val="en-GB" w:bidi="th-TH"/>
              </w:rPr>
            </w:pPr>
            <w:r w:rsidRPr="2B0AF10C">
              <w:rPr>
                <w:rFonts w:eastAsiaTheme="minorEastAsia"/>
                <w:color w:val="000000" w:themeColor="text1"/>
                <w:lang w:val="en-GB" w:bidi="th-TH"/>
              </w:rPr>
              <w:t>Activity costs</w:t>
            </w:r>
            <w:r w:rsidR="18E91306" w:rsidRPr="2B0AF10C">
              <w:rPr>
                <w:rFonts w:eastAsiaTheme="minorEastAsia"/>
                <w:color w:val="000000" w:themeColor="text1"/>
                <w:lang w:val="en-GB" w:bidi="th-TH"/>
              </w:rPr>
              <w:t xml:space="preserve"> (e.g. travel cost, workshop cost, per diem,</w:t>
            </w:r>
            <w:r w:rsidR="681B9563" w:rsidRPr="2B0AF10C">
              <w:rPr>
                <w:rFonts w:eastAsiaTheme="minorEastAsia"/>
                <w:color w:val="000000" w:themeColor="text1"/>
                <w:lang w:val="en-GB" w:bidi="th-TH"/>
              </w:rPr>
              <w:t xml:space="preserve"> rent of locations</w:t>
            </w:r>
            <w:r w:rsidR="5C2272FE" w:rsidRPr="2B0AF10C">
              <w:rPr>
                <w:rFonts w:eastAsiaTheme="minorEastAsia"/>
                <w:color w:val="000000" w:themeColor="text1"/>
                <w:lang w:val="en-GB" w:bidi="th-TH"/>
              </w:rPr>
              <w:t>, investments</w:t>
            </w:r>
            <w:r w:rsidR="681B9563" w:rsidRPr="2B0AF10C">
              <w:rPr>
                <w:rFonts w:eastAsiaTheme="minorEastAsia"/>
                <w:color w:val="000000" w:themeColor="text1"/>
                <w:lang w:val="en-GB" w:bidi="th-TH"/>
              </w:rPr>
              <w:t xml:space="preserve"> etc.)</w:t>
            </w:r>
          </w:p>
        </w:tc>
        <w:tc>
          <w:tcPr>
            <w:tcW w:w="3067" w:type="dxa"/>
            <w:vAlign w:val="center"/>
          </w:tcPr>
          <w:p w14:paraId="14897F5E" w14:textId="315B8478" w:rsidR="00733AA1" w:rsidRDefault="196004FA" w:rsidP="6C86F2FD">
            <w:pPr>
              <w:jc w:val="both"/>
              <w:rPr>
                <w:rFonts w:eastAsiaTheme="minorEastAsia"/>
                <w:color w:val="000000" w:themeColor="text1"/>
                <w:lang w:val="en-GB" w:bidi="th-TH"/>
              </w:rPr>
            </w:pPr>
            <w:r w:rsidRPr="6C86F2FD">
              <w:rPr>
                <w:rFonts w:eastAsiaTheme="minorEastAsia"/>
                <w:color w:val="000000" w:themeColor="text1"/>
                <w:lang w:val="en-GB" w:bidi="th-TH"/>
              </w:rPr>
              <w:t>EUR</w:t>
            </w:r>
          </w:p>
        </w:tc>
      </w:tr>
      <w:tr w:rsidR="2B0AF10C" w14:paraId="3D216AE0" w14:textId="77777777" w:rsidTr="2B0AF10C">
        <w:trPr>
          <w:trHeight w:val="300"/>
        </w:trPr>
        <w:tc>
          <w:tcPr>
            <w:tcW w:w="5949" w:type="dxa"/>
            <w:vAlign w:val="center"/>
          </w:tcPr>
          <w:p w14:paraId="1856A1FB" w14:textId="7741D0BF" w:rsidR="3AA9D811" w:rsidRDefault="3AA9D811" w:rsidP="2B0AF10C">
            <w:pPr>
              <w:jc w:val="both"/>
              <w:rPr>
                <w:rFonts w:eastAsiaTheme="minorEastAsia"/>
                <w:color w:val="000000" w:themeColor="text1"/>
                <w:lang w:val="en-GB" w:bidi="th-TH"/>
              </w:rPr>
            </w:pPr>
            <w:r w:rsidRPr="2B0AF10C">
              <w:rPr>
                <w:rFonts w:eastAsiaTheme="minorEastAsia"/>
                <w:color w:val="000000" w:themeColor="text1"/>
                <w:lang w:val="en-GB" w:bidi="th-TH"/>
              </w:rPr>
              <w:t xml:space="preserve">Activity 1 xxxx </w:t>
            </w:r>
          </w:p>
        </w:tc>
        <w:tc>
          <w:tcPr>
            <w:tcW w:w="3067" w:type="dxa"/>
            <w:vAlign w:val="center"/>
          </w:tcPr>
          <w:p w14:paraId="17F96599" w14:textId="4D2ABD3A" w:rsidR="2B0AF10C" w:rsidRDefault="3B8E9EA6" w:rsidP="2B0AF10C">
            <w:pPr>
              <w:jc w:val="both"/>
              <w:rPr>
                <w:rFonts w:eastAsiaTheme="minorEastAsia"/>
                <w:color w:val="000000" w:themeColor="text1"/>
                <w:lang w:val="en-GB" w:bidi="th-TH"/>
              </w:rPr>
            </w:pPr>
            <w:r w:rsidRPr="181B9B7A">
              <w:rPr>
                <w:rFonts w:eastAsiaTheme="minorEastAsia"/>
                <w:color w:val="000000" w:themeColor="text1"/>
                <w:lang w:val="en-GB" w:bidi="th-TH"/>
              </w:rPr>
              <w:t>EUR</w:t>
            </w:r>
          </w:p>
        </w:tc>
      </w:tr>
      <w:tr w:rsidR="2B0AF10C" w14:paraId="30315CCC" w14:textId="77777777" w:rsidTr="2B0AF10C">
        <w:trPr>
          <w:trHeight w:val="300"/>
        </w:trPr>
        <w:tc>
          <w:tcPr>
            <w:tcW w:w="5949" w:type="dxa"/>
            <w:vAlign w:val="center"/>
          </w:tcPr>
          <w:p w14:paraId="0BA12D37" w14:textId="239CFC09" w:rsidR="3AA9D811" w:rsidRDefault="3AA9D811" w:rsidP="2B0AF10C">
            <w:pPr>
              <w:jc w:val="both"/>
              <w:rPr>
                <w:rFonts w:eastAsiaTheme="minorEastAsia"/>
                <w:color w:val="000000" w:themeColor="text1"/>
                <w:lang w:val="en-GB" w:bidi="th-TH"/>
              </w:rPr>
            </w:pPr>
            <w:r w:rsidRPr="2B0AF10C">
              <w:rPr>
                <w:rFonts w:eastAsiaTheme="minorEastAsia"/>
                <w:color w:val="000000" w:themeColor="text1"/>
                <w:lang w:val="en-GB" w:bidi="th-TH"/>
              </w:rPr>
              <w:t>Activity 2 xxxx</w:t>
            </w:r>
          </w:p>
        </w:tc>
        <w:tc>
          <w:tcPr>
            <w:tcW w:w="3067" w:type="dxa"/>
            <w:vAlign w:val="center"/>
          </w:tcPr>
          <w:p w14:paraId="5B82BE10" w14:textId="7210D644" w:rsidR="2B0AF10C" w:rsidRDefault="32E12C7A" w:rsidP="2B0AF10C">
            <w:pPr>
              <w:jc w:val="both"/>
              <w:rPr>
                <w:rFonts w:eastAsiaTheme="minorEastAsia"/>
                <w:color w:val="000000" w:themeColor="text1"/>
                <w:lang w:val="en-GB" w:bidi="th-TH"/>
              </w:rPr>
            </w:pPr>
            <w:r w:rsidRPr="181B9B7A">
              <w:rPr>
                <w:rFonts w:eastAsiaTheme="minorEastAsia"/>
                <w:color w:val="000000" w:themeColor="text1"/>
                <w:lang w:val="en-GB" w:bidi="th-TH"/>
              </w:rPr>
              <w:t>EUR</w:t>
            </w:r>
          </w:p>
        </w:tc>
      </w:tr>
      <w:tr w:rsidR="2B0AF10C" w:rsidRPr="00832933" w14:paraId="7C9B577E" w14:textId="77777777" w:rsidTr="2B0AF10C">
        <w:trPr>
          <w:trHeight w:val="300"/>
        </w:trPr>
        <w:tc>
          <w:tcPr>
            <w:tcW w:w="5949" w:type="dxa"/>
            <w:vAlign w:val="center"/>
          </w:tcPr>
          <w:p w14:paraId="36256A7C" w14:textId="6998E732" w:rsidR="3AA9D811" w:rsidRPr="003977A6" w:rsidRDefault="3AA9D811" w:rsidP="2B0AF10C">
            <w:pPr>
              <w:jc w:val="both"/>
              <w:rPr>
                <w:rFonts w:eastAsiaTheme="minorEastAsia"/>
                <w:i/>
                <w:iCs/>
                <w:color w:val="000000" w:themeColor="text1"/>
                <w:lang w:val="en-GB" w:bidi="th-TH"/>
              </w:rPr>
            </w:pPr>
            <w:r w:rsidRPr="003977A6">
              <w:rPr>
                <w:rFonts w:eastAsiaTheme="minorEastAsia"/>
                <w:i/>
                <w:iCs/>
                <w:color w:val="000000" w:themeColor="text1"/>
                <w:lang w:val="en-GB" w:bidi="th-TH"/>
              </w:rPr>
              <w:t>Add more lines if needed</w:t>
            </w:r>
          </w:p>
        </w:tc>
        <w:tc>
          <w:tcPr>
            <w:tcW w:w="3067" w:type="dxa"/>
            <w:vAlign w:val="center"/>
          </w:tcPr>
          <w:p w14:paraId="22F60A81" w14:textId="38E10A79" w:rsidR="2B0AF10C" w:rsidRDefault="653EBAE0" w:rsidP="2B0AF10C">
            <w:pPr>
              <w:jc w:val="both"/>
              <w:rPr>
                <w:rFonts w:eastAsiaTheme="minorEastAsia"/>
                <w:color w:val="000000" w:themeColor="text1"/>
                <w:lang w:val="en-GB" w:bidi="th-TH"/>
              </w:rPr>
            </w:pPr>
            <w:r w:rsidRPr="181B9B7A">
              <w:rPr>
                <w:rFonts w:eastAsiaTheme="minorEastAsia"/>
                <w:color w:val="000000" w:themeColor="text1"/>
                <w:lang w:val="en-GB" w:bidi="th-TH"/>
              </w:rPr>
              <w:t>EUR</w:t>
            </w:r>
          </w:p>
        </w:tc>
      </w:tr>
      <w:tr w:rsidR="00086189" w:rsidRPr="00CC5B83" w14:paraId="26B38092" w14:textId="77777777" w:rsidTr="2B0AF10C">
        <w:trPr>
          <w:trHeight w:val="392"/>
        </w:trPr>
        <w:tc>
          <w:tcPr>
            <w:tcW w:w="5949" w:type="dxa"/>
            <w:shd w:val="clear" w:color="auto" w:fill="F2F2F2" w:themeFill="background1" w:themeFillShade="F2"/>
            <w:vAlign w:val="center"/>
          </w:tcPr>
          <w:p w14:paraId="578FF9F4" w14:textId="7F8C2A66" w:rsidR="00086189" w:rsidRPr="00CC5B83" w:rsidRDefault="5EF35319" w:rsidP="6C86F2FD">
            <w:pPr>
              <w:jc w:val="both"/>
              <w:rPr>
                <w:rFonts w:eastAsiaTheme="minorEastAsia"/>
                <w:b/>
                <w:bCs/>
                <w:color w:val="000000" w:themeColor="text1"/>
                <w:lang w:val="en-GB" w:bidi="th-TH"/>
              </w:rPr>
            </w:pPr>
            <w:r w:rsidRPr="6C86F2FD">
              <w:rPr>
                <w:rFonts w:eastAsiaTheme="minorEastAsia"/>
                <w:b/>
                <w:bCs/>
                <w:color w:val="000000" w:themeColor="text1"/>
                <w:lang w:val="en-GB" w:bidi="th-TH"/>
              </w:rPr>
              <w:t>Subtotal</w:t>
            </w:r>
          </w:p>
        </w:tc>
        <w:tc>
          <w:tcPr>
            <w:tcW w:w="3067" w:type="dxa"/>
            <w:shd w:val="clear" w:color="auto" w:fill="F2F2F2" w:themeFill="background1" w:themeFillShade="F2"/>
            <w:vAlign w:val="center"/>
          </w:tcPr>
          <w:p w14:paraId="4974F3A3" w14:textId="6CCB3F00" w:rsidR="00086189" w:rsidRPr="00CC5B83" w:rsidRDefault="0D089132" w:rsidP="6C86F2FD">
            <w:pPr>
              <w:jc w:val="both"/>
              <w:rPr>
                <w:rFonts w:eastAsiaTheme="minorEastAsia"/>
                <w:b/>
                <w:bCs/>
                <w:color w:val="000000" w:themeColor="text1"/>
                <w:lang w:val="en-GB" w:bidi="th-TH"/>
              </w:rPr>
            </w:pPr>
            <w:r w:rsidRPr="6C86F2FD">
              <w:rPr>
                <w:rFonts w:eastAsiaTheme="minorEastAsia"/>
                <w:b/>
                <w:bCs/>
                <w:color w:val="000000" w:themeColor="text1"/>
                <w:lang w:val="en-GB" w:bidi="th-TH"/>
              </w:rPr>
              <w:t>EUR</w:t>
            </w:r>
          </w:p>
        </w:tc>
      </w:tr>
      <w:tr w:rsidR="00DE07A9" w14:paraId="61645C28" w14:textId="77777777" w:rsidTr="2B0AF10C">
        <w:trPr>
          <w:trHeight w:val="377"/>
        </w:trPr>
        <w:tc>
          <w:tcPr>
            <w:tcW w:w="5949" w:type="dxa"/>
            <w:vAlign w:val="center"/>
          </w:tcPr>
          <w:p w14:paraId="5C888231" w14:textId="1BCA0433" w:rsidR="00DE07A9" w:rsidRDefault="5EF35319" w:rsidP="6C86F2FD">
            <w:pPr>
              <w:jc w:val="both"/>
              <w:rPr>
                <w:rFonts w:eastAsiaTheme="minorEastAsia"/>
                <w:color w:val="000000" w:themeColor="text1"/>
                <w:lang w:val="en-GB" w:bidi="th-TH"/>
              </w:rPr>
            </w:pPr>
            <w:r w:rsidRPr="6C86F2FD">
              <w:rPr>
                <w:rFonts w:eastAsiaTheme="minorEastAsia"/>
                <w:color w:val="000000" w:themeColor="text1"/>
                <w:lang w:val="en-GB" w:bidi="th-TH"/>
              </w:rPr>
              <w:t xml:space="preserve">Administrative Overhead </w:t>
            </w:r>
            <w:r w:rsidR="58EDB120" w:rsidRPr="6C86F2FD">
              <w:rPr>
                <w:rFonts w:eastAsiaTheme="minorEastAsia"/>
                <w:color w:val="000000" w:themeColor="text1"/>
                <w:lang w:val="en-GB" w:bidi="th-TH"/>
              </w:rPr>
              <w:t>(</w:t>
            </w:r>
            <w:r w:rsidR="003977A6">
              <w:rPr>
                <w:rFonts w:eastAsiaTheme="minorEastAsia"/>
                <w:color w:val="000000" w:themeColor="text1"/>
                <w:lang w:val="en-GB" w:bidi="th-TH"/>
              </w:rPr>
              <w:t xml:space="preserve">up to </w:t>
            </w:r>
            <w:r w:rsidRPr="6C86F2FD">
              <w:rPr>
                <w:rFonts w:eastAsiaTheme="minorEastAsia"/>
                <w:color w:val="000000" w:themeColor="text1"/>
                <w:lang w:val="en-GB" w:bidi="th-TH"/>
              </w:rPr>
              <w:t>7% of Subtotal</w:t>
            </w:r>
            <w:r w:rsidR="34F3A28E" w:rsidRPr="6C86F2FD">
              <w:rPr>
                <w:rFonts w:eastAsiaTheme="minorEastAsia"/>
                <w:color w:val="000000" w:themeColor="text1"/>
                <w:lang w:val="en-GB" w:bidi="th-TH"/>
              </w:rPr>
              <w:t>)</w:t>
            </w:r>
          </w:p>
        </w:tc>
        <w:tc>
          <w:tcPr>
            <w:tcW w:w="3067" w:type="dxa"/>
            <w:vAlign w:val="center"/>
          </w:tcPr>
          <w:p w14:paraId="7BF782DD" w14:textId="589E283D" w:rsidR="00DE07A9" w:rsidRDefault="0D089132" w:rsidP="6C86F2FD">
            <w:pPr>
              <w:jc w:val="both"/>
              <w:rPr>
                <w:rFonts w:eastAsiaTheme="minorEastAsia"/>
                <w:color w:val="000000" w:themeColor="text1"/>
                <w:lang w:val="en-GB" w:bidi="th-TH"/>
              </w:rPr>
            </w:pPr>
            <w:r w:rsidRPr="6C86F2FD">
              <w:rPr>
                <w:rFonts w:eastAsiaTheme="minorEastAsia"/>
                <w:color w:val="000000" w:themeColor="text1"/>
                <w:lang w:val="en-GB" w:bidi="th-TH"/>
              </w:rPr>
              <w:t>EUR</w:t>
            </w:r>
          </w:p>
        </w:tc>
      </w:tr>
      <w:tr w:rsidR="00733AA1" w14:paraId="44AA6D21" w14:textId="77777777" w:rsidTr="2B0AF10C">
        <w:trPr>
          <w:trHeight w:val="898"/>
        </w:trPr>
        <w:tc>
          <w:tcPr>
            <w:tcW w:w="5949" w:type="dxa"/>
            <w:vAlign w:val="center"/>
          </w:tcPr>
          <w:p w14:paraId="26170367" w14:textId="7F75067E" w:rsidR="00733AA1" w:rsidRDefault="01F49D4F" w:rsidP="6C86F2FD">
            <w:pPr>
              <w:jc w:val="both"/>
              <w:rPr>
                <w:rFonts w:eastAsiaTheme="minorEastAsia"/>
                <w:color w:val="000000" w:themeColor="text1"/>
                <w:lang w:val="en-GB" w:bidi="th-TH"/>
              </w:rPr>
            </w:pPr>
            <w:r w:rsidRPr="6C86F2FD">
              <w:rPr>
                <w:rFonts w:eastAsiaTheme="minorEastAsia"/>
                <w:color w:val="000000" w:themeColor="text1"/>
                <w:lang w:val="en-GB" w:bidi="th-TH"/>
              </w:rPr>
              <w:t xml:space="preserve">Project management and monitoring Support </w:t>
            </w:r>
            <w:r w:rsidR="1F5959F9" w:rsidRPr="6C86F2FD">
              <w:rPr>
                <w:rFonts w:eastAsiaTheme="minorEastAsia"/>
                <w:color w:val="000000" w:themeColor="text1"/>
                <w:lang w:val="en-GB" w:bidi="th-TH"/>
              </w:rPr>
              <w:t>by Producer Network</w:t>
            </w:r>
            <w:r w:rsidR="568E3210" w:rsidRPr="6C86F2FD">
              <w:rPr>
                <w:rFonts w:eastAsiaTheme="minorEastAsia"/>
                <w:color w:val="000000" w:themeColor="text1"/>
                <w:lang w:val="en-GB" w:bidi="th-TH"/>
              </w:rPr>
              <w:t xml:space="preserve"> </w:t>
            </w:r>
            <w:r w:rsidR="615F3855" w:rsidRPr="6C86F2FD">
              <w:rPr>
                <w:rFonts w:eastAsiaTheme="minorEastAsia"/>
                <w:color w:val="000000" w:themeColor="text1"/>
                <w:lang w:val="en-GB" w:bidi="th-TH"/>
              </w:rPr>
              <w:t>(</w:t>
            </w:r>
            <w:r w:rsidR="1F5959F9" w:rsidRPr="6C86F2FD">
              <w:rPr>
                <w:rFonts w:eastAsiaTheme="minorEastAsia"/>
                <w:color w:val="000000" w:themeColor="text1"/>
                <w:lang w:val="en-GB" w:bidi="th-TH"/>
              </w:rPr>
              <w:t>if needed</w:t>
            </w:r>
            <w:r w:rsidR="78AC23F2" w:rsidRPr="6C86F2FD">
              <w:rPr>
                <w:rFonts w:eastAsiaTheme="minorEastAsia"/>
                <w:color w:val="000000" w:themeColor="text1"/>
                <w:lang w:val="en-GB" w:bidi="th-TH"/>
              </w:rPr>
              <w:t xml:space="preserve"> – </w:t>
            </w:r>
            <w:r w:rsidR="331AE428" w:rsidRPr="6C86F2FD">
              <w:rPr>
                <w:rFonts w:eastAsiaTheme="minorEastAsia"/>
                <w:color w:val="000000" w:themeColor="text1"/>
                <w:lang w:val="en-GB" w:bidi="th-TH"/>
              </w:rPr>
              <w:t>XX</w:t>
            </w:r>
            <w:r w:rsidR="78AC23F2" w:rsidRPr="6C86F2FD">
              <w:rPr>
                <w:rFonts w:eastAsiaTheme="minorEastAsia"/>
                <w:color w:val="000000" w:themeColor="text1"/>
                <w:lang w:val="en-GB" w:bidi="th-TH"/>
              </w:rPr>
              <w:t>% of Subtotal</w:t>
            </w:r>
            <w:r w:rsidR="56E56DD5" w:rsidRPr="6C86F2FD">
              <w:rPr>
                <w:rFonts w:eastAsiaTheme="minorEastAsia"/>
                <w:color w:val="000000" w:themeColor="text1"/>
                <w:lang w:val="en-GB" w:bidi="th-TH"/>
              </w:rPr>
              <w:t xml:space="preserve"> (to be discussed with respective Producer Network)</w:t>
            </w:r>
          </w:p>
        </w:tc>
        <w:tc>
          <w:tcPr>
            <w:tcW w:w="3067" w:type="dxa"/>
            <w:vAlign w:val="center"/>
          </w:tcPr>
          <w:p w14:paraId="5BEA401D" w14:textId="5B00FFBE" w:rsidR="00733AA1" w:rsidRDefault="196004FA" w:rsidP="6C86F2FD">
            <w:pPr>
              <w:jc w:val="both"/>
              <w:rPr>
                <w:rFonts w:eastAsiaTheme="minorEastAsia"/>
                <w:color w:val="000000" w:themeColor="text1"/>
                <w:lang w:val="en-GB" w:bidi="th-TH"/>
              </w:rPr>
            </w:pPr>
            <w:r w:rsidRPr="6C86F2FD">
              <w:rPr>
                <w:rFonts w:eastAsiaTheme="minorEastAsia"/>
                <w:color w:val="000000" w:themeColor="text1"/>
                <w:lang w:val="en-GB" w:bidi="th-TH"/>
              </w:rPr>
              <w:t>EUR</w:t>
            </w:r>
          </w:p>
        </w:tc>
      </w:tr>
      <w:tr w:rsidR="00733AA1" w14:paraId="351E8948" w14:textId="77777777" w:rsidTr="2B0AF10C">
        <w:trPr>
          <w:trHeight w:val="646"/>
        </w:trPr>
        <w:tc>
          <w:tcPr>
            <w:tcW w:w="5949" w:type="dxa"/>
            <w:vAlign w:val="center"/>
          </w:tcPr>
          <w:p w14:paraId="7F0178AD" w14:textId="6C10FC20" w:rsidR="00C6219E" w:rsidRDefault="42BF8C8C" w:rsidP="2B0AF10C">
            <w:pPr>
              <w:jc w:val="both"/>
              <w:rPr>
                <w:rFonts w:eastAsiaTheme="minorEastAsia"/>
                <w:color w:val="000000" w:themeColor="text1"/>
                <w:lang w:val="en-GB" w:bidi="th-TH"/>
              </w:rPr>
            </w:pPr>
            <w:r w:rsidRPr="2B0AF10C">
              <w:rPr>
                <w:rFonts w:eastAsiaTheme="minorEastAsia"/>
                <w:color w:val="000000" w:themeColor="text1"/>
                <w:lang w:val="en-GB" w:bidi="th-TH"/>
              </w:rPr>
              <w:t xml:space="preserve">External </w:t>
            </w:r>
            <w:r w:rsidR="00C6219E">
              <w:rPr>
                <w:rFonts w:eastAsiaTheme="minorEastAsia"/>
                <w:color w:val="000000" w:themeColor="text1"/>
                <w:lang w:val="en-GB" w:bidi="th-TH"/>
              </w:rPr>
              <w:t xml:space="preserve">Financial </w:t>
            </w:r>
            <w:r w:rsidRPr="2B0AF10C">
              <w:rPr>
                <w:rFonts w:eastAsiaTheme="minorEastAsia"/>
                <w:color w:val="000000" w:themeColor="text1"/>
                <w:lang w:val="en-GB" w:bidi="th-TH"/>
              </w:rPr>
              <w:t xml:space="preserve">Audit </w:t>
            </w:r>
          </w:p>
          <w:p w14:paraId="59296799" w14:textId="19A23615" w:rsidR="00733AA1" w:rsidRDefault="42BF8C8C" w:rsidP="2B0AF10C">
            <w:pPr>
              <w:jc w:val="both"/>
              <w:rPr>
                <w:rFonts w:eastAsiaTheme="minorEastAsia"/>
                <w:color w:val="000000" w:themeColor="text1"/>
                <w:lang w:val="en-GB" w:bidi="th-TH"/>
              </w:rPr>
            </w:pPr>
            <w:r w:rsidRPr="2B0AF10C">
              <w:rPr>
                <w:rFonts w:eastAsiaTheme="minorEastAsia"/>
                <w:color w:val="000000" w:themeColor="text1"/>
                <w:lang w:val="en-GB" w:bidi="th-TH"/>
              </w:rPr>
              <w:t>(</w:t>
            </w:r>
            <w:r w:rsidR="00C6219E">
              <w:rPr>
                <w:rFonts w:eastAsiaTheme="minorEastAsia"/>
                <w:color w:val="000000" w:themeColor="text1"/>
                <w:lang w:val="en-GB" w:bidi="th-TH"/>
              </w:rPr>
              <w:t>obligatory</w:t>
            </w:r>
            <w:r w:rsidRPr="2B0AF10C">
              <w:rPr>
                <w:rFonts w:eastAsiaTheme="minorEastAsia"/>
                <w:color w:val="000000" w:themeColor="text1"/>
                <w:lang w:val="en-GB" w:bidi="th-TH"/>
              </w:rPr>
              <w:t xml:space="preserve"> if total project budget is </w:t>
            </w:r>
            <w:r w:rsidR="550B6751" w:rsidRPr="2B0AF10C">
              <w:rPr>
                <w:rFonts w:eastAsiaTheme="minorEastAsia"/>
                <w:color w:val="000000" w:themeColor="text1"/>
                <w:lang w:val="en-GB" w:bidi="th-TH"/>
              </w:rPr>
              <w:t>above</w:t>
            </w:r>
            <w:r w:rsidRPr="2B0AF10C">
              <w:rPr>
                <w:rFonts w:eastAsiaTheme="minorEastAsia"/>
                <w:color w:val="000000" w:themeColor="text1"/>
                <w:lang w:val="en-GB" w:bidi="th-TH"/>
              </w:rPr>
              <w:t xml:space="preserve"> 50.000 EUR)</w:t>
            </w:r>
          </w:p>
        </w:tc>
        <w:tc>
          <w:tcPr>
            <w:tcW w:w="3067" w:type="dxa"/>
            <w:vAlign w:val="center"/>
          </w:tcPr>
          <w:p w14:paraId="247845E8" w14:textId="5A0250D7" w:rsidR="00733AA1" w:rsidRDefault="0D089132" w:rsidP="6C86F2FD">
            <w:pPr>
              <w:jc w:val="both"/>
              <w:rPr>
                <w:rFonts w:eastAsiaTheme="minorEastAsia"/>
                <w:color w:val="000000" w:themeColor="text1"/>
                <w:lang w:val="en-GB" w:bidi="th-TH"/>
              </w:rPr>
            </w:pPr>
            <w:r w:rsidRPr="6C86F2FD">
              <w:rPr>
                <w:rFonts w:eastAsiaTheme="minorEastAsia"/>
                <w:color w:val="000000" w:themeColor="text1"/>
                <w:lang w:val="en-GB" w:bidi="th-TH"/>
              </w:rPr>
              <w:t>EUR</w:t>
            </w:r>
          </w:p>
        </w:tc>
      </w:tr>
      <w:tr w:rsidR="00C11A5E" w:rsidRPr="00CC5B83" w14:paraId="429B28B5" w14:textId="77777777" w:rsidTr="2B0AF10C">
        <w:trPr>
          <w:trHeight w:val="423"/>
        </w:trPr>
        <w:tc>
          <w:tcPr>
            <w:tcW w:w="5949" w:type="dxa"/>
            <w:shd w:val="clear" w:color="auto" w:fill="BFBFBF" w:themeFill="background1" w:themeFillShade="BF"/>
            <w:vAlign w:val="center"/>
          </w:tcPr>
          <w:p w14:paraId="1BEFFF2F" w14:textId="2E43466E" w:rsidR="00C11A5E" w:rsidRPr="00CC5B83" w:rsidRDefault="0D089132" w:rsidP="6C86F2FD">
            <w:pPr>
              <w:jc w:val="both"/>
              <w:rPr>
                <w:rFonts w:eastAsiaTheme="minorEastAsia"/>
                <w:b/>
                <w:bCs/>
                <w:color w:val="000000" w:themeColor="text1"/>
                <w:lang w:val="en-GB" w:bidi="th-TH"/>
              </w:rPr>
            </w:pPr>
            <w:r w:rsidRPr="6C86F2FD">
              <w:rPr>
                <w:rFonts w:eastAsiaTheme="minorEastAsia"/>
                <w:b/>
                <w:bCs/>
                <w:color w:val="000000" w:themeColor="text1"/>
                <w:lang w:val="en-GB" w:bidi="th-TH"/>
              </w:rPr>
              <w:t>Total</w:t>
            </w:r>
            <w:r w:rsidR="0004211D">
              <w:rPr>
                <w:rFonts w:eastAsiaTheme="minorEastAsia"/>
                <w:b/>
                <w:bCs/>
                <w:color w:val="000000" w:themeColor="text1"/>
                <w:lang w:val="en-GB" w:bidi="th-TH"/>
              </w:rPr>
              <w:t xml:space="preserve"> Expenses</w:t>
            </w:r>
            <w:r w:rsidR="50689C7F" w:rsidRPr="6C86F2FD">
              <w:rPr>
                <w:rFonts w:eastAsiaTheme="minorEastAsia"/>
                <w:b/>
                <w:bCs/>
                <w:color w:val="000000" w:themeColor="text1"/>
                <w:lang w:val="en-GB" w:bidi="th-TH"/>
              </w:rPr>
              <w:t>*</w:t>
            </w:r>
          </w:p>
        </w:tc>
        <w:tc>
          <w:tcPr>
            <w:tcW w:w="3067" w:type="dxa"/>
            <w:shd w:val="clear" w:color="auto" w:fill="BFBFBF" w:themeFill="background1" w:themeFillShade="BF"/>
            <w:vAlign w:val="center"/>
          </w:tcPr>
          <w:p w14:paraId="611D7840" w14:textId="14014EB1" w:rsidR="00C11A5E" w:rsidRPr="00CC5B83" w:rsidRDefault="0D089132" w:rsidP="6C86F2FD">
            <w:pPr>
              <w:jc w:val="both"/>
              <w:rPr>
                <w:rFonts w:eastAsiaTheme="minorEastAsia"/>
                <w:b/>
                <w:bCs/>
                <w:color w:val="000000" w:themeColor="text1"/>
                <w:lang w:val="en-GB" w:bidi="th-TH"/>
              </w:rPr>
            </w:pPr>
            <w:r w:rsidRPr="6C86F2FD">
              <w:rPr>
                <w:rFonts w:eastAsiaTheme="minorEastAsia"/>
                <w:b/>
                <w:bCs/>
                <w:color w:val="000000" w:themeColor="text1"/>
                <w:lang w:val="en-GB" w:bidi="th-TH"/>
              </w:rPr>
              <w:t>EUR</w:t>
            </w:r>
          </w:p>
        </w:tc>
      </w:tr>
    </w:tbl>
    <w:p w14:paraId="36401892" w14:textId="1634CB39" w:rsidR="24BD6AFB" w:rsidRDefault="24BD6AFB" w:rsidP="63959C36">
      <w:pPr>
        <w:jc w:val="both"/>
        <w:rPr>
          <w:rFonts w:eastAsiaTheme="minorEastAsia"/>
          <w:lang w:val="en-US"/>
        </w:rPr>
      </w:pPr>
    </w:p>
    <w:tbl>
      <w:tblPr>
        <w:tblStyle w:val="Tabellenraster"/>
        <w:tblW w:w="0" w:type="auto"/>
        <w:tblLook w:val="04A0" w:firstRow="1" w:lastRow="0" w:firstColumn="1" w:lastColumn="0" w:noHBand="0" w:noVBand="1"/>
      </w:tblPr>
      <w:tblGrid>
        <w:gridCol w:w="5382"/>
        <w:gridCol w:w="1843"/>
        <w:gridCol w:w="1791"/>
      </w:tblGrid>
      <w:tr w:rsidR="00F763D6" w14:paraId="3C5E76BB" w14:textId="7DE2F378">
        <w:trPr>
          <w:trHeight w:val="422"/>
        </w:trPr>
        <w:tc>
          <w:tcPr>
            <w:tcW w:w="9016" w:type="dxa"/>
            <w:gridSpan w:val="3"/>
            <w:shd w:val="clear" w:color="auto" w:fill="F2F2F2" w:themeFill="background1" w:themeFillShade="F2"/>
            <w:vAlign w:val="center"/>
          </w:tcPr>
          <w:p w14:paraId="06A3316B" w14:textId="67B38F42" w:rsidR="00F763D6" w:rsidRDefault="00F763D6">
            <w:pPr>
              <w:jc w:val="center"/>
              <w:rPr>
                <w:rFonts w:eastAsiaTheme="minorEastAsia"/>
                <w:b/>
                <w:bCs/>
                <w:color w:val="000000" w:themeColor="text1"/>
                <w:sz w:val="24"/>
                <w:szCs w:val="24"/>
                <w:lang w:val="en-GB" w:bidi="th-TH"/>
              </w:rPr>
            </w:pPr>
            <w:r>
              <w:rPr>
                <w:rFonts w:eastAsiaTheme="minorEastAsia"/>
                <w:b/>
                <w:bCs/>
                <w:color w:val="000000" w:themeColor="text1"/>
                <w:sz w:val="24"/>
                <w:szCs w:val="24"/>
                <w:lang w:val="en-GB" w:bidi="th-TH"/>
              </w:rPr>
              <w:t>Project Income</w:t>
            </w:r>
          </w:p>
        </w:tc>
      </w:tr>
      <w:tr w:rsidR="0004211D" w14:paraId="4F8B4464" w14:textId="12CEA470" w:rsidTr="0004211D">
        <w:trPr>
          <w:trHeight w:val="300"/>
        </w:trPr>
        <w:tc>
          <w:tcPr>
            <w:tcW w:w="5382" w:type="dxa"/>
            <w:shd w:val="clear" w:color="auto" w:fill="auto"/>
            <w:vAlign w:val="center"/>
          </w:tcPr>
          <w:p w14:paraId="2D002EE7" w14:textId="77777777" w:rsidR="0004211D" w:rsidRDefault="0004211D" w:rsidP="0004211D">
            <w:pPr>
              <w:jc w:val="both"/>
              <w:rPr>
                <w:rFonts w:eastAsiaTheme="minorEastAsia"/>
                <w:b/>
                <w:bCs/>
                <w:color w:val="000000" w:themeColor="text1"/>
                <w:lang w:val="en-GB" w:bidi="th-TH"/>
              </w:rPr>
            </w:pPr>
            <w:r w:rsidRPr="2B0AF10C">
              <w:rPr>
                <w:rFonts w:eastAsiaTheme="minorEastAsia"/>
                <w:b/>
                <w:bCs/>
                <w:color w:val="000000" w:themeColor="text1"/>
                <w:lang w:val="en-GB" w:bidi="th-TH"/>
              </w:rPr>
              <w:t>Amount requested from HREDD Matching Fund</w:t>
            </w:r>
          </w:p>
        </w:tc>
        <w:tc>
          <w:tcPr>
            <w:tcW w:w="1843" w:type="dxa"/>
            <w:shd w:val="clear" w:color="auto" w:fill="auto"/>
            <w:vAlign w:val="center"/>
          </w:tcPr>
          <w:p w14:paraId="7B14298F" w14:textId="7EBCC517" w:rsidR="0004211D" w:rsidRPr="0004211D" w:rsidRDefault="0004211D" w:rsidP="0004211D">
            <w:pPr>
              <w:jc w:val="both"/>
              <w:rPr>
                <w:rFonts w:eastAsiaTheme="minorEastAsia"/>
                <w:color w:val="000000" w:themeColor="text1"/>
                <w:lang w:val="en-GB" w:bidi="th-TH"/>
              </w:rPr>
            </w:pPr>
            <w:r w:rsidRPr="6C86F2FD">
              <w:rPr>
                <w:rFonts w:eastAsiaTheme="minorEastAsia"/>
                <w:color w:val="000000" w:themeColor="text1"/>
                <w:lang w:val="en-GB" w:bidi="th-TH"/>
              </w:rPr>
              <w:t>EUR</w:t>
            </w:r>
          </w:p>
        </w:tc>
        <w:tc>
          <w:tcPr>
            <w:tcW w:w="1791" w:type="dxa"/>
            <w:shd w:val="clear" w:color="auto" w:fill="auto"/>
          </w:tcPr>
          <w:p w14:paraId="1C870DEB" w14:textId="119F3384" w:rsidR="0004211D" w:rsidRDefault="0004211D" w:rsidP="0004211D">
            <w:pPr>
              <w:jc w:val="both"/>
              <w:rPr>
                <w:rFonts w:eastAsiaTheme="minorEastAsia"/>
                <w:b/>
                <w:bCs/>
                <w:color w:val="000000" w:themeColor="text1"/>
                <w:lang w:val="en-GB" w:bidi="th-TH"/>
              </w:rPr>
            </w:pPr>
            <w:r>
              <w:rPr>
                <w:rFonts w:eastAsiaTheme="minorEastAsia"/>
                <w:b/>
                <w:bCs/>
                <w:color w:val="000000" w:themeColor="text1"/>
                <w:lang w:val="en-GB" w:bidi="th-TH"/>
              </w:rPr>
              <w:t>%</w:t>
            </w:r>
          </w:p>
        </w:tc>
      </w:tr>
      <w:tr w:rsidR="0004211D" w14:paraId="6CD46F32" w14:textId="511DF656" w:rsidTr="0004211D">
        <w:trPr>
          <w:trHeight w:val="300"/>
        </w:trPr>
        <w:tc>
          <w:tcPr>
            <w:tcW w:w="5382" w:type="dxa"/>
            <w:shd w:val="clear" w:color="auto" w:fill="auto"/>
            <w:vAlign w:val="center"/>
          </w:tcPr>
          <w:p w14:paraId="2CCB8A78" w14:textId="77777777" w:rsidR="0004211D" w:rsidRDefault="0004211D" w:rsidP="0004211D">
            <w:pPr>
              <w:jc w:val="both"/>
              <w:rPr>
                <w:rFonts w:eastAsiaTheme="minorEastAsia"/>
                <w:b/>
                <w:bCs/>
                <w:color w:val="000000" w:themeColor="text1"/>
                <w:lang w:val="en-GB" w:bidi="th-TH"/>
              </w:rPr>
            </w:pPr>
            <w:r w:rsidRPr="2B0AF10C">
              <w:rPr>
                <w:rFonts w:eastAsiaTheme="minorEastAsia"/>
                <w:b/>
                <w:bCs/>
                <w:color w:val="000000" w:themeColor="text1"/>
                <w:lang w:val="en-GB" w:bidi="th-TH"/>
              </w:rPr>
              <w:t>Amount of own contribution</w:t>
            </w:r>
          </w:p>
        </w:tc>
        <w:tc>
          <w:tcPr>
            <w:tcW w:w="1843" w:type="dxa"/>
            <w:shd w:val="clear" w:color="auto" w:fill="auto"/>
            <w:vAlign w:val="center"/>
          </w:tcPr>
          <w:p w14:paraId="178BE4C7" w14:textId="2AE1F9AB" w:rsidR="0004211D" w:rsidRPr="0004211D" w:rsidRDefault="0004211D" w:rsidP="0004211D">
            <w:pPr>
              <w:jc w:val="both"/>
              <w:rPr>
                <w:rFonts w:eastAsiaTheme="minorEastAsia"/>
                <w:color w:val="000000" w:themeColor="text1"/>
                <w:lang w:val="en-GB" w:bidi="th-TH"/>
              </w:rPr>
            </w:pPr>
            <w:r w:rsidRPr="6C86F2FD">
              <w:rPr>
                <w:rFonts w:eastAsiaTheme="minorEastAsia"/>
                <w:color w:val="000000" w:themeColor="text1"/>
                <w:lang w:val="en-GB" w:bidi="th-TH"/>
              </w:rPr>
              <w:t>EUR</w:t>
            </w:r>
          </w:p>
        </w:tc>
        <w:tc>
          <w:tcPr>
            <w:tcW w:w="1791" w:type="dxa"/>
            <w:shd w:val="clear" w:color="auto" w:fill="auto"/>
          </w:tcPr>
          <w:p w14:paraId="058029EC" w14:textId="3C068ED0" w:rsidR="0004211D" w:rsidRDefault="0004211D" w:rsidP="0004211D">
            <w:pPr>
              <w:jc w:val="both"/>
              <w:rPr>
                <w:rFonts w:eastAsiaTheme="minorEastAsia"/>
                <w:b/>
                <w:bCs/>
                <w:color w:val="000000" w:themeColor="text1"/>
                <w:lang w:val="en-GB" w:bidi="th-TH"/>
              </w:rPr>
            </w:pPr>
            <w:r>
              <w:rPr>
                <w:rFonts w:eastAsiaTheme="minorEastAsia"/>
                <w:b/>
                <w:bCs/>
                <w:color w:val="000000" w:themeColor="text1"/>
                <w:lang w:val="en-GB" w:bidi="th-TH"/>
              </w:rPr>
              <w:t>%</w:t>
            </w:r>
          </w:p>
        </w:tc>
      </w:tr>
      <w:tr w:rsidR="00F763D6" w14:paraId="45157E70" w14:textId="622B3328" w:rsidTr="00F763D6">
        <w:trPr>
          <w:trHeight w:val="300"/>
        </w:trPr>
        <w:tc>
          <w:tcPr>
            <w:tcW w:w="5382" w:type="dxa"/>
            <w:shd w:val="clear" w:color="auto" w:fill="BFBFBF" w:themeFill="background1" w:themeFillShade="BF"/>
            <w:vAlign w:val="center"/>
          </w:tcPr>
          <w:p w14:paraId="2CBAC741" w14:textId="19967EF5" w:rsidR="00F763D6" w:rsidRDefault="00F763D6">
            <w:pPr>
              <w:jc w:val="both"/>
              <w:rPr>
                <w:rFonts w:eastAsiaTheme="minorEastAsia"/>
                <w:b/>
                <w:bCs/>
                <w:color w:val="000000" w:themeColor="text1"/>
                <w:lang w:val="en-GB" w:bidi="th-TH"/>
              </w:rPr>
            </w:pPr>
            <w:r w:rsidRPr="2B0AF10C">
              <w:rPr>
                <w:rFonts w:eastAsiaTheme="minorEastAsia"/>
                <w:b/>
                <w:bCs/>
                <w:color w:val="000000" w:themeColor="text1"/>
                <w:lang w:val="en-GB" w:bidi="th-TH"/>
              </w:rPr>
              <w:t>Total</w:t>
            </w:r>
            <w:r w:rsidR="0004211D">
              <w:rPr>
                <w:rFonts w:eastAsiaTheme="minorEastAsia"/>
                <w:b/>
                <w:bCs/>
                <w:color w:val="000000" w:themeColor="text1"/>
                <w:lang w:val="en-GB" w:bidi="th-TH"/>
              </w:rPr>
              <w:t xml:space="preserve"> Income</w:t>
            </w:r>
            <w:r w:rsidRPr="2B0AF10C">
              <w:rPr>
                <w:rFonts w:eastAsiaTheme="minorEastAsia"/>
                <w:b/>
                <w:bCs/>
                <w:color w:val="000000" w:themeColor="text1"/>
                <w:lang w:val="en-GB" w:bidi="th-TH"/>
              </w:rPr>
              <w:t xml:space="preserve"> (has to be the same as total </w:t>
            </w:r>
            <w:r w:rsidR="0004211D">
              <w:rPr>
                <w:rFonts w:eastAsiaTheme="minorEastAsia"/>
                <w:b/>
                <w:bCs/>
                <w:color w:val="000000" w:themeColor="text1"/>
                <w:lang w:val="en-GB" w:bidi="th-TH"/>
              </w:rPr>
              <w:t>expenses</w:t>
            </w:r>
            <w:r w:rsidRPr="2B0AF10C">
              <w:rPr>
                <w:rFonts w:eastAsiaTheme="minorEastAsia"/>
                <w:b/>
                <w:bCs/>
                <w:color w:val="000000" w:themeColor="text1"/>
                <w:lang w:val="en-GB" w:bidi="th-TH"/>
              </w:rPr>
              <w:t xml:space="preserve"> above):</w:t>
            </w:r>
          </w:p>
        </w:tc>
        <w:tc>
          <w:tcPr>
            <w:tcW w:w="1843" w:type="dxa"/>
            <w:shd w:val="clear" w:color="auto" w:fill="BFBFBF" w:themeFill="background1" w:themeFillShade="BF"/>
            <w:vAlign w:val="center"/>
          </w:tcPr>
          <w:p w14:paraId="147AC648" w14:textId="77777777" w:rsidR="00F763D6" w:rsidRDefault="00F763D6">
            <w:pPr>
              <w:jc w:val="both"/>
              <w:rPr>
                <w:rFonts w:eastAsiaTheme="minorEastAsia"/>
                <w:b/>
                <w:bCs/>
                <w:color w:val="000000" w:themeColor="text1"/>
                <w:lang w:val="en-GB" w:bidi="th-TH"/>
              </w:rPr>
            </w:pPr>
          </w:p>
        </w:tc>
        <w:tc>
          <w:tcPr>
            <w:tcW w:w="1791" w:type="dxa"/>
            <w:shd w:val="clear" w:color="auto" w:fill="BFBFBF" w:themeFill="background1" w:themeFillShade="BF"/>
          </w:tcPr>
          <w:p w14:paraId="2E5670E8" w14:textId="44932719" w:rsidR="00F763D6" w:rsidRDefault="00F763D6">
            <w:pPr>
              <w:jc w:val="both"/>
              <w:rPr>
                <w:rFonts w:eastAsiaTheme="minorEastAsia"/>
                <w:b/>
                <w:bCs/>
                <w:color w:val="000000" w:themeColor="text1"/>
                <w:lang w:val="en-GB" w:bidi="th-TH"/>
              </w:rPr>
            </w:pPr>
            <w:r>
              <w:rPr>
                <w:rFonts w:eastAsiaTheme="minorEastAsia"/>
                <w:b/>
                <w:bCs/>
                <w:color w:val="000000" w:themeColor="text1"/>
                <w:lang w:val="en-GB" w:bidi="th-TH"/>
              </w:rPr>
              <w:t>100 %</w:t>
            </w:r>
          </w:p>
        </w:tc>
      </w:tr>
    </w:tbl>
    <w:p w14:paraId="60785AB9" w14:textId="77777777" w:rsidR="0004211D" w:rsidRDefault="0004211D" w:rsidP="2B0AF10C">
      <w:pPr>
        <w:jc w:val="both"/>
        <w:rPr>
          <w:rFonts w:eastAsiaTheme="minorEastAsia"/>
          <w:lang w:val="en-US"/>
        </w:rPr>
      </w:pPr>
    </w:p>
    <w:p w14:paraId="033A0414" w14:textId="3A1716C8" w:rsidR="3D7B82E1" w:rsidRDefault="05EF5C56" w:rsidP="181B9B7A">
      <w:pPr>
        <w:jc w:val="both"/>
        <w:rPr>
          <w:rFonts w:eastAsiaTheme="minorEastAsia"/>
          <w:color w:val="000000" w:themeColor="text1"/>
          <w:lang w:val="en-GB"/>
        </w:rPr>
      </w:pPr>
      <w:r w:rsidRPr="2B0AF10C">
        <w:rPr>
          <w:rFonts w:eastAsiaTheme="minorEastAsia"/>
          <w:lang w:val="en-US"/>
        </w:rPr>
        <w:t>*</w:t>
      </w:r>
      <w:r w:rsidR="35E3887C" w:rsidRPr="2B0AF10C">
        <w:rPr>
          <w:rFonts w:eastAsiaTheme="minorEastAsia"/>
          <w:lang w:val="en-US"/>
        </w:rPr>
        <w:t xml:space="preserve">Please note that the </w:t>
      </w:r>
      <w:r w:rsidR="35E3887C" w:rsidRPr="0004211D">
        <w:rPr>
          <w:rFonts w:eastAsiaTheme="minorEastAsia"/>
          <w:b/>
          <w:bCs/>
          <w:lang w:val="en-US"/>
        </w:rPr>
        <w:t>total sum</w:t>
      </w:r>
      <w:r w:rsidR="0004211D">
        <w:rPr>
          <w:rFonts w:eastAsiaTheme="minorEastAsia"/>
          <w:b/>
          <w:bCs/>
          <w:lang w:val="en-US"/>
        </w:rPr>
        <w:t xml:space="preserve"> of expenses</w:t>
      </w:r>
      <w:r w:rsidR="35E3887C" w:rsidRPr="2B0AF10C">
        <w:rPr>
          <w:rFonts w:eastAsiaTheme="minorEastAsia"/>
          <w:lang w:val="en-US"/>
        </w:rPr>
        <w:t xml:space="preserve"> including administrative overheads and PN costs (if applicable) is relevant for the </w:t>
      </w:r>
      <w:r w:rsidR="43BC7E48" w:rsidRPr="2B0AF10C">
        <w:rPr>
          <w:rFonts w:eastAsiaTheme="minorEastAsia"/>
          <w:lang w:val="en-US"/>
        </w:rPr>
        <w:t>25</w:t>
      </w:r>
      <w:r w:rsidR="35E3887C" w:rsidRPr="2B0AF10C">
        <w:rPr>
          <w:rFonts w:eastAsiaTheme="minorEastAsia"/>
          <w:lang w:val="en-US"/>
        </w:rPr>
        <w:t>% match-funding calculation.</w:t>
      </w:r>
    </w:p>
    <w:p w14:paraId="21508958" w14:textId="5ADAFAF0" w:rsidR="3D7B82E1" w:rsidRDefault="05EF5C56" w:rsidP="2B0AF10C">
      <w:pPr>
        <w:jc w:val="both"/>
        <w:rPr>
          <w:rFonts w:eastAsiaTheme="minorEastAsia"/>
          <w:color w:val="000000" w:themeColor="text1"/>
          <w:lang w:val="en-GB"/>
        </w:rPr>
      </w:pPr>
      <w:r w:rsidRPr="2B0AF10C">
        <w:rPr>
          <w:rFonts w:eastAsiaTheme="minorEastAsia"/>
          <w:lang w:val="en-US"/>
        </w:rPr>
        <w:br w:type="page"/>
      </w:r>
      <w:r w:rsidR="338F08AB" w:rsidRPr="2B0AF10C">
        <w:rPr>
          <w:rFonts w:eastAsiaTheme="minorEastAsia"/>
          <w:b/>
          <w:bCs/>
          <w:color w:val="000000" w:themeColor="text1"/>
          <w:u w:val="single"/>
          <w:lang w:val="en-GB"/>
        </w:rPr>
        <w:lastRenderedPageBreak/>
        <w:t>Declarations</w:t>
      </w:r>
    </w:p>
    <w:p w14:paraId="389D98A3" w14:textId="761007D9" w:rsidR="3D7B82E1" w:rsidRDefault="338F08AB" w:rsidP="256F8CAF">
      <w:pPr>
        <w:jc w:val="both"/>
        <w:rPr>
          <w:rFonts w:eastAsiaTheme="minorEastAsia"/>
          <w:color w:val="000000" w:themeColor="text1"/>
          <w:lang w:val="en-GB"/>
        </w:rPr>
      </w:pPr>
      <w:r w:rsidRPr="256F8CAF">
        <w:rPr>
          <w:rFonts w:eastAsiaTheme="minorEastAsia"/>
          <w:color w:val="000000" w:themeColor="text1"/>
          <w:lang w:val="en-GB"/>
        </w:rPr>
        <w:t>We hereby confirm that this proposal was developed jointly</w:t>
      </w:r>
      <w:r w:rsidR="25CFA3F0" w:rsidRPr="256F8CAF">
        <w:rPr>
          <w:rFonts w:eastAsiaTheme="minorEastAsia"/>
          <w:color w:val="000000" w:themeColor="text1"/>
          <w:lang w:val="en-GB"/>
        </w:rPr>
        <w:t xml:space="preserve"> within the consortium</w:t>
      </w:r>
      <w:r w:rsidRPr="256F8CAF">
        <w:rPr>
          <w:rFonts w:eastAsiaTheme="minorEastAsia"/>
          <w:color w:val="000000" w:themeColor="text1"/>
          <w:lang w:val="en-GB"/>
        </w:rPr>
        <w:t xml:space="preserve"> and is in line with all parties’ needs and priorities. </w:t>
      </w:r>
      <w:r w:rsidR="13615B5C" w:rsidRPr="256F8CAF">
        <w:rPr>
          <w:rFonts w:eastAsiaTheme="minorEastAsia"/>
          <w:color w:val="000000" w:themeColor="text1"/>
          <w:lang w:val="en-GB"/>
        </w:rPr>
        <w:t>Participation</w:t>
      </w:r>
      <w:r w:rsidR="604CD967" w:rsidRPr="256F8CAF">
        <w:rPr>
          <w:rFonts w:eastAsiaTheme="minorEastAsia"/>
          <w:color w:val="000000" w:themeColor="text1"/>
          <w:lang w:val="en-GB"/>
        </w:rPr>
        <w:t xml:space="preserve"> of rights-holders</w:t>
      </w:r>
      <w:r w:rsidR="13615B5C" w:rsidRPr="256F8CAF">
        <w:rPr>
          <w:rFonts w:eastAsiaTheme="minorEastAsia"/>
          <w:color w:val="000000" w:themeColor="text1"/>
          <w:lang w:val="en-GB"/>
        </w:rPr>
        <w:t xml:space="preserve"> in the development </w:t>
      </w:r>
      <w:r w:rsidR="604CD967" w:rsidRPr="256F8CAF">
        <w:rPr>
          <w:rFonts w:eastAsiaTheme="minorEastAsia"/>
          <w:color w:val="000000" w:themeColor="text1"/>
          <w:lang w:val="en-GB"/>
        </w:rPr>
        <w:t>of t</w:t>
      </w:r>
      <w:r w:rsidRPr="256F8CAF">
        <w:rPr>
          <w:rFonts w:eastAsiaTheme="minorEastAsia"/>
          <w:color w:val="000000" w:themeColor="text1"/>
          <w:lang w:val="en-GB"/>
        </w:rPr>
        <w:t xml:space="preserve">he </w:t>
      </w:r>
      <w:r w:rsidR="2840B66A" w:rsidRPr="256F8CAF">
        <w:rPr>
          <w:rFonts w:eastAsiaTheme="minorEastAsia"/>
          <w:color w:val="000000" w:themeColor="text1"/>
          <w:lang w:val="en-GB"/>
        </w:rPr>
        <w:t xml:space="preserve">Full Proposal </w:t>
      </w:r>
      <w:r w:rsidRPr="256F8CAF">
        <w:rPr>
          <w:rFonts w:eastAsiaTheme="minorEastAsia"/>
          <w:color w:val="000000" w:themeColor="text1"/>
          <w:lang w:val="en-GB"/>
        </w:rPr>
        <w:t xml:space="preserve">that we will develop if selected will </w:t>
      </w:r>
      <w:r w:rsidR="604CD967" w:rsidRPr="256F8CAF">
        <w:rPr>
          <w:rFonts w:eastAsiaTheme="minorEastAsia"/>
          <w:color w:val="000000" w:themeColor="text1"/>
          <w:lang w:val="en-GB"/>
        </w:rPr>
        <w:t xml:space="preserve">be ensured and the proposal document will </w:t>
      </w:r>
      <w:r w:rsidRPr="256F8CAF">
        <w:rPr>
          <w:rFonts w:eastAsiaTheme="minorEastAsia"/>
          <w:color w:val="000000" w:themeColor="text1"/>
          <w:lang w:val="en-GB"/>
        </w:rPr>
        <w:t xml:space="preserve">be made available in local language(s) to participating rights-holders before finalization. </w:t>
      </w:r>
    </w:p>
    <w:p w14:paraId="2498345C" w14:textId="23D036F5" w:rsidR="3D7B82E1" w:rsidRPr="007C73A4" w:rsidRDefault="338F08AB" w:rsidP="27B7A3CC">
      <w:pPr>
        <w:jc w:val="both"/>
        <w:rPr>
          <w:rFonts w:eastAsiaTheme="minorEastAsia"/>
          <w:color w:val="000000" w:themeColor="text1"/>
          <w:lang w:val="en-US"/>
        </w:rPr>
      </w:pPr>
      <w:r w:rsidRPr="27B7A3CC">
        <w:rPr>
          <w:rFonts w:eastAsiaTheme="minorEastAsia"/>
          <w:color w:val="000000" w:themeColor="text1"/>
          <w:lang w:val="en-GB"/>
        </w:rPr>
        <w:t>We also confirm that we will make the corresponding financial and in-kind contributions to the project as stated in the proposal and that all provided information above is complete and correct.</w:t>
      </w:r>
    </w:p>
    <w:p w14:paraId="4FE1B809" w14:textId="282351F1" w:rsidR="3D7B82E1" w:rsidRDefault="338F08AB" w:rsidP="27B7A3CC">
      <w:pPr>
        <w:jc w:val="both"/>
        <w:rPr>
          <w:rFonts w:eastAsiaTheme="minorEastAsia"/>
          <w:color w:val="000000" w:themeColor="text1"/>
          <w:lang w:val="en-GB"/>
        </w:rPr>
      </w:pPr>
      <w:r w:rsidRPr="27B7A3CC">
        <w:rPr>
          <w:rFonts w:eastAsiaTheme="minorEastAsia"/>
          <w:color w:val="000000" w:themeColor="text1"/>
          <w:lang w:val="en-GB"/>
        </w:rPr>
        <w:t>We hereby declare that our organisation has not broken the law, no allegations of corruption or breaches of social compliance such as child labor, forced labor, sexual harassment or other have been raised, nor have any relevant investigations been conducted that involve our organisation and, to our knowledge, the executive staff members/management.</w:t>
      </w:r>
    </w:p>
    <w:p w14:paraId="540F1F17" w14:textId="40F68C66" w:rsidR="1F92355A" w:rsidRDefault="6C93927D" w:rsidP="27B7A3CC">
      <w:pPr>
        <w:jc w:val="both"/>
        <w:rPr>
          <w:rFonts w:eastAsiaTheme="minorEastAsia"/>
          <w:color w:val="000000" w:themeColor="text1"/>
          <w:lang w:val="en-GB"/>
        </w:rPr>
      </w:pPr>
      <w:r w:rsidRPr="27B7A3CC">
        <w:rPr>
          <w:rFonts w:eastAsiaTheme="minorEastAsia"/>
          <w:color w:val="000000" w:themeColor="text1"/>
          <w:lang w:val="en-GB"/>
        </w:rPr>
        <w:t>We acknowledge the Terms and Conditions of the Fund.</w:t>
      </w:r>
    </w:p>
    <w:p w14:paraId="23E5E526" w14:textId="0E463D6B" w:rsidR="00755D41" w:rsidRDefault="00755D41" w:rsidP="27B7A3CC">
      <w:pPr>
        <w:jc w:val="both"/>
        <w:rPr>
          <w:rFonts w:eastAsiaTheme="minorEastAsia"/>
          <w:color w:val="000000" w:themeColor="text1"/>
          <w:lang w:val="en-GB"/>
        </w:rPr>
      </w:pPr>
    </w:p>
    <w:p w14:paraId="1026F3CE" w14:textId="1AB5894E" w:rsidR="00755D41" w:rsidRDefault="600A230C" w:rsidP="2B0AF10C">
      <w:pPr>
        <w:spacing w:after="0"/>
        <w:jc w:val="both"/>
        <w:rPr>
          <w:rFonts w:eastAsiaTheme="minorEastAsia"/>
          <w:b/>
          <w:bCs/>
          <w:i/>
          <w:iCs/>
          <w:u w:val="single"/>
          <w:lang w:val="en-GB"/>
        </w:rPr>
      </w:pPr>
      <w:r w:rsidRPr="2B0AF10C">
        <w:rPr>
          <w:rFonts w:eastAsiaTheme="minorEastAsia"/>
          <w:b/>
          <w:bCs/>
          <w:i/>
          <w:iCs/>
          <w:u w:val="single"/>
          <w:lang w:val="en-GB"/>
        </w:rPr>
        <w:t>Optional</w:t>
      </w:r>
      <w:r w:rsidR="0B63DBAB" w:rsidRPr="2B0AF10C">
        <w:rPr>
          <w:rFonts w:eastAsiaTheme="minorEastAsia"/>
          <w:b/>
          <w:bCs/>
          <w:i/>
          <w:iCs/>
          <w:u w:val="single"/>
          <w:lang w:val="en-GB"/>
        </w:rPr>
        <w:t xml:space="preserve"> application for early start</w:t>
      </w:r>
      <w:r w:rsidRPr="2B0AF10C">
        <w:rPr>
          <w:rFonts w:eastAsiaTheme="minorEastAsia"/>
          <w:b/>
          <w:bCs/>
          <w:i/>
          <w:iCs/>
          <w:u w:val="single"/>
          <w:lang w:val="en-GB"/>
        </w:rPr>
        <w:t>:</w:t>
      </w:r>
    </w:p>
    <w:p w14:paraId="274B27EF" w14:textId="02B7F4B7" w:rsidR="00755D41" w:rsidRDefault="600A230C" w:rsidP="65A379F5">
      <w:pPr>
        <w:spacing w:after="0"/>
        <w:jc w:val="both"/>
        <w:rPr>
          <w:rFonts w:eastAsiaTheme="minorEastAsia"/>
          <w:lang w:val="en-US"/>
        </w:rPr>
      </w:pPr>
      <w:r w:rsidRPr="65A379F5">
        <w:rPr>
          <w:rFonts w:eastAsiaTheme="minorEastAsia"/>
          <w:i/>
          <w:iCs/>
          <w:lang w:val="en-GB"/>
        </w:rPr>
        <w:t>We apply for an early start of measures starting from [DATE]_______ for the following reason(s): _____________________________________</w:t>
      </w:r>
    </w:p>
    <w:p w14:paraId="584B964D" w14:textId="1BE4138F" w:rsidR="00755D41" w:rsidRPr="00F67182" w:rsidRDefault="600A230C" w:rsidP="6E9B027A">
      <w:pPr>
        <w:spacing w:after="0"/>
        <w:jc w:val="both"/>
        <w:rPr>
          <w:rFonts w:eastAsiaTheme="minorEastAsia"/>
          <w:lang w:val="en-US"/>
        </w:rPr>
      </w:pPr>
      <w:r w:rsidRPr="6E9B027A">
        <w:rPr>
          <w:rFonts w:eastAsiaTheme="minorEastAsia"/>
          <w:i/>
          <w:iCs/>
          <w:lang w:val="en-GB"/>
        </w:rPr>
        <w:t xml:space="preserve">We understand that this happens at our own risk and an approval of the early start does not imply an approval of the </w:t>
      </w:r>
      <w:r w:rsidR="1585C595" w:rsidRPr="6E9B027A">
        <w:rPr>
          <w:rFonts w:eastAsiaTheme="minorEastAsia"/>
          <w:i/>
          <w:iCs/>
          <w:lang w:val="en-GB"/>
        </w:rPr>
        <w:t>application</w:t>
      </w:r>
      <w:r w:rsidRPr="6E9B027A">
        <w:rPr>
          <w:rFonts w:eastAsiaTheme="minorEastAsia"/>
          <w:i/>
          <w:iCs/>
          <w:lang w:val="en-GB"/>
        </w:rPr>
        <w:t>. We confirm that the early measures are implemented in the context of the proposal and would not have been undertaken otherwise.</w:t>
      </w:r>
    </w:p>
    <w:p w14:paraId="37A283F8" w14:textId="1FD0F0D3" w:rsidR="00755D41" w:rsidRDefault="00755D41" w:rsidP="27B7A3CC">
      <w:pPr>
        <w:jc w:val="both"/>
        <w:rPr>
          <w:rFonts w:eastAsiaTheme="minorEastAsia"/>
          <w:color w:val="000000" w:themeColor="text1"/>
          <w:lang w:val="en-GB"/>
        </w:rPr>
      </w:pPr>
    </w:p>
    <w:p w14:paraId="031470D8" w14:textId="4D46F997" w:rsidR="3D7B82E1" w:rsidRDefault="338F08AB" w:rsidP="65A379F5">
      <w:pPr>
        <w:spacing w:after="0" w:line="240" w:lineRule="auto"/>
        <w:jc w:val="both"/>
        <w:rPr>
          <w:rFonts w:eastAsiaTheme="minorEastAsia"/>
          <w:color w:val="000000" w:themeColor="text1"/>
          <w:lang w:val="en-GB"/>
        </w:rPr>
      </w:pPr>
      <w:r w:rsidRPr="65A379F5">
        <w:rPr>
          <w:rFonts w:eastAsiaTheme="minorEastAsia"/>
          <w:b/>
          <w:bCs/>
          <w:color w:val="000000" w:themeColor="text1"/>
          <w:lang w:val="en-GB"/>
        </w:rPr>
        <w:t>Applicant 1</w:t>
      </w:r>
      <w:r w:rsidRPr="65A379F5">
        <w:rPr>
          <w:rFonts w:eastAsiaTheme="minorEastAsia"/>
          <w:color w:val="000000" w:themeColor="text1"/>
          <w:lang w:val="en-GB"/>
        </w:rPr>
        <w:t xml:space="preserve"> </w:t>
      </w:r>
      <w:r w:rsidR="4DFE667C" w:rsidRPr="65A379F5">
        <w:rPr>
          <w:rFonts w:eastAsiaTheme="minorEastAsia"/>
          <w:color w:val="000000" w:themeColor="text1"/>
          <w:lang w:val="en-GB"/>
        </w:rPr>
        <w:t>[</w:t>
      </w:r>
      <w:r w:rsidRPr="65A379F5">
        <w:rPr>
          <w:rFonts w:eastAsiaTheme="minorEastAsia"/>
          <w:color w:val="000000" w:themeColor="text1"/>
          <w:lang w:val="en-GB"/>
        </w:rPr>
        <w:t>NAME</w:t>
      </w:r>
      <w:r w:rsidR="4DFE667C" w:rsidRPr="65A379F5">
        <w:rPr>
          <w:rFonts w:eastAsiaTheme="minorEastAsia"/>
          <w:color w:val="000000" w:themeColor="text1"/>
          <w:lang w:val="en-GB"/>
        </w:rPr>
        <w:t>]</w:t>
      </w:r>
    </w:p>
    <w:p w14:paraId="773035AD" w14:textId="108BA919" w:rsidR="333274D3" w:rsidRDefault="333274D3" w:rsidP="65A379F5">
      <w:pPr>
        <w:spacing w:after="0" w:line="240" w:lineRule="auto"/>
        <w:jc w:val="both"/>
        <w:rPr>
          <w:rFonts w:eastAsiaTheme="minorEastAsia"/>
          <w:color w:val="000000" w:themeColor="text1"/>
          <w:lang w:val="en-GB"/>
        </w:rPr>
      </w:pPr>
    </w:p>
    <w:p w14:paraId="08BB5182" w14:textId="1B119833" w:rsidR="333274D3" w:rsidRDefault="58851796" w:rsidP="65A379F5">
      <w:pPr>
        <w:spacing w:after="0" w:line="240" w:lineRule="auto"/>
        <w:jc w:val="both"/>
        <w:rPr>
          <w:rFonts w:eastAsiaTheme="minorEastAsia"/>
          <w:color w:val="000000" w:themeColor="text1"/>
          <w:lang w:val="en-GB"/>
        </w:rPr>
      </w:pPr>
      <w:r w:rsidRPr="65A379F5">
        <w:rPr>
          <w:rFonts w:eastAsiaTheme="minorEastAsia"/>
          <w:color w:val="000000" w:themeColor="text1"/>
          <w:lang w:val="en-GB"/>
        </w:rPr>
        <w:t>__________________________________________________</w:t>
      </w:r>
    </w:p>
    <w:p w14:paraId="6D80DE11" w14:textId="69F7B57B" w:rsidR="3D7B82E1" w:rsidRDefault="338F08AB" w:rsidP="65A379F5">
      <w:pPr>
        <w:spacing w:after="0" w:line="240" w:lineRule="auto"/>
        <w:jc w:val="both"/>
        <w:rPr>
          <w:rFonts w:eastAsiaTheme="minorEastAsia"/>
          <w:color w:val="000000" w:themeColor="text1"/>
          <w:lang w:val="en-GB"/>
        </w:rPr>
      </w:pPr>
      <w:r w:rsidRPr="65A379F5">
        <w:rPr>
          <w:rFonts w:eastAsiaTheme="minorEastAsia"/>
          <w:color w:val="000000" w:themeColor="text1"/>
          <w:lang w:val="en-GB"/>
        </w:rPr>
        <w:t>Date and place, signature</w:t>
      </w:r>
    </w:p>
    <w:p w14:paraId="2EEB565A" w14:textId="0791B6C9" w:rsidR="333274D3" w:rsidRDefault="333274D3" w:rsidP="65A379F5">
      <w:pPr>
        <w:spacing w:after="0" w:line="240" w:lineRule="auto"/>
        <w:jc w:val="both"/>
        <w:rPr>
          <w:rFonts w:eastAsiaTheme="minorEastAsia"/>
          <w:color w:val="000000" w:themeColor="text1"/>
          <w:lang w:val="en-GB"/>
        </w:rPr>
      </w:pPr>
    </w:p>
    <w:p w14:paraId="4FAD4E07" w14:textId="77777777" w:rsidR="00755D41" w:rsidRDefault="00755D41" w:rsidP="65A379F5">
      <w:pPr>
        <w:spacing w:after="0" w:line="240" w:lineRule="auto"/>
        <w:jc w:val="both"/>
        <w:rPr>
          <w:rFonts w:eastAsiaTheme="minorEastAsia"/>
          <w:color w:val="000000" w:themeColor="text1"/>
          <w:lang w:val="en-GB"/>
        </w:rPr>
      </w:pPr>
    </w:p>
    <w:p w14:paraId="1F08E177" w14:textId="56143D1A" w:rsidR="3D7B82E1" w:rsidRDefault="338F08AB" w:rsidP="65A379F5">
      <w:pPr>
        <w:spacing w:after="0" w:line="240" w:lineRule="auto"/>
        <w:jc w:val="both"/>
        <w:rPr>
          <w:rFonts w:eastAsiaTheme="minorEastAsia"/>
          <w:color w:val="000000" w:themeColor="text1"/>
          <w:lang w:val="en-GB"/>
        </w:rPr>
      </w:pPr>
      <w:r w:rsidRPr="65A379F5">
        <w:rPr>
          <w:rFonts w:eastAsiaTheme="minorEastAsia"/>
          <w:b/>
          <w:bCs/>
          <w:color w:val="000000" w:themeColor="text1"/>
          <w:lang w:val="en-GB"/>
        </w:rPr>
        <w:t>Applicant 2</w:t>
      </w:r>
      <w:r w:rsidRPr="65A379F5">
        <w:rPr>
          <w:rFonts w:eastAsiaTheme="minorEastAsia"/>
          <w:color w:val="000000" w:themeColor="text1"/>
          <w:lang w:val="en-GB"/>
        </w:rPr>
        <w:t xml:space="preserve"> </w:t>
      </w:r>
      <w:r w:rsidR="4DFE667C" w:rsidRPr="65A379F5">
        <w:rPr>
          <w:rFonts w:eastAsiaTheme="minorEastAsia"/>
          <w:color w:val="000000" w:themeColor="text1"/>
          <w:lang w:val="en-GB"/>
        </w:rPr>
        <w:t>[NAME]</w:t>
      </w:r>
    </w:p>
    <w:p w14:paraId="3A853016" w14:textId="650B9FB4" w:rsidR="333274D3" w:rsidRDefault="333274D3" w:rsidP="65A379F5">
      <w:pPr>
        <w:spacing w:after="0" w:line="240" w:lineRule="auto"/>
        <w:jc w:val="both"/>
        <w:rPr>
          <w:rFonts w:eastAsiaTheme="minorEastAsia"/>
          <w:color w:val="000000" w:themeColor="text1"/>
          <w:lang w:val="en-GB"/>
        </w:rPr>
      </w:pPr>
    </w:p>
    <w:p w14:paraId="1B6CC99E" w14:textId="70CC64C5" w:rsidR="333274D3" w:rsidRDefault="3C9D5810" w:rsidP="65A379F5">
      <w:pPr>
        <w:spacing w:after="0" w:line="240" w:lineRule="auto"/>
        <w:jc w:val="both"/>
        <w:rPr>
          <w:rFonts w:eastAsiaTheme="minorEastAsia"/>
          <w:color w:val="000000" w:themeColor="text1"/>
          <w:lang w:val="en-GB"/>
        </w:rPr>
      </w:pPr>
      <w:r w:rsidRPr="65A379F5">
        <w:rPr>
          <w:rFonts w:eastAsiaTheme="minorEastAsia"/>
          <w:color w:val="000000" w:themeColor="text1"/>
          <w:lang w:val="en-GB"/>
        </w:rPr>
        <w:t>______________________________________________</w:t>
      </w:r>
      <w:r w:rsidR="2A3257E6" w:rsidRPr="65A379F5">
        <w:rPr>
          <w:rFonts w:eastAsiaTheme="minorEastAsia"/>
          <w:color w:val="000000" w:themeColor="text1"/>
          <w:lang w:val="en-GB"/>
        </w:rPr>
        <w:t>____</w:t>
      </w:r>
    </w:p>
    <w:p w14:paraId="5E273A4D" w14:textId="42F6CABF" w:rsidR="3D7B82E1" w:rsidRDefault="338F08AB" w:rsidP="6C86F2FD">
      <w:pPr>
        <w:spacing w:after="0" w:line="240" w:lineRule="auto"/>
        <w:jc w:val="both"/>
        <w:rPr>
          <w:rFonts w:eastAsiaTheme="minorEastAsia"/>
          <w:color w:val="000000" w:themeColor="text1"/>
          <w:lang w:val="en-GB"/>
        </w:rPr>
      </w:pPr>
      <w:r w:rsidRPr="6C86F2FD">
        <w:rPr>
          <w:rFonts w:eastAsiaTheme="minorEastAsia"/>
          <w:color w:val="000000" w:themeColor="text1"/>
          <w:lang w:val="en-GB"/>
        </w:rPr>
        <w:t>Date and place, signature</w:t>
      </w:r>
    </w:p>
    <w:p w14:paraId="0DC3B1F1" w14:textId="1DD3BB9C" w:rsidR="333274D3" w:rsidRDefault="333274D3" w:rsidP="6C86F2FD">
      <w:pPr>
        <w:spacing w:after="0" w:line="240" w:lineRule="auto"/>
        <w:jc w:val="both"/>
        <w:rPr>
          <w:rFonts w:eastAsiaTheme="minorEastAsia"/>
          <w:color w:val="000000" w:themeColor="text1"/>
          <w:lang w:val="en-GB"/>
        </w:rPr>
      </w:pPr>
    </w:p>
    <w:p w14:paraId="3680A468" w14:textId="77777777" w:rsidR="00755D41" w:rsidRDefault="00755D41" w:rsidP="6C86F2FD">
      <w:pPr>
        <w:spacing w:after="0" w:line="240" w:lineRule="auto"/>
        <w:jc w:val="both"/>
        <w:rPr>
          <w:rFonts w:eastAsiaTheme="minorEastAsia"/>
          <w:color w:val="000000" w:themeColor="text1"/>
          <w:lang w:val="en-GB"/>
        </w:rPr>
      </w:pPr>
    </w:p>
    <w:p w14:paraId="04D506A2" w14:textId="3E87DA9F" w:rsidR="3D7B82E1" w:rsidRDefault="338F08AB" w:rsidP="6C86F2FD">
      <w:pPr>
        <w:spacing w:after="0" w:line="240" w:lineRule="auto"/>
        <w:jc w:val="both"/>
        <w:rPr>
          <w:rFonts w:eastAsiaTheme="minorEastAsia"/>
          <w:color w:val="000000" w:themeColor="text1"/>
          <w:lang w:val="en-GB"/>
        </w:rPr>
      </w:pPr>
      <w:r w:rsidRPr="6C86F2FD">
        <w:rPr>
          <w:rFonts w:eastAsiaTheme="minorEastAsia"/>
          <w:b/>
          <w:bCs/>
          <w:color w:val="000000" w:themeColor="text1"/>
          <w:lang w:val="en-GB"/>
        </w:rPr>
        <w:t>Applicant 3</w:t>
      </w:r>
      <w:r w:rsidRPr="6C86F2FD">
        <w:rPr>
          <w:rFonts w:eastAsiaTheme="minorEastAsia"/>
          <w:color w:val="000000" w:themeColor="text1"/>
          <w:lang w:val="en-GB"/>
        </w:rPr>
        <w:t xml:space="preserve"> </w:t>
      </w:r>
      <w:r w:rsidR="4DFE667C" w:rsidRPr="6C86F2FD">
        <w:rPr>
          <w:rFonts w:eastAsiaTheme="minorEastAsia"/>
          <w:color w:val="000000" w:themeColor="text1"/>
          <w:lang w:val="en-GB"/>
        </w:rPr>
        <w:t>[NAME]</w:t>
      </w:r>
      <w:r w:rsidR="06044563" w:rsidRPr="6C86F2FD">
        <w:rPr>
          <w:rFonts w:eastAsiaTheme="minorEastAsia"/>
          <w:color w:val="000000" w:themeColor="text1"/>
          <w:lang w:val="en-GB"/>
        </w:rPr>
        <w:t xml:space="preserve"> </w:t>
      </w:r>
      <w:r w:rsidR="06044563" w:rsidRPr="6C86F2FD">
        <w:rPr>
          <w:rFonts w:eastAsiaTheme="minorEastAsia"/>
          <w:i/>
          <w:iCs/>
          <w:color w:val="000000" w:themeColor="text1"/>
          <w:lang w:val="en-GB"/>
        </w:rPr>
        <w:t>– please delete or add applicants as needed</w:t>
      </w:r>
    </w:p>
    <w:p w14:paraId="09D16FE8" w14:textId="4B572931" w:rsidR="333274D3" w:rsidRDefault="333274D3" w:rsidP="6C86F2FD">
      <w:pPr>
        <w:spacing w:after="0" w:line="240" w:lineRule="auto"/>
        <w:jc w:val="both"/>
        <w:rPr>
          <w:rFonts w:eastAsiaTheme="minorEastAsia"/>
          <w:color w:val="000000" w:themeColor="text1"/>
          <w:lang w:val="en-GB"/>
        </w:rPr>
      </w:pPr>
    </w:p>
    <w:p w14:paraId="6EB3286F" w14:textId="099B277D" w:rsidR="333274D3" w:rsidRDefault="51570CD4" w:rsidP="6C86F2FD">
      <w:pPr>
        <w:spacing w:after="0" w:line="240" w:lineRule="auto"/>
        <w:jc w:val="both"/>
        <w:rPr>
          <w:rFonts w:eastAsiaTheme="minorEastAsia"/>
          <w:color w:val="000000" w:themeColor="text1"/>
          <w:lang w:val="en-GB"/>
        </w:rPr>
      </w:pPr>
      <w:r w:rsidRPr="6C86F2FD">
        <w:rPr>
          <w:rFonts w:eastAsiaTheme="minorEastAsia"/>
          <w:color w:val="000000" w:themeColor="text1"/>
          <w:lang w:val="en-GB"/>
        </w:rPr>
        <w:t>__________________________________________________</w:t>
      </w:r>
    </w:p>
    <w:p w14:paraId="2D1CD20C" w14:textId="3A59CA0D" w:rsidR="3D7B82E1" w:rsidRDefault="338F08AB" w:rsidP="6C86F2FD">
      <w:pPr>
        <w:spacing w:after="0" w:line="240" w:lineRule="auto"/>
        <w:jc w:val="both"/>
        <w:rPr>
          <w:rFonts w:eastAsiaTheme="minorEastAsia"/>
          <w:color w:val="000000" w:themeColor="text1"/>
          <w:lang w:val="en-GB"/>
        </w:rPr>
      </w:pPr>
      <w:r w:rsidRPr="6C86F2FD">
        <w:rPr>
          <w:rFonts w:eastAsiaTheme="minorEastAsia"/>
          <w:color w:val="000000" w:themeColor="text1"/>
          <w:lang w:val="en-GB"/>
        </w:rPr>
        <w:t>Date and place, signature</w:t>
      </w:r>
    </w:p>
    <w:p w14:paraId="4A660C4E" w14:textId="113DEA82" w:rsidR="333274D3" w:rsidRDefault="333274D3" w:rsidP="6C86F2FD">
      <w:pPr>
        <w:spacing w:after="0" w:line="240" w:lineRule="auto"/>
        <w:jc w:val="both"/>
        <w:rPr>
          <w:rFonts w:eastAsiaTheme="minorEastAsia"/>
          <w:b/>
          <w:bCs/>
          <w:color w:val="000000" w:themeColor="text1"/>
          <w:lang w:val="en-GB"/>
        </w:rPr>
      </w:pPr>
    </w:p>
    <w:sectPr w:rsidR="333274D3">
      <w:headerReference w:type="default" r:id="rId15"/>
      <w:footerReference w:type="defaul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65152" w14:textId="77777777" w:rsidR="00B051D9" w:rsidRDefault="00B051D9" w:rsidP="006F2324">
      <w:pPr>
        <w:spacing w:after="0" w:line="240" w:lineRule="auto"/>
      </w:pPr>
      <w:r>
        <w:separator/>
      </w:r>
    </w:p>
  </w:endnote>
  <w:endnote w:type="continuationSeparator" w:id="0">
    <w:p w14:paraId="040CC39A" w14:textId="77777777" w:rsidR="00B051D9" w:rsidRDefault="00B051D9" w:rsidP="006F2324">
      <w:pPr>
        <w:spacing w:after="0" w:line="240" w:lineRule="auto"/>
      </w:pPr>
      <w:r>
        <w:continuationSeparator/>
      </w:r>
    </w:p>
  </w:endnote>
  <w:endnote w:type="continuationNotice" w:id="1">
    <w:p w14:paraId="5F9C5025" w14:textId="77777777" w:rsidR="00B051D9" w:rsidRDefault="00B051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Calibri&quot;,sans-serif">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64B9B" w14:textId="47EFD821" w:rsidR="006F2324" w:rsidRPr="006F2324" w:rsidRDefault="0BC5675E">
    <w:pPr>
      <w:pStyle w:val="Fuzeile"/>
      <w:rPr>
        <w:lang w:val="en-GB"/>
      </w:rPr>
    </w:pPr>
    <w:r w:rsidRPr="0BC5675E">
      <w:rPr>
        <w:lang w:val="en-GB"/>
      </w:rPr>
      <w:t>Support Fund „</w:t>
    </w:r>
    <w:r w:rsidRPr="0BC5675E">
      <w:rPr>
        <w:lang w:val="en-US"/>
      </w:rPr>
      <w:t xml:space="preserve"> </w:t>
    </w:r>
    <w:r w:rsidRPr="0BC5675E">
      <w:rPr>
        <w:lang w:val="en-GB"/>
      </w:rPr>
      <w:t xml:space="preserve">Joint Implementation of HREDD in Fair Trade Supply Chains” – Concept Note 2024 </w:t>
    </w:r>
    <w:r w:rsidR="004142A8" w:rsidRPr="00004B58">
      <w:rPr>
        <w:lang w:val="en-GB"/>
      </w:rPr>
      <w:tab/>
    </w:r>
    <w:r w:rsidRPr="0BC5675E">
      <w:rPr>
        <w:lang w:val="en-GB"/>
      </w:rPr>
      <w:t xml:space="preserve">p. </w:t>
    </w:r>
    <w:r w:rsidR="004142A8" w:rsidRPr="0BC5675E">
      <w:rPr>
        <w:noProof/>
        <w:lang w:val="en-GB"/>
      </w:rPr>
      <w:fldChar w:fldCharType="begin"/>
    </w:r>
    <w:r w:rsidR="004142A8" w:rsidRPr="0BC5675E">
      <w:rPr>
        <w:lang w:val="en-GB"/>
      </w:rPr>
      <w:instrText xml:space="preserve"> PAGE   \* MERGEFORMAT </w:instrText>
    </w:r>
    <w:r w:rsidR="004142A8" w:rsidRPr="0BC5675E">
      <w:rPr>
        <w:lang w:val="en-GB"/>
      </w:rPr>
      <w:fldChar w:fldCharType="separate"/>
    </w:r>
    <w:r w:rsidRPr="0BC5675E">
      <w:rPr>
        <w:noProof/>
        <w:lang w:val="en-GB"/>
      </w:rPr>
      <w:t>1</w:t>
    </w:r>
    <w:r w:rsidR="004142A8" w:rsidRPr="0BC5675E">
      <w:rPr>
        <w:noProof/>
        <w:lang w:val="en-GB"/>
      </w:rPr>
      <w:fldChar w:fldCharType="end"/>
    </w:r>
    <w:r w:rsidRPr="0BC5675E">
      <w:rPr>
        <w:lang w:val="en-GB"/>
      </w:rPr>
      <w:t xml:space="preserve"> of </w:t>
    </w:r>
    <w:r w:rsidR="004142A8" w:rsidRPr="0BC5675E">
      <w:rPr>
        <w:noProof/>
        <w:lang w:val="en-GB"/>
      </w:rPr>
      <w:fldChar w:fldCharType="begin"/>
    </w:r>
    <w:r w:rsidR="004142A8" w:rsidRPr="0BC5675E">
      <w:rPr>
        <w:lang w:val="en-GB"/>
      </w:rPr>
      <w:instrText xml:space="preserve"> NUMPAGES   \* MERGEFORMAT </w:instrText>
    </w:r>
    <w:r w:rsidR="004142A8" w:rsidRPr="0BC5675E">
      <w:rPr>
        <w:lang w:val="en-GB"/>
      </w:rPr>
      <w:fldChar w:fldCharType="separate"/>
    </w:r>
    <w:r w:rsidRPr="0BC5675E">
      <w:rPr>
        <w:noProof/>
        <w:lang w:val="en-GB"/>
      </w:rPr>
      <w:t>5</w:t>
    </w:r>
    <w:r w:rsidR="004142A8" w:rsidRPr="0BC5675E">
      <w:rPr>
        <w:noProof/>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FC0BA" w14:textId="77777777" w:rsidR="00B051D9" w:rsidRDefault="00B051D9" w:rsidP="006F2324">
      <w:pPr>
        <w:spacing w:after="0" w:line="240" w:lineRule="auto"/>
      </w:pPr>
      <w:r>
        <w:separator/>
      </w:r>
    </w:p>
  </w:footnote>
  <w:footnote w:type="continuationSeparator" w:id="0">
    <w:p w14:paraId="2CB2987D" w14:textId="77777777" w:rsidR="00B051D9" w:rsidRDefault="00B051D9" w:rsidP="006F2324">
      <w:pPr>
        <w:spacing w:after="0" w:line="240" w:lineRule="auto"/>
      </w:pPr>
      <w:r>
        <w:continuationSeparator/>
      </w:r>
    </w:p>
  </w:footnote>
  <w:footnote w:type="continuationNotice" w:id="1">
    <w:p w14:paraId="7DA67E5F" w14:textId="77777777" w:rsidR="00B051D9" w:rsidRDefault="00B051D9">
      <w:pPr>
        <w:spacing w:after="0" w:line="240" w:lineRule="auto"/>
      </w:pPr>
    </w:p>
  </w:footnote>
  <w:footnote w:id="2">
    <w:p w14:paraId="459492E4" w14:textId="07B01CAD" w:rsidR="005B5D4D" w:rsidRPr="00503C63" w:rsidRDefault="52A66275" w:rsidP="6C86F2FD">
      <w:pPr>
        <w:pStyle w:val="Funotentext"/>
        <w:rPr>
          <w:lang w:val="en-GB"/>
        </w:rPr>
      </w:pPr>
      <w:r w:rsidRPr="00101267">
        <w:rPr>
          <w:lang w:val="en-GB"/>
        </w:rPr>
        <w:t>For further information you can check the following links</w:t>
      </w:r>
      <w:r w:rsidRPr="52A66275">
        <w:rPr>
          <w:rStyle w:val="Hyperlink"/>
          <w:lang w:val="en-GB"/>
        </w:rPr>
        <w:t xml:space="preserve">: </w:t>
      </w:r>
      <w:hyperlink r:id="rId1" w:history="1">
        <w:r w:rsidRPr="00503C63">
          <w:rPr>
            <w:rStyle w:val="Hyperlink"/>
            <w:lang w:val="en-GB"/>
          </w:rPr>
          <w:t>German Supply Chain Act</w:t>
        </w:r>
      </w:hyperlink>
      <w:r>
        <w:rPr>
          <w:lang w:val="en-GB"/>
        </w:rPr>
        <w:t xml:space="preserve">, </w:t>
      </w:r>
      <w:hyperlink r:id="rId2" w:history="1">
        <w:hyperlink r:id="rId3" w:history="1">
          <w:r w:rsidRPr="00101267">
            <w:rPr>
              <w:rStyle w:val="Hyperlink"/>
              <w:lang w:val="en-GB"/>
            </w:rPr>
            <w:t>EU Deforestation</w:t>
          </w:r>
          <w:r w:rsidRPr="00503C63">
            <w:rPr>
              <w:rStyle w:val="Hyperlink"/>
              <w:lang w:val="en-GB"/>
            </w:rPr>
            <w:t xml:space="preserve"> Regulation</w:t>
          </w:r>
        </w:hyperlink>
      </w:hyperlink>
      <w:r w:rsidRPr="00503C63">
        <w:rPr>
          <w:lang w:val="en-GB"/>
        </w:rPr>
        <w:t xml:space="preserve">; </w:t>
      </w:r>
      <w:hyperlink r:id="rId4" w:history="1">
        <w:hyperlink r:id="rId5" w:history="1">
          <w:hyperlink r:id="rId6">
            <w:r w:rsidRPr="00503C63">
              <w:rPr>
                <w:rStyle w:val="Hyperlink"/>
                <w:lang w:val="en-GB"/>
              </w:rPr>
              <w:t>EUCSDDD</w:t>
            </w:r>
          </w:hyperlink>
        </w:hyperlink>
      </w:hyperlink>
      <w:r w:rsidRPr="00503C63">
        <w:rPr>
          <w:lang w:val="en-GB"/>
        </w:rPr>
        <w:t xml:space="preserve">; </w:t>
      </w:r>
      <w:hyperlink r:id="rId7">
        <w:r w:rsidRPr="00503C63">
          <w:rPr>
            <w:rStyle w:val="Hyperlink"/>
            <w:lang w:val="en-GB"/>
          </w:rPr>
          <w:t>EU Organic Regulation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BC5675E" w14:paraId="60380132" w14:textId="77777777" w:rsidTr="1338D330">
      <w:trPr>
        <w:trHeight w:val="300"/>
      </w:trPr>
      <w:tc>
        <w:tcPr>
          <w:tcW w:w="3005" w:type="dxa"/>
        </w:tcPr>
        <w:p w14:paraId="6517FB97" w14:textId="3023DD6A" w:rsidR="0BC5675E" w:rsidRDefault="0BC5675E" w:rsidP="1338D330">
          <w:pPr>
            <w:pStyle w:val="Kopfzeile"/>
            <w:ind w:left="-115"/>
          </w:pPr>
        </w:p>
      </w:tc>
      <w:tc>
        <w:tcPr>
          <w:tcW w:w="3005" w:type="dxa"/>
        </w:tcPr>
        <w:p w14:paraId="71D4017F" w14:textId="4DD2C284" w:rsidR="0BC5675E" w:rsidRDefault="0BC5675E" w:rsidP="1338D330">
          <w:pPr>
            <w:pStyle w:val="Kopfzeile"/>
            <w:jc w:val="center"/>
          </w:pPr>
        </w:p>
      </w:tc>
      <w:tc>
        <w:tcPr>
          <w:tcW w:w="3005" w:type="dxa"/>
        </w:tcPr>
        <w:p w14:paraId="6DAE576C" w14:textId="4BA64867" w:rsidR="0BC5675E" w:rsidRDefault="0BC5675E" w:rsidP="1338D330">
          <w:pPr>
            <w:pStyle w:val="Kopfzeile"/>
            <w:ind w:right="-115"/>
            <w:jc w:val="right"/>
          </w:pPr>
        </w:p>
      </w:tc>
    </w:tr>
  </w:tbl>
  <w:p w14:paraId="3D0355F5" w14:textId="55ADC1C9" w:rsidR="0BC5675E" w:rsidRDefault="0BC5675E" w:rsidP="1338D33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A338F"/>
    <w:multiLevelType w:val="hybridMultilevel"/>
    <w:tmpl w:val="863E592C"/>
    <w:lvl w:ilvl="0" w:tplc="95E62A74">
      <w:start w:val="1"/>
      <w:numFmt w:val="bullet"/>
      <w:lvlText w:val="-"/>
      <w:lvlJc w:val="left"/>
      <w:pPr>
        <w:ind w:left="720" w:hanging="360"/>
      </w:pPr>
      <w:rPr>
        <w:rFonts w:ascii="&quot;Calibri&quot;,sans-serif" w:hAnsi="&quot;Calibri&quot;,sans-serif"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C1E5FA"/>
    <w:multiLevelType w:val="hybridMultilevel"/>
    <w:tmpl w:val="E16C910A"/>
    <w:lvl w:ilvl="0" w:tplc="D5FEF742">
      <w:start w:val="1"/>
      <w:numFmt w:val="bullet"/>
      <w:lvlText w:val="-"/>
      <w:lvlJc w:val="left"/>
      <w:pPr>
        <w:ind w:left="720" w:hanging="360"/>
      </w:pPr>
      <w:rPr>
        <w:rFonts w:ascii="&quot;Calibri&quot;,sans-serif" w:hAnsi="&quot;Calibri&quot;,sans-serif" w:hint="default"/>
      </w:rPr>
    </w:lvl>
    <w:lvl w:ilvl="1" w:tplc="580639EC">
      <w:start w:val="1"/>
      <w:numFmt w:val="bullet"/>
      <w:lvlText w:val="o"/>
      <w:lvlJc w:val="left"/>
      <w:pPr>
        <w:ind w:left="1440" w:hanging="360"/>
      </w:pPr>
      <w:rPr>
        <w:rFonts w:ascii="Courier New" w:hAnsi="Courier New" w:hint="default"/>
      </w:rPr>
    </w:lvl>
    <w:lvl w:ilvl="2" w:tplc="645ED1F6">
      <w:start w:val="1"/>
      <w:numFmt w:val="bullet"/>
      <w:lvlText w:val=""/>
      <w:lvlJc w:val="left"/>
      <w:pPr>
        <w:ind w:left="2160" w:hanging="360"/>
      </w:pPr>
      <w:rPr>
        <w:rFonts w:ascii="Wingdings" w:hAnsi="Wingdings" w:hint="default"/>
      </w:rPr>
    </w:lvl>
    <w:lvl w:ilvl="3" w:tplc="5D727568">
      <w:start w:val="1"/>
      <w:numFmt w:val="bullet"/>
      <w:lvlText w:val=""/>
      <w:lvlJc w:val="left"/>
      <w:pPr>
        <w:ind w:left="2880" w:hanging="360"/>
      </w:pPr>
      <w:rPr>
        <w:rFonts w:ascii="Symbol" w:hAnsi="Symbol" w:hint="default"/>
      </w:rPr>
    </w:lvl>
    <w:lvl w:ilvl="4" w:tplc="ABDA34A8">
      <w:start w:val="1"/>
      <w:numFmt w:val="bullet"/>
      <w:lvlText w:val="o"/>
      <w:lvlJc w:val="left"/>
      <w:pPr>
        <w:ind w:left="3600" w:hanging="360"/>
      </w:pPr>
      <w:rPr>
        <w:rFonts w:ascii="Courier New" w:hAnsi="Courier New" w:hint="default"/>
      </w:rPr>
    </w:lvl>
    <w:lvl w:ilvl="5" w:tplc="892CF37C">
      <w:start w:val="1"/>
      <w:numFmt w:val="bullet"/>
      <w:lvlText w:val=""/>
      <w:lvlJc w:val="left"/>
      <w:pPr>
        <w:ind w:left="4320" w:hanging="360"/>
      </w:pPr>
      <w:rPr>
        <w:rFonts w:ascii="Wingdings" w:hAnsi="Wingdings" w:hint="default"/>
      </w:rPr>
    </w:lvl>
    <w:lvl w:ilvl="6" w:tplc="5D646410">
      <w:start w:val="1"/>
      <w:numFmt w:val="bullet"/>
      <w:lvlText w:val=""/>
      <w:lvlJc w:val="left"/>
      <w:pPr>
        <w:ind w:left="5040" w:hanging="360"/>
      </w:pPr>
      <w:rPr>
        <w:rFonts w:ascii="Symbol" w:hAnsi="Symbol" w:hint="default"/>
      </w:rPr>
    </w:lvl>
    <w:lvl w:ilvl="7" w:tplc="5576184C">
      <w:start w:val="1"/>
      <w:numFmt w:val="bullet"/>
      <w:lvlText w:val="o"/>
      <w:lvlJc w:val="left"/>
      <w:pPr>
        <w:ind w:left="5760" w:hanging="360"/>
      </w:pPr>
      <w:rPr>
        <w:rFonts w:ascii="Courier New" w:hAnsi="Courier New" w:hint="default"/>
      </w:rPr>
    </w:lvl>
    <w:lvl w:ilvl="8" w:tplc="96A6F616">
      <w:start w:val="1"/>
      <w:numFmt w:val="bullet"/>
      <w:lvlText w:val=""/>
      <w:lvlJc w:val="left"/>
      <w:pPr>
        <w:ind w:left="6480" w:hanging="360"/>
      </w:pPr>
      <w:rPr>
        <w:rFonts w:ascii="Wingdings" w:hAnsi="Wingdings" w:hint="default"/>
      </w:rPr>
    </w:lvl>
  </w:abstractNum>
  <w:abstractNum w:abstractNumId="2" w15:restartNumberingAfterBreak="0">
    <w:nsid w:val="15AF4126"/>
    <w:multiLevelType w:val="hybridMultilevel"/>
    <w:tmpl w:val="EC38C84C"/>
    <w:lvl w:ilvl="0" w:tplc="CA1AD318">
      <w:start w:val="1"/>
      <w:numFmt w:val="bullet"/>
      <w:lvlText w:val="-"/>
      <w:lvlJc w:val="left"/>
      <w:pPr>
        <w:ind w:left="720" w:hanging="360"/>
      </w:pPr>
      <w:rPr>
        <w:rFonts w:ascii="&quot;Calibri&quot;,sans-serif" w:hAnsi="&quot;Calibri&quot;,sans-serif" w:hint="default"/>
      </w:rPr>
    </w:lvl>
    <w:lvl w:ilvl="1" w:tplc="D6A4F3EC">
      <w:start w:val="1"/>
      <w:numFmt w:val="bullet"/>
      <w:lvlText w:val="o"/>
      <w:lvlJc w:val="left"/>
      <w:pPr>
        <w:ind w:left="1440" w:hanging="360"/>
      </w:pPr>
      <w:rPr>
        <w:rFonts w:ascii="Courier New" w:hAnsi="Courier New" w:hint="default"/>
      </w:rPr>
    </w:lvl>
    <w:lvl w:ilvl="2" w:tplc="5ACA4F92">
      <w:start w:val="1"/>
      <w:numFmt w:val="bullet"/>
      <w:lvlText w:val=""/>
      <w:lvlJc w:val="left"/>
      <w:pPr>
        <w:ind w:left="2160" w:hanging="360"/>
      </w:pPr>
      <w:rPr>
        <w:rFonts w:ascii="Wingdings" w:hAnsi="Wingdings" w:hint="default"/>
      </w:rPr>
    </w:lvl>
    <w:lvl w:ilvl="3" w:tplc="167A996C">
      <w:start w:val="1"/>
      <w:numFmt w:val="bullet"/>
      <w:lvlText w:val=""/>
      <w:lvlJc w:val="left"/>
      <w:pPr>
        <w:ind w:left="2880" w:hanging="360"/>
      </w:pPr>
      <w:rPr>
        <w:rFonts w:ascii="Symbol" w:hAnsi="Symbol" w:hint="default"/>
      </w:rPr>
    </w:lvl>
    <w:lvl w:ilvl="4" w:tplc="3E3E4EC8">
      <w:start w:val="1"/>
      <w:numFmt w:val="bullet"/>
      <w:lvlText w:val="o"/>
      <w:lvlJc w:val="left"/>
      <w:pPr>
        <w:ind w:left="3600" w:hanging="360"/>
      </w:pPr>
      <w:rPr>
        <w:rFonts w:ascii="Courier New" w:hAnsi="Courier New" w:hint="default"/>
      </w:rPr>
    </w:lvl>
    <w:lvl w:ilvl="5" w:tplc="D27EB410">
      <w:start w:val="1"/>
      <w:numFmt w:val="bullet"/>
      <w:lvlText w:val=""/>
      <w:lvlJc w:val="left"/>
      <w:pPr>
        <w:ind w:left="4320" w:hanging="360"/>
      </w:pPr>
      <w:rPr>
        <w:rFonts w:ascii="Wingdings" w:hAnsi="Wingdings" w:hint="default"/>
      </w:rPr>
    </w:lvl>
    <w:lvl w:ilvl="6" w:tplc="5EB2696C">
      <w:start w:val="1"/>
      <w:numFmt w:val="bullet"/>
      <w:lvlText w:val=""/>
      <w:lvlJc w:val="left"/>
      <w:pPr>
        <w:ind w:left="5040" w:hanging="360"/>
      </w:pPr>
      <w:rPr>
        <w:rFonts w:ascii="Symbol" w:hAnsi="Symbol" w:hint="default"/>
      </w:rPr>
    </w:lvl>
    <w:lvl w:ilvl="7" w:tplc="B3A0B754">
      <w:start w:val="1"/>
      <w:numFmt w:val="bullet"/>
      <w:lvlText w:val="o"/>
      <w:lvlJc w:val="left"/>
      <w:pPr>
        <w:ind w:left="5760" w:hanging="360"/>
      </w:pPr>
      <w:rPr>
        <w:rFonts w:ascii="Courier New" w:hAnsi="Courier New" w:hint="default"/>
      </w:rPr>
    </w:lvl>
    <w:lvl w:ilvl="8" w:tplc="B872A45A">
      <w:start w:val="1"/>
      <w:numFmt w:val="bullet"/>
      <w:lvlText w:val=""/>
      <w:lvlJc w:val="left"/>
      <w:pPr>
        <w:ind w:left="6480" w:hanging="360"/>
      </w:pPr>
      <w:rPr>
        <w:rFonts w:ascii="Wingdings" w:hAnsi="Wingdings" w:hint="default"/>
      </w:rPr>
    </w:lvl>
  </w:abstractNum>
  <w:abstractNum w:abstractNumId="3" w15:restartNumberingAfterBreak="0">
    <w:nsid w:val="18920539"/>
    <w:multiLevelType w:val="hybridMultilevel"/>
    <w:tmpl w:val="76285C38"/>
    <w:lvl w:ilvl="0" w:tplc="5A9697EC">
      <w:start w:val="1"/>
      <w:numFmt w:val="bullet"/>
      <w:lvlText w:val=""/>
      <w:lvlJc w:val="left"/>
      <w:pPr>
        <w:ind w:left="720" w:hanging="360"/>
      </w:pPr>
      <w:rPr>
        <w:rFonts w:ascii="Wingdings" w:hAnsi="Wingdings" w:hint="default"/>
      </w:rPr>
    </w:lvl>
    <w:lvl w:ilvl="1" w:tplc="A40CC812">
      <w:start w:val="1"/>
      <w:numFmt w:val="bullet"/>
      <w:lvlText w:val="o"/>
      <w:lvlJc w:val="left"/>
      <w:pPr>
        <w:ind w:left="1440" w:hanging="360"/>
      </w:pPr>
      <w:rPr>
        <w:rFonts w:ascii="Courier New" w:hAnsi="Courier New" w:hint="default"/>
      </w:rPr>
    </w:lvl>
    <w:lvl w:ilvl="2" w:tplc="1656239E">
      <w:start w:val="1"/>
      <w:numFmt w:val="bullet"/>
      <w:lvlText w:val=""/>
      <w:lvlJc w:val="left"/>
      <w:pPr>
        <w:ind w:left="2160" w:hanging="360"/>
      </w:pPr>
      <w:rPr>
        <w:rFonts w:ascii="Wingdings" w:hAnsi="Wingdings" w:hint="default"/>
      </w:rPr>
    </w:lvl>
    <w:lvl w:ilvl="3" w:tplc="F118CEFA">
      <w:start w:val="1"/>
      <w:numFmt w:val="bullet"/>
      <w:lvlText w:val=""/>
      <w:lvlJc w:val="left"/>
      <w:pPr>
        <w:ind w:left="2880" w:hanging="360"/>
      </w:pPr>
      <w:rPr>
        <w:rFonts w:ascii="Symbol" w:hAnsi="Symbol" w:hint="default"/>
      </w:rPr>
    </w:lvl>
    <w:lvl w:ilvl="4" w:tplc="FCE81242">
      <w:start w:val="1"/>
      <w:numFmt w:val="bullet"/>
      <w:lvlText w:val="o"/>
      <w:lvlJc w:val="left"/>
      <w:pPr>
        <w:ind w:left="3600" w:hanging="360"/>
      </w:pPr>
      <w:rPr>
        <w:rFonts w:ascii="Courier New" w:hAnsi="Courier New" w:hint="default"/>
      </w:rPr>
    </w:lvl>
    <w:lvl w:ilvl="5" w:tplc="DF8E0198">
      <w:start w:val="1"/>
      <w:numFmt w:val="bullet"/>
      <w:lvlText w:val=""/>
      <w:lvlJc w:val="left"/>
      <w:pPr>
        <w:ind w:left="4320" w:hanging="360"/>
      </w:pPr>
      <w:rPr>
        <w:rFonts w:ascii="Wingdings" w:hAnsi="Wingdings" w:hint="default"/>
      </w:rPr>
    </w:lvl>
    <w:lvl w:ilvl="6" w:tplc="6A7C6FD4">
      <w:start w:val="1"/>
      <w:numFmt w:val="bullet"/>
      <w:lvlText w:val=""/>
      <w:lvlJc w:val="left"/>
      <w:pPr>
        <w:ind w:left="5040" w:hanging="360"/>
      </w:pPr>
      <w:rPr>
        <w:rFonts w:ascii="Symbol" w:hAnsi="Symbol" w:hint="default"/>
      </w:rPr>
    </w:lvl>
    <w:lvl w:ilvl="7" w:tplc="8786B95E">
      <w:start w:val="1"/>
      <w:numFmt w:val="bullet"/>
      <w:lvlText w:val="o"/>
      <w:lvlJc w:val="left"/>
      <w:pPr>
        <w:ind w:left="5760" w:hanging="360"/>
      </w:pPr>
      <w:rPr>
        <w:rFonts w:ascii="Courier New" w:hAnsi="Courier New" w:hint="default"/>
      </w:rPr>
    </w:lvl>
    <w:lvl w:ilvl="8" w:tplc="C048FE34">
      <w:start w:val="1"/>
      <w:numFmt w:val="bullet"/>
      <w:lvlText w:val=""/>
      <w:lvlJc w:val="left"/>
      <w:pPr>
        <w:ind w:left="6480" w:hanging="360"/>
      </w:pPr>
      <w:rPr>
        <w:rFonts w:ascii="Wingdings" w:hAnsi="Wingdings" w:hint="default"/>
      </w:rPr>
    </w:lvl>
  </w:abstractNum>
  <w:abstractNum w:abstractNumId="4" w15:restartNumberingAfterBreak="0">
    <w:nsid w:val="1B38C087"/>
    <w:multiLevelType w:val="hybridMultilevel"/>
    <w:tmpl w:val="38E07CA8"/>
    <w:lvl w:ilvl="0" w:tplc="B6E855EA">
      <w:start w:val="1"/>
      <w:numFmt w:val="bullet"/>
      <w:lvlText w:val="-"/>
      <w:lvlJc w:val="left"/>
      <w:pPr>
        <w:ind w:left="720" w:hanging="360"/>
      </w:pPr>
      <w:rPr>
        <w:rFonts w:ascii="&quot;Calibri&quot;,sans-serif" w:hAnsi="&quot;Calibri&quot;,sans-serif" w:hint="default"/>
      </w:rPr>
    </w:lvl>
    <w:lvl w:ilvl="1" w:tplc="6BFABD8E">
      <w:start w:val="1"/>
      <w:numFmt w:val="bullet"/>
      <w:lvlText w:val="o"/>
      <w:lvlJc w:val="left"/>
      <w:pPr>
        <w:ind w:left="1440" w:hanging="360"/>
      </w:pPr>
      <w:rPr>
        <w:rFonts w:ascii="Courier New" w:hAnsi="Courier New" w:hint="default"/>
      </w:rPr>
    </w:lvl>
    <w:lvl w:ilvl="2" w:tplc="6BBA461A">
      <w:start w:val="1"/>
      <w:numFmt w:val="bullet"/>
      <w:lvlText w:val=""/>
      <w:lvlJc w:val="left"/>
      <w:pPr>
        <w:ind w:left="2160" w:hanging="360"/>
      </w:pPr>
      <w:rPr>
        <w:rFonts w:ascii="Wingdings" w:hAnsi="Wingdings" w:hint="default"/>
      </w:rPr>
    </w:lvl>
    <w:lvl w:ilvl="3" w:tplc="D8F86084">
      <w:start w:val="1"/>
      <w:numFmt w:val="bullet"/>
      <w:lvlText w:val=""/>
      <w:lvlJc w:val="left"/>
      <w:pPr>
        <w:ind w:left="2880" w:hanging="360"/>
      </w:pPr>
      <w:rPr>
        <w:rFonts w:ascii="Symbol" w:hAnsi="Symbol" w:hint="default"/>
      </w:rPr>
    </w:lvl>
    <w:lvl w:ilvl="4" w:tplc="13FAA7B2">
      <w:start w:val="1"/>
      <w:numFmt w:val="bullet"/>
      <w:lvlText w:val="o"/>
      <w:lvlJc w:val="left"/>
      <w:pPr>
        <w:ind w:left="3600" w:hanging="360"/>
      </w:pPr>
      <w:rPr>
        <w:rFonts w:ascii="Courier New" w:hAnsi="Courier New" w:hint="default"/>
      </w:rPr>
    </w:lvl>
    <w:lvl w:ilvl="5" w:tplc="0862DFC0">
      <w:start w:val="1"/>
      <w:numFmt w:val="bullet"/>
      <w:lvlText w:val=""/>
      <w:lvlJc w:val="left"/>
      <w:pPr>
        <w:ind w:left="4320" w:hanging="360"/>
      </w:pPr>
      <w:rPr>
        <w:rFonts w:ascii="Wingdings" w:hAnsi="Wingdings" w:hint="default"/>
      </w:rPr>
    </w:lvl>
    <w:lvl w:ilvl="6" w:tplc="820EE816">
      <w:start w:val="1"/>
      <w:numFmt w:val="bullet"/>
      <w:lvlText w:val=""/>
      <w:lvlJc w:val="left"/>
      <w:pPr>
        <w:ind w:left="5040" w:hanging="360"/>
      </w:pPr>
      <w:rPr>
        <w:rFonts w:ascii="Symbol" w:hAnsi="Symbol" w:hint="default"/>
      </w:rPr>
    </w:lvl>
    <w:lvl w:ilvl="7" w:tplc="5902233A">
      <w:start w:val="1"/>
      <w:numFmt w:val="bullet"/>
      <w:lvlText w:val="o"/>
      <w:lvlJc w:val="left"/>
      <w:pPr>
        <w:ind w:left="5760" w:hanging="360"/>
      </w:pPr>
      <w:rPr>
        <w:rFonts w:ascii="Courier New" w:hAnsi="Courier New" w:hint="default"/>
      </w:rPr>
    </w:lvl>
    <w:lvl w:ilvl="8" w:tplc="AA667B3A">
      <w:start w:val="1"/>
      <w:numFmt w:val="bullet"/>
      <w:lvlText w:val=""/>
      <w:lvlJc w:val="left"/>
      <w:pPr>
        <w:ind w:left="6480" w:hanging="360"/>
      </w:pPr>
      <w:rPr>
        <w:rFonts w:ascii="Wingdings" w:hAnsi="Wingdings" w:hint="default"/>
      </w:rPr>
    </w:lvl>
  </w:abstractNum>
  <w:abstractNum w:abstractNumId="5" w15:restartNumberingAfterBreak="0">
    <w:nsid w:val="1CDF4EE5"/>
    <w:multiLevelType w:val="hybridMultilevel"/>
    <w:tmpl w:val="4D58A970"/>
    <w:lvl w:ilvl="0" w:tplc="BB1802D2">
      <w:start w:val="1"/>
      <w:numFmt w:val="bullet"/>
      <w:lvlText w:val="-"/>
      <w:lvlJc w:val="left"/>
      <w:pPr>
        <w:ind w:left="720" w:hanging="360"/>
      </w:pPr>
      <w:rPr>
        <w:rFonts w:ascii="&quot;Calibri&quot;,sans-serif" w:hAnsi="&quot;Calibri&quot;,sans-serif" w:hint="default"/>
      </w:rPr>
    </w:lvl>
    <w:lvl w:ilvl="1" w:tplc="9D2AE542">
      <w:start w:val="1"/>
      <w:numFmt w:val="bullet"/>
      <w:lvlText w:val="o"/>
      <w:lvlJc w:val="left"/>
      <w:pPr>
        <w:ind w:left="1440" w:hanging="360"/>
      </w:pPr>
      <w:rPr>
        <w:rFonts w:ascii="Courier New" w:hAnsi="Courier New" w:hint="default"/>
      </w:rPr>
    </w:lvl>
    <w:lvl w:ilvl="2" w:tplc="D89676C0">
      <w:start w:val="1"/>
      <w:numFmt w:val="bullet"/>
      <w:lvlText w:val=""/>
      <w:lvlJc w:val="left"/>
      <w:pPr>
        <w:ind w:left="2160" w:hanging="360"/>
      </w:pPr>
      <w:rPr>
        <w:rFonts w:ascii="Wingdings" w:hAnsi="Wingdings" w:hint="default"/>
      </w:rPr>
    </w:lvl>
    <w:lvl w:ilvl="3" w:tplc="1F08E1AE">
      <w:start w:val="1"/>
      <w:numFmt w:val="bullet"/>
      <w:lvlText w:val=""/>
      <w:lvlJc w:val="left"/>
      <w:pPr>
        <w:ind w:left="2880" w:hanging="360"/>
      </w:pPr>
      <w:rPr>
        <w:rFonts w:ascii="Symbol" w:hAnsi="Symbol" w:hint="default"/>
      </w:rPr>
    </w:lvl>
    <w:lvl w:ilvl="4" w:tplc="8A0672FE">
      <w:start w:val="1"/>
      <w:numFmt w:val="bullet"/>
      <w:lvlText w:val="o"/>
      <w:lvlJc w:val="left"/>
      <w:pPr>
        <w:ind w:left="3600" w:hanging="360"/>
      </w:pPr>
      <w:rPr>
        <w:rFonts w:ascii="Courier New" w:hAnsi="Courier New" w:hint="default"/>
      </w:rPr>
    </w:lvl>
    <w:lvl w:ilvl="5" w:tplc="E01C3B3C">
      <w:start w:val="1"/>
      <w:numFmt w:val="bullet"/>
      <w:lvlText w:val=""/>
      <w:lvlJc w:val="left"/>
      <w:pPr>
        <w:ind w:left="4320" w:hanging="360"/>
      </w:pPr>
      <w:rPr>
        <w:rFonts w:ascii="Wingdings" w:hAnsi="Wingdings" w:hint="default"/>
      </w:rPr>
    </w:lvl>
    <w:lvl w:ilvl="6" w:tplc="F500BCF8">
      <w:start w:val="1"/>
      <w:numFmt w:val="bullet"/>
      <w:lvlText w:val=""/>
      <w:lvlJc w:val="left"/>
      <w:pPr>
        <w:ind w:left="5040" w:hanging="360"/>
      </w:pPr>
      <w:rPr>
        <w:rFonts w:ascii="Symbol" w:hAnsi="Symbol" w:hint="default"/>
      </w:rPr>
    </w:lvl>
    <w:lvl w:ilvl="7" w:tplc="283623E2">
      <w:start w:val="1"/>
      <w:numFmt w:val="bullet"/>
      <w:lvlText w:val="o"/>
      <w:lvlJc w:val="left"/>
      <w:pPr>
        <w:ind w:left="5760" w:hanging="360"/>
      </w:pPr>
      <w:rPr>
        <w:rFonts w:ascii="Courier New" w:hAnsi="Courier New" w:hint="default"/>
      </w:rPr>
    </w:lvl>
    <w:lvl w:ilvl="8" w:tplc="EA42656C">
      <w:start w:val="1"/>
      <w:numFmt w:val="bullet"/>
      <w:lvlText w:val=""/>
      <w:lvlJc w:val="left"/>
      <w:pPr>
        <w:ind w:left="6480" w:hanging="360"/>
      </w:pPr>
      <w:rPr>
        <w:rFonts w:ascii="Wingdings" w:hAnsi="Wingdings" w:hint="default"/>
      </w:rPr>
    </w:lvl>
  </w:abstractNum>
  <w:abstractNum w:abstractNumId="6" w15:restartNumberingAfterBreak="0">
    <w:nsid w:val="21EA231F"/>
    <w:multiLevelType w:val="hybridMultilevel"/>
    <w:tmpl w:val="EA6A67EA"/>
    <w:lvl w:ilvl="0" w:tplc="0DCEDD62">
      <w:start w:val="1"/>
      <w:numFmt w:val="bullet"/>
      <w:lvlText w:val="-"/>
      <w:lvlJc w:val="left"/>
      <w:pPr>
        <w:ind w:left="720" w:hanging="360"/>
      </w:pPr>
      <w:rPr>
        <w:rFonts w:ascii="&quot;Calibri&quot;,sans-serif" w:hAnsi="&quot;Calibri&quot;,sans-serif" w:hint="default"/>
      </w:rPr>
    </w:lvl>
    <w:lvl w:ilvl="1" w:tplc="B596DDD2">
      <w:start w:val="1"/>
      <w:numFmt w:val="bullet"/>
      <w:lvlText w:val="o"/>
      <w:lvlJc w:val="left"/>
      <w:pPr>
        <w:ind w:left="1440" w:hanging="360"/>
      </w:pPr>
      <w:rPr>
        <w:rFonts w:ascii="Courier New" w:hAnsi="Courier New" w:hint="default"/>
      </w:rPr>
    </w:lvl>
    <w:lvl w:ilvl="2" w:tplc="4D427086">
      <w:start w:val="1"/>
      <w:numFmt w:val="bullet"/>
      <w:lvlText w:val=""/>
      <w:lvlJc w:val="left"/>
      <w:pPr>
        <w:ind w:left="2160" w:hanging="360"/>
      </w:pPr>
      <w:rPr>
        <w:rFonts w:ascii="Wingdings" w:hAnsi="Wingdings" w:hint="default"/>
      </w:rPr>
    </w:lvl>
    <w:lvl w:ilvl="3" w:tplc="1EEEF9EE">
      <w:start w:val="1"/>
      <w:numFmt w:val="bullet"/>
      <w:lvlText w:val=""/>
      <w:lvlJc w:val="left"/>
      <w:pPr>
        <w:ind w:left="2880" w:hanging="360"/>
      </w:pPr>
      <w:rPr>
        <w:rFonts w:ascii="Symbol" w:hAnsi="Symbol" w:hint="default"/>
      </w:rPr>
    </w:lvl>
    <w:lvl w:ilvl="4" w:tplc="C11CD3D8">
      <w:start w:val="1"/>
      <w:numFmt w:val="bullet"/>
      <w:lvlText w:val="o"/>
      <w:lvlJc w:val="left"/>
      <w:pPr>
        <w:ind w:left="3600" w:hanging="360"/>
      </w:pPr>
      <w:rPr>
        <w:rFonts w:ascii="Courier New" w:hAnsi="Courier New" w:hint="default"/>
      </w:rPr>
    </w:lvl>
    <w:lvl w:ilvl="5" w:tplc="BB960ADA">
      <w:start w:val="1"/>
      <w:numFmt w:val="bullet"/>
      <w:lvlText w:val=""/>
      <w:lvlJc w:val="left"/>
      <w:pPr>
        <w:ind w:left="4320" w:hanging="360"/>
      </w:pPr>
      <w:rPr>
        <w:rFonts w:ascii="Wingdings" w:hAnsi="Wingdings" w:hint="default"/>
      </w:rPr>
    </w:lvl>
    <w:lvl w:ilvl="6" w:tplc="B65EB8D2">
      <w:start w:val="1"/>
      <w:numFmt w:val="bullet"/>
      <w:lvlText w:val=""/>
      <w:lvlJc w:val="left"/>
      <w:pPr>
        <w:ind w:left="5040" w:hanging="360"/>
      </w:pPr>
      <w:rPr>
        <w:rFonts w:ascii="Symbol" w:hAnsi="Symbol" w:hint="default"/>
      </w:rPr>
    </w:lvl>
    <w:lvl w:ilvl="7" w:tplc="F0F0C73C">
      <w:start w:val="1"/>
      <w:numFmt w:val="bullet"/>
      <w:lvlText w:val="o"/>
      <w:lvlJc w:val="left"/>
      <w:pPr>
        <w:ind w:left="5760" w:hanging="360"/>
      </w:pPr>
      <w:rPr>
        <w:rFonts w:ascii="Courier New" w:hAnsi="Courier New" w:hint="default"/>
      </w:rPr>
    </w:lvl>
    <w:lvl w:ilvl="8" w:tplc="DD48BDAA">
      <w:start w:val="1"/>
      <w:numFmt w:val="bullet"/>
      <w:lvlText w:val=""/>
      <w:lvlJc w:val="left"/>
      <w:pPr>
        <w:ind w:left="6480" w:hanging="360"/>
      </w:pPr>
      <w:rPr>
        <w:rFonts w:ascii="Wingdings" w:hAnsi="Wingdings" w:hint="default"/>
      </w:rPr>
    </w:lvl>
  </w:abstractNum>
  <w:abstractNum w:abstractNumId="7" w15:restartNumberingAfterBreak="0">
    <w:nsid w:val="26559B69"/>
    <w:multiLevelType w:val="hybridMultilevel"/>
    <w:tmpl w:val="78A0FA1C"/>
    <w:lvl w:ilvl="0" w:tplc="95E62A74">
      <w:start w:val="1"/>
      <w:numFmt w:val="bullet"/>
      <w:lvlText w:val="-"/>
      <w:lvlJc w:val="left"/>
      <w:pPr>
        <w:ind w:left="720" w:hanging="360"/>
      </w:pPr>
      <w:rPr>
        <w:rFonts w:ascii="&quot;Calibri&quot;,sans-serif" w:hAnsi="&quot;Calibri&quot;,sans-serif" w:hint="default"/>
      </w:rPr>
    </w:lvl>
    <w:lvl w:ilvl="1" w:tplc="F32C7D30">
      <w:start w:val="1"/>
      <w:numFmt w:val="bullet"/>
      <w:lvlText w:val="o"/>
      <w:lvlJc w:val="left"/>
      <w:pPr>
        <w:ind w:left="1440" w:hanging="360"/>
      </w:pPr>
      <w:rPr>
        <w:rFonts w:ascii="Courier New" w:hAnsi="Courier New" w:hint="default"/>
      </w:rPr>
    </w:lvl>
    <w:lvl w:ilvl="2" w:tplc="1CDECDC0">
      <w:start w:val="1"/>
      <w:numFmt w:val="bullet"/>
      <w:lvlText w:val=""/>
      <w:lvlJc w:val="left"/>
      <w:pPr>
        <w:ind w:left="2160" w:hanging="360"/>
      </w:pPr>
      <w:rPr>
        <w:rFonts w:ascii="Wingdings" w:hAnsi="Wingdings" w:hint="default"/>
      </w:rPr>
    </w:lvl>
    <w:lvl w:ilvl="3" w:tplc="FBF69178">
      <w:start w:val="1"/>
      <w:numFmt w:val="bullet"/>
      <w:lvlText w:val=""/>
      <w:lvlJc w:val="left"/>
      <w:pPr>
        <w:ind w:left="2880" w:hanging="360"/>
      </w:pPr>
      <w:rPr>
        <w:rFonts w:ascii="Symbol" w:hAnsi="Symbol" w:hint="default"/>
      </w:rPr>
    </w:lvl>
    <w:lvl w:ilvl="4" w:tplc="3C7E12EA">
      <w:start w:val="1"/>
      <w:numFmt w:val="bullet"/>
      <w:lvlText w:val="o"/>
      <w:lvlJc w:val="left"/>
      <w:pPr>
        <w:ind w:left="3600" w:hanging="360"/>
      </w:pPr>
      <w:rPr>
        <w:rFonts w:ascii="Courier New" w:hAnsi="Courier New" w:hint="default"/>
      </w:rPr>
    </w:lvl>
    <w:lvl w:ilvl="5" w:tplc="0B062BF2">
      <w:start w:val="1"/>
      <w:numFmt w:val="bullet"/>
      <w:lvlText w:val=""/>
      <w:lvlJc w:val="left"/>
      <w:pPr>
        <w:ind w:left="4320" w:hanging="360"/>
      </w:pPr>
      <w:rPr>
        <w:rFonts w:ascii="Wingdings" w:hAnsi="Wingdings" w:hint="default"/>
      </w:rPr>
    </w:lvl>
    <w:lvl w:ilvl="6" w:tplc="4D8A1768">
      <w:start w:val="1"/>
      <w:numFmt w:val="bullet"/>
      <w:lvlText w:val=""/>
      <w:lvlJc w:val="left"/>
      <w:pPr>
        <w:ind w:left="5040" w:hanging="360"/>
      </w:pPr>
      <w:rPr>
        <w:rFonts w:ascii="Symbol" w:hAnsi="Symbol" w:hint="default"/>
      </w:rPr>
    </w:lvl>
    <w:lvl w:ilvl="7" w:tplc="4876444E">
      <w:start w:val="1"/>
      <w:numFmt w:val="bullet"/>
      <w:lvlText w:val="o"/>
      <w:lvlJc w:val="left"/>
      <w:pPr>
        <w:ind w:left="5760" w:hanging="360"/>
      </w:pPr>
      <w:rPr>
        <w:rFonts w:ascii="Courier New" w:hAnsi="Courier New" w:hint="default"/>
      </w:rPr>
    </w:lvl>
    <w:lvl w:ilvl="8" w:tplc="D70C88D2">
      <w:start w:val="1"/>
      <w:numFmt w:val="bullet"/>
      <w:lvlText w:val=""/>
      <w:lvlJc w:val="left"/>
      <w:pPr>
        <w:ind w:left="6480" w:hanging="360"/>
      </w:pPr>
      <w:rPr>
        <w:rFonts w:ascii="Wingdings" w:hAnsi="Wingdings" w:hint="default"/>
      </w:rPr>
    </w:lvl>
  </w:abstractNum>
  <w:abstractNum w:abstractNumId="8" w15:restartNumberingAfterBreak="0">
    <w:nsid w:val="2FB86D35"/>
    <w:multiLevelType w:val="hybridMultilevel"/>
    <w:tmpl w:val="8EB8BF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19F5C90"/>
    <w:multiLevelType w:val="hybridMultilevel"/>
    <w:tmpl w:val="A89041A0"/>
    <w:lvl w:ilvl="0" w:tplc="133C5D9C">
      <w:start w:val="1"/>
      <w:numFmt w:val="bullet"/>
      <w:lvlText w:val="-"/>
      <w:lvlJc w:val="left"/>
      <w:pPr>
        <w:ind w:left="720" w:hanging="360"/>
      </w:pPr>
      <w:rPr>
        <w:rFonts w:ascii="&quot;Calibri&quot;,sans-serif" w:hAnsi="&quot;Calibri&quot;,sans-serif" w:hint="default"/>
      </w:rPr>
    </w:lvl>
    <w:lvl w:ilvl="1" w:tplc="AA0AB494">
      <w:start w:val="1"/>
      <w:numFmt w:val="bullet"/>
      <w:lvlText w:val="o"/>
      <w:lvlJc w:val="left"/>
      <w:pPr>
        <w:ind w:left="1440" w:hanging="360"/>
      </w:pPr>
      <w:rPr>
        <w:rFonts w:ascii="Courier New" w:hAnsi="Courier New" w:hint="default"/>
      </w:rPr>
    </w:lvl>
    <w:lvl w:ilvl="2" w:tplc="229875A6">
      <w:start w:val="1"/>
      <w:numFmt w:val="bullet"/>
      <w:lvlText w:val=""/>
      <w:lvlJc w:val="left"/>
      <w:pPr>
        <w:ind w:left="2160" w:hanging="360"/>
      </w:pPr>
      <w:rPr>
        <w:rFonts w:ascii="Wingdings" w:hAnsi="Wingdings" w:hint="default"/>
      </w:rPr>
    </w:lvl>
    <w:lvl w:ilvl="3" w:tplc="E00CC56A">
      <w:start w:val="1"/>
      <w:numFmt w:val="bullet"/>
      <w:lvlText w:val=""/>
      <w:lvlJc w:val="left"/>
      <w:pPr>
        <w:ind w:left="2880" w:hanging="360"/>
      </w:pPr>
      <w:rPr>
        <w:rFonts w:ascii="Symbol" w:hAnsi="Symbol" w:hint="default"/>
      </w:rPr>
    </w:lvl>
    <w:lvl w:ilvl="4" w:tplc="E976DDF2">
      <w:start w:val="1"/>
      <w:numFmt w:val="bullet"/>
      <w:lvlText w:val="o"/>
      <w:lvlJc w:val="left"/>
      <w:pPr>
        <w:ind w:left="3600" w:hanging="360"/>
      </w:pPr>
      <w:rPr>
        <w:rFonts w:ascii="Courier New" w:hAnsi="Courier New" w:hint="default"/>
      </w:rPr>
    </w:lvl>
    <w:lvl w:ilvl="5" w:tplc="42AA0190">
      <w:start w:val="1"/>
      <w:numFmt w:val="bullet"/>
      <w:lvlText w:val=""/>
      <w:lvlJc w:val="left"/>
      <w:pPr>
        <w:ind w:left="4320" w:hanging="360"/>
      </w:pPr>
      <w:rPr>
        <w:rFonts w:ascii="Wingdings" w:hAnsi="Wingdings" w:hint="default"/>
      </w:rPr>
    </w:lvl>
    <w:lvl w:ilvl="6" w:tplc="55A647E8">
      <w:start w:val="1"/>
      <w:numFmt w:val="bullet"/>
      <w:lvlText w:val=""/>
      <w:lvlJc w:val="left"/>
      <w:pPr>
        <w:ind w:left="5040" w:hanging="360"/>
      </w:pPr>
      <w:rPr>
        <w:rFonts w:ascii="Symbol" w:hAnsi="Symbol" w:hint="default"/>
      </w:rPr>
    </w:lvl>
    <w:lvl w:ilvl="7" w:tplc="EAB6EA8E">
      <w:start w:val="1"/>
      <w:numFmt w:val="bullet"/>
      <w:lvlText w:val="o"/>
      <w:lvlJc w:val="left"/>
      <w:pPr>
        <w:ind w:left="5760" w:hanging="360"/>
      </w:pPr>
      <w:rPr>
        <w:rFonts w:ascii="Courier New" w:hAnsi="Courier New" w:hint="default"/>
      </w:rPr>
    </w:lvl>
    <w:lvl w:ilvl="8" w:tplc="F72C04AA">
      <w:start w:val="1"/>
      <w:numFmt w:val="bullet"/>
      <w:lvlText w:val=""/>
      <w:lvlJc w:val="left"/>
      <w:pPr>
        <w:ind w:left="6480" w:hanging="360"/>
      </w:pPr>
      <w:rPr>
        <w:rFonts w:ascii="Wingdings" w:hAnsi="Wingdings" w:hint="default"/>
      </w:rPr>
    </w:lvl>
  </w:abstractNum>
  <w:abstractNum w:abstractNumId="10" w15:restartNumberingAfterBreak="0">
    <w:nsid w:val="379C7F46"/>
    <w:multiLevelType w:val="hybridMultilevel"/>
    <w:tmpl w:val="6B8C40F0"/>
    <w:lvl w:ilvl="0" w:tplc="BF56F930">
      <w:start w:val="1"/>
      <w:numFmt w:val="bullet"/>
      <w:lvlText w:val=""/>
      <w:lvlJc w:val="left"/>
      <w:pPr>
        <w:ind w:left="720" w:hanging="360"/>
      </w:pPr>
      <w:rPr>
        <w:rFonts w:ascii="Symbol" w:hAnsi="Symbol" w:hint="default"/>
      </w:rPr>
    </w:lvl>
    <w:lvl w:ilvl="1" w:tplc="5B3CA174">
      <w:start w:val="1"/>
      <w:numFmt w:val="bullet"/>
      <w:lvlText w:val="-"/>
      <w:lvlJc w:val="left"/>
      <w:pPr>
        <w:ind w:left="1440" w:hanging="360"/>
      </w:pPr>
      <w:rPr>
        <w:rFonts w:ascii="&quot;Calibri&quot;,sans-serif" w:hAnsi="&quot;Calibri&quot;,sans-serif" w:hint="default"/>
      </w:rPr>
    </w:lvl>
    <w:lvl w:ilvl="2" w:tplc="637E3F4C">
      <w:start w:val="1"/>
      <w:numFmt w:val="bullet"/>
      <w:lvlText w:val=""/>
      <w:lvlJc w:val="left"/>
      <w:pPr>
        <w:ind w:left="2160" w:hanging="360"/>
      </w:pPr>
      <w:rPr>
        <w:rFonts w:ascii="Wingdings" w:hAnsi="Wingdings" w:hint="default"/>
      </w:rPr>
    </w:lvl>
    <w:lvl w:ilvl="3" w:tplc="CF849354">
      <w:start w:val="1"/>
      <w:numFmt w:val="bullet"/>
      <w:lvlText w:val=""/>
      <w:lvlJc w:val="left"/>
      <w:pPr>
        <w:ind w:left="2880" w:hanging="360"/>
      </w:pPr>
      <w:rPr>
        <w:rFonts w:ascii="Symbol" w:hAnsi="Symbol" w:hint="default"/>
      </w:rPr>
    </w:lvl>
    <w:lvl w:ilvl="4" w:tplc="A310111C">
      <w:start w:val="1"/>
      <w:numFmt w:val="bullet"/>
      <w:lvlText w:val="o"/>
      <w:lvlJc w:val="left"/>
      <w:pPr>
        <w:ind w:left="3600" w:hanging="360"/>
      </w:pPr>
      <w:rPr>
        <w:rFonts w:ascii="Courier New" w:hAnsi="Courier New" w:hint="default"/>
      </w:rPr>
    </w:lvl>
    <w:lvl w:ilvl="5" w:tplc="BCD239A4">
      <w:start w:val="1"/>
      <w:numFmt w:val="bullet"/>
      <w:lvlText w:val=""/>
      <w:lvlJc w:val="left"/>
      <w:pPr>
        <w:ind w:left="4320" w:hanging="360"/>
      </w:pPr>
      <w:rPr>
        <w:rFonts w:ascii="Wingdings" w:hAnsi="Wingdings" w:hint="default"/>
      </w:rPr>
    </w:lvl>
    <w:lvl w:ilvl="6" w:tplc="AAEA7916">
      <w:start w:val="1"/>
      <w:numFmt w:val="bullet"/>
      <w:lvlText w:val=""/>
      <w:lvlJc w:val="left"/>
      <w:pPr>
        <w:ind w:left="5040" w:hanging="360"/>
      </w:pPr>
      <w:rPr>
        <w:rFonts w:ascii="Symbol" w:hAnsi="Symbol" w:hint="default"/>
      </w:rPr>
    </w:lvl>
    <w:lvl w:ilvl="7" w:tplc="A7AE4716">
      <w:start w:val="1"/>
      <w:numFmt w:val="bullet"/>
      <w:lvlText w:val="o"/>
      <w:lvlJc w:val="left"/>
      <w:pPr>
        <w:ind w:left="5760" w:hanging="360"/>
      </w:pPr>
      <w:rPr>
        <w:rFonts w:ascii="Courier New" w:hAnsi="Courier New" w:hint="default"/>
      </w:rPr>
    </w:lvl>
    <w:lvl w:ilvl="8" w:tplc="7FCC158C">
      <w:start w:val="1"/>
      <w:numFmt w:val="bullet"/>
      <w:lvlText w:val=""/>
      <w:lvlJc w:val="left"/>
      <w:pPr>
        <w:ind w:left="6480" w:hanging="360"/>
      </w:pPr>
      <w:rPr>
        <w:rFonts w:ascii="Wingdings" w:hAnsi="Wingdings" w:hint="default"/>
      </w:rPr>
    </w:lvl>
  </w:abstractNum>
  <w:abstractNum w:abstractNumId="11" w15:restartNumberingAfterBreak="0">
    <w:nsid w:val="387F4582"/>
    <w:multiLevelType w:val="hybridMultilevel"/>
    <w:tmpl w:val="9496D0FC"/>
    <w:lvl w:ilvl="0" w:tplc="CBC024BC">
      <w:start w:val="1"/>
      <w:numFmt w:val="bullet"/>
      <w:lvlText w:val="-"/>
      <w:lvlJc w:val="left"/>
      <w:pPr>
        <w:ind w:left="720" w:hanging="360"/>
      </w:pPr>
      <w:rPr>
        <w:rFonts w:ascii="&quot;Calibri&quot;,sans-serif" w:hAnsi="&quot;Calibri&quot;,sans-serif" w:hint="default"/>
      </w:rPr>
    </w:lvl>
    <w:lvl w:ilvl="1" w:tplc="A33EF61A">
      <w:start w:val="1"/>
      <w:numFmt w:val="bullet"/>
      <w:lvlText w:val="o"/>
      <w:lvlJc w:val="left"/>
      <w:pPr>
        <w:ind w:left="1440" w:hanging="360"/>
      </w:pPr>
      <w:rPr>
        <w:rFonts w:ascii="Courier New" w:hAnsi="Courier New" w:hint="default"/>
      </w:rPr>
    </w:lvl>
    <w:lvl w:ilvl="2" w:tplc="FF5AB156">
      <w:start w:val="1"/>
      <w:numFmt w:val="bullet"/>
      <w:lvlText w:val=""/>
      <w:lvlJc w:val="left"/>
      <w:pPr>
        <w:ind w:left="2160" w:hanging="360"/>
      </w:pPr>
      <w:rPr>
        <w:rFonts w:ascii="Wingdings" w:hAnsi="Wingdings" w:hint="default"/>
      </w:rPr>
    </w:lvl>
    <w:lvl w:ilvl="3" w:tplc="ADD8E1FC">
      <w:start w:val="1"/>
      <w:numFmt w:val="bullet"/>
      <w:lvlText w:val=""/>
      <w:lvlJc w:val="left"/>
      <w:pPr>
        <w:ind w:left="2880" w:hanging="360"/>
      </w:pPr>
      <w:rPr>
        <w:rFonts w:ascii="Symbol" w:hAnsi="Symbol" w:hint="default"/>
      </w:rPr>
    </w:lvl>
    <w:lvl w:ilvl="4" w:tplc="118C8ED0">
      <w:start w:val="1"/>
      <w:numFmt w:val="bullet"/>
      <w:lvlText w:val="o"/>
      <w:lvlJc w:val="left"/>
      <w:pPr>
        <w:ind w:left="3600" w:hanging="360"/>
      </w:pPr>
      <w:rPr>
        <w:rFonts w:ascii="Courier New" w:hAnsi="Courier New" w:hint="default"/>
      </w:rPr>
    </w:lvl>
    <w:lvl w:ilvl="5" w:tplc="35B488EC">
      <w:start w:val="1"/>
      <w:numFmt w:val="bullet"/>
      <w:lvlText w:val=""/>
      <w:lvlJc w:val="left"/>
      <w:pPr>
        <w:ind w:left="4320" w:hanging="360"/>
      </w:pPr>
      <w:rPr>
        <w:rFonts w:ascii="Wingdings" w:hAnsi="Wingdings" w:hint="default"/>
      </w:rPr>
    </w:lvl>
    <w:lvl w:ilvl="6" w:tplc="604A600E">
      <w:start w:val="1"/>
      <w:numFmt w:val="bullet"/>
      <w:lvlText w:val=""/>
      <w:lvlJc w:val="left"/>
      <w:pPr>
        <w:ind w:left="5040" w:hanging="360"/>
      </w:pPr>
      <w:rPr>
        <w:rFonts w:ascii="Symbol" w:hAnsi="Symbol" w:hint="default"/>
      </w:rPr>
    </w:lvl>
    <w:lvl w:ilvl="7" w:tplc="680C042E">
      <w:start w:val="1"/>
      <w:numFmt w:val="bullet"/>
      <w:lvlText w:val="o"/>
      <w:lvlJc w:val="left"/>
      <w:pPr>
        <w:ind w:left="5760" w:hanging="360"/>
      </w:pPr>
      <w:rPr>
        <w:rFonts w:ascii="Courier New" w:hAnsi="Courier New" w:hint="default"/>
      </w:rPr>
    </w:lvl>
    <w:lvl w:ilvl="8" w:tplc="AD2622DE">
      <w:start w:val="1"/>
      <w:numFmt w:val="bullet"/>
      <w:lvlText w:val=""/>
      <w:lvlJc w:val="left"/>
      <w:pPr>
        <w:ind w:left="6480" w:hanging="360"/>
      </w:pPr>
      <w:rPr>
        <w:rFonts w:ascii="Wingdings" w:hAnsi="Wingdings" w:hint="default"/>
      </w:rPr>
    </w:lvl>
  </w:abstractNum>
  <w:abstractNum w:abstractNumId="12" w15:restartNumberingAfterBreak="0">
    <w:nsid w:val="429802F9"/>
    <w:multiLevelType w:val="hybridMultilevel"/>
    <w:tmpl w:val="15B8A382"/>
    <w:lvl w:ilvl="0" w:tplc="95E62A74">
      <w:start w:val="1"/>
      <w:numFmt w:val="bullet"/>
      <w:lvlText w:val="-"/>
      <w:lvlJc w:val="left"/>
      <w:pPr>
        <w:ind w:left="720" w:hanging="360"/>
      </w:pPr>
      <w:rPr>
        <w:rFonts w:ascii="&quot;Calibri&quot;,sans-serif" w:hAnsi="&quot;Calibri&quot;,sans-serif"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C0CA945"/>
    <w:multiLevelType w:val="multilevel"/>
    <w:tmpl w:val="8108ACC8"/>
    <w:lvl w:ilvl="0">
      <w:start w:val="1"/>
      <w:numFmt w:val="decimal"/>
      <w:lvlText w:val="%1."/>
      <w:lvlJc w:val="left"/>
      <w:pPr>
        <w:ind w:left="720" w:hanging="360"/>
      </w:pPr>
    </w:lvl>
    <w:lvl w:ilvl="1">
      <w:start w:val="6"/>
      <w:numFmt w:val="decimal"/>
      <w:lvlText w:val="%1.%2"/>
      <w:lvlJc w:val="left"/>
      <w:pPr>
        <w:ind w:left="567" w:hanging="56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F8246ED"/>
    <w:multiLevelType w:val="hybridMultilevel"/>
    <w:tmpl w:val="E6CCA6B0"/>
    <w:lvl w:ilvl="0" w:tplc="18642A4A">
      <w:start w:val="1"/>
      <w:numFmt w:val="bullet"/>
      <w:lvlText w:val="-"/>
      <w:lvlJc w:val="left"/>
      <w:pPr>
        <w:ind w:left="720" w:hanging="360"/>
      </w:pPr>
      <w:rPr>
        <w:rFonts w:ascii="&quot;Calibri&quot;,sans-serif" w:hAnsi="&quot;Calibri&quot;,sans-serif" w:hint="default"/>
      </w:rPr>
    </w:lvl>
    <w:lvl w:ilvl="1" w:tplc="A496B510">
      <w:start w:val="1"/>
      <w:numFmt w:val="bullet"/>
      <w:lvlText w:val="o"/>
      <w:lvlJc w:val="left"/>
      <w:pPr>
        <w:ind w:left="1440" w:hanging="360"/>
      </w:pPr>
      <w:rPr>
        <w:rFonts w:ascii="Courier New" w:hAnsi="Courier New" w:hint="default"/>
      </w:rPr>
    </w:lvl>
    <w:lvl w:ilvl="2" w:tplc="CC961CEC">
      <w:start w:val="1"/>
      <w:numFmt w:val="bullet"/>
      <w:lvlText w:val=""/>
      <w:lvlJc w:val="left"/>
      <w:pPr>
        <w:ind w:left="2160" w:hanging="360"/>
      </w:pPr>
      <w:rPr>
        <w:rFonts w:ascii="Wingdings" w:hAnsi="Wingdings" w:hint="default"/>
      </w:rPr>
    </w:lvl>
    <w:lvl w:ilvl="3" w:tplc="07162FB4">
      <w:start w:val="1"/>
      <w:numFmt w:val="bullet"/>
      <w:lvlText w:val=""/>
      <w:lvlJc w:val="left"/>
      <w:pPr>
        <w:ind w:left="2880" w:hanging="360"/>
      </w:pPr>
      <w:rPr>
        <w:rFonts w:ascii="Symbol" w:hAnsi="Symbol" w:hint="default"/>
      </w:rPr>
    </w:lvl>
    <w:lvl w:ilvl="4" w:tplc="8FBECF72">
      <w:start w:val="1"/>
      <w:numFmt w:val="bullet"/>
      <w:lvlText w:val="o"/>
      <w:lvlJc w:val="left"/>
      <w:pPr>
        <w:ind w:left="3600" w:hanging="360"/>
      </w:pPr>
      <w:rPr>
        <w:rFonts w:ascii="Courier New" w:hAnsi="Courier New" w:hint="default"/>
      </w:rPr>
    </w:lvl>
    <w:lvl w:ilvl="5" w:tplc="C7849D32">
      <w:start w:val="1"/>
      <w:numFmt w:val="bullet"/>
      <w:lvlText w:val=""/>
      <w:lvlJc w:val="left"/>
      <w:pPr>
        <w:ind w:left="4320" w:hanging="360"/>
      </w:pPr>
      <w:rPr>
        <w:rFonts w:ascii="Wingdings" w:hAnsi="Wingdings" w:hint="default"/>
      </w:rPr>
    </w:lvl>
    <w:lvl w:ilvl="6" w:tplc="F850CCCE">
      <w:start w:val="1"/>
      <w:numFmt w:val="bullet"/>
      <w:lvlText w:val=""/>
      <w:lvlJc w:val="left"/>
      <w:pPr>
        <w:ind w:left="5040" w:hanging="360"/>
      </w:pPr>
      <w:rPr>
        <w:rFonts w:ascii="Symbol" w:hAnsi="Symbol" w:hint="default"/>
      </w:rPr>
    </w:lvl>
    <w:lvl w:ilvl="7" w:tplc="87287028">
      <w:start w:val="1"/>
      <w:numFmt w:val="bullet"/>
      <w:lvlText w:val="o"/>
      <w:lvlJc w:val="left"/>
      <w:pPr>
        <w:ind w:left="5760" w:hanging="360"/>
      </w:pPr>
      <w:rPr>
        <w:rFonts w:ascii="Courier New" w:hAnsi="Courier New" w:hint="default"/>
      </w:rPr>
    </w:lvl>
    <w:lvl w:ilvl="8" w:tplc="52DE72DE">
      <w:start w:val="1"/>
      <w:numFmt w:val="bullet"/>
      <w:lvlText w:val=""/>
      <w:lvlJc w:val="left"/>
      <w:pPr>
        <w:ind w:left="6480" w:hanging="360"/>
      </w:pPr>
      <w:rPr>
        <w:rFonts w:ascii="Wingdings" w:hAnsi="Wingdings" w:hint="default"/>
      </w:rPr>
    </w:lvl>
  </w:abstractNum>
  <w:abstractNum w:abstractNumId="15" w15:restartNumberingAfterBreak="0">
    <w:nsid w:val="59FD8DF8"/>
    <w:multiLevelType w:val="hybridMultilevel"/>
    <w:tmpl w:val="3BFA49D6"/>
    <w:lvl w:ilvl="0" w:tplc="2B3C07D4">
      <w:start w:val="1"/>
      <w:numFmt w:val="bullet"/>
      <w:lvlText w:val="-"/>
      <w:lvlJc w:val="left"/>
      <w:pPr>
        <w:ind w:left="720" w:hanging="360"/>
      </w:pPr>
      <w:rPr>
        <w:rFonts w:ascii="&quot;Calibri&quot;,sans-serif" w:hAnsi="&quot;Calibri&quot;,sans-serif" w:hint="default"/>
      </w:rPr>
    </w:lvl>
    <w:lvl w:ilvl="1" w:tplc="CEBED0BE">
      <w:start w:val="1"/>
      <w:numFmt w:val="bullet"/>
      <w:lvlText w:val="o"/>
      <w:lvlJc w:val="left"/>
      <w:pPr>
        <w:ind w:left="1440" w:hanging="360"/>
      </w:pPr>
      <w:rPr>
        <w:rFonts w:ascii="Courier New" w:hAnsi="Courier New" w:hint="default"/>
      </w:rPr>
    </w:lvl>
    <w:lvl w:ilvl="2" w:tplc="C9ECE23C">
      <w:start w:val="1"/>
      <w:numFmt w:val="bullet"/>
      <w:lvlText w:val=""/>
      <w:lvlJc w:val="left"/>
      <w:pPr>
        <w:ind w:left="2160" w:hanging="360"/>
      </w:pPr>
      <w:rPr>
        <w:rFonts w:ascii="Wingdings" w:hAnsi="Wingdings" w:hint="default"/>
      </w:rPr>
    </w:lvl>
    <w:lvl w:ilvl="3" w:tplc="BB8216F0">
      <w:start w:val="1"/>
      <w:numFmt w:val="bullet"/>
      <w:lvlText w:val=""/>
      <w:lvlJc w:val="left"/>
      <w:pPr>
        <w:ind w:left="2880" w:hanging="360"/>
      </w:pPr>
      <w:rPr>
        <w:rFonts w:ascii="Symbol" w:hAnsi="Symbol" w:hint="default"/>
      </w:rPr>
    </w:lvl>
    <w:lvl w:ilvl="4" w:tplc="502AB598">
      <w:start w:val="1"/>
      <w:numFmt w:val="bullet"/>
      <w:lvlText w:val="o"/>
      <w:lvlJc w:val="left"/>
      <w:pPr>
        <w:ind w:left="3600" w:hanging="360"/>
      </w:pPr>
      <w:rPr>
        <w:rFonts w:ascii="Courier New" w:hAnsi="Courier New" w:hint="default"/>
      </w:rPr>
    </w:lvl>
    <w:lvl w:ilvl="5" w:tplc="2F7616C4">
      <w:start w:val="1"/>
      <w:numFmt w:val="bullet"/>
      <w:lvlText w:val=""/>
      <w:lvlJc w:val="left"/>
      <w:pPr>
        <w:ind w:left="4320" w:hanging="360"/>
      </w:pPr>
      <w:rPr>
        <w:rFonts w:ascii="Wingdings" w:hAnsi="Wingdings" w:hint="default"/>
      </w:rPr>
    </w:lvl>
    <w:lvl w:ilvl="6" w:tplc="A12ECBC2">
      <w:start w:val="1"/>
      <w:numFmt w:val="bullet"/>
      <w:lvlText w:val=""/>
      <w:lvlJc w:val="left"/>
      <w:pPr>
        <w:ind w:left="5040" w:hanging="360"/>
      </w:pPr>
      <w:rPr>
        <w:rFonts w:ascii="Symbol" w:hAnsi="Symbol" w:hint="default"/>
      </w:rPr>
    </w:lvl>
    <w:lvl w:ilvl="7" w:tplc="5094B35E">
      <w:start w:val="1"/>
      <w:numFmt w:val="bullet"/>
      <w:lvlText w:val="o"/>
      <w:lvlJc w:val="left"/>
      <w:pPr>
        <w:ind w:left="5760" w:hanging="360"/>
      </w:pPr>
      <w:rPr>
        <w:rFonts w:ascii="Courier New" w:hAnsi="Courier New" w:hint="default"/>
      </w:rPr>
    </w:lvl>
    <w:lvl w:ilvl="8" w:tplc="A8544C36">
      <w:start w:val="1"/>
      <w:numFmt w:val="bullet"/>
      <w:lvlText w:val=""/>
      <w:lvlJc w:val="left"/>
      <w:pPr>
        <w:ind w:left="6480" w:hanging="360"/>
      </w:pPr>
      <w:rPr>
        <w:rFonts w:ascii="Wingdings" w:hAnsi="Wingdings" w:hint="default"/>
      </w:rPr>
    </w:lvl>
  </w:abstractNum>
  <w:abstractNum w:abstractNumId="16" w15:restartNumberingAfterBreak="0">
    <w:nsid w:val="60EED0EB"/>
    <w:multiLevelType w:val="hybridMultilevel"/>
    <w:tmpl w:val="C78E0770"/>
    <w:lvl w:ilvl="0" w:tplc="9BDA7DF0">
      <w:start w:val="1"/>
      <w:numFmt w:val="bullet"/>
      <w:lvlText w:val="-"/>
      <w:lvlJc w:val="left"/>
      <w:pPr>
        <w:ind w:left="720" w:hanging="360"/>
      </w:pPr>
      <w:rPr>
        <w:rFonts w:ascii="&quot;Calibri&quot;,sans-serif" w:hAnsi="&quot;Calibri&quot;,sans-serif" w:hint="default"/>
      </w:rPr>
    </w:lvl>
    <w:lvl w:ilvl="1" w:tplc="E23CD14C">
      <w:start w:val="1"/>
      <w:numFmt w:val="bullet"/>
      <w:lvlText w:val="o"/>
      <w:lvlJc w:val="left"/>
      <w:pPr>
        <w:ind w:left="1440" w:hanging="360"/>
      </w:pPr>
      <w:rPr>
        <w:rFonts w:ascii="Courier New" w:hAnsi="Courier New" w:hint="default"/>
      </w:rPr>
    </w:lvl>
    <w:lvl w:ilvl="2" w:tplc="03DECDC6">
      <w:start w:val="1"/>
      <w:numFmt w:val="bullet"/>
      <w:lvlText w:val=""/>
      <w:lvlJc w:val="left"/>
      <w:pPr>
        <w:ind w:left="2160" w:hanging="360"/>
      </w:pPr>
      <w:rPr>
        <w:rFonts w:ascii="Wingdings" w:hAnsi="Wingdings" w:hint="default"/>
      </w:rPr>
    </w:lvl>
    <w:lvl w:ilvl="3" w:tplc="99C0DDF0">
      <w:start w:val="1"/>
      <w:numFmt w:val="bullet"/>
      <w:lvlText w:val=""/>
      <w:lvlJc w:val="left"/>
      <w:pPr>
        <w:ind w:left="2880" w:hanging="360"/>
      </w:pPr>
      <w:rPr>
        <w:rFonts w:ascii="Symbol" w:hAnsi="Symbol" w:hint="default"/>
      </w:rPr>
    </w:lvl>
    <w:lvl w:ilvl="4" w:tplc="E3D89204">
      <w:start w:val="1"/>
      <w:numFmt w:val="bullet"/>
      <w:lvlText w:val="o"/>
      <w:lvlJc w:val="left"/>
      <w:pPr>
        <w:ind w:left="3600" w:hanging="360"/>
      </w:pPr>
      <w:rPr>
        <w:rFonts w:ascii="Courier New" w:hAnsi="Courier New" w:hint="default"/>
      </w:rPr>
    </w:lvl>
    <w:lvl w:ilvl="5" w:tplc="062E6BC8">
      <w:start w:val="1"/>
      <w:numFmt w:val="bullet"/>
      <w:lvlText w:val=""/>
      <w:lvlJc w:val="left"/>
      <w:pPr>
        <w:ind w:left="4320" w:hanging="360"/>
      </w:pPr>
      <w:rPr>
        <w:rFonts w:ascii="Wingdings" w:hAnsi="Wingdings" w:hint="default"/>
      </w:rPr>
    </w:lvl>
    <w:lvl w:ilvl="6" w:tplc="55F05F88">
      <w:start w:val="1"/>
      <w:numFmt w:val="bullet"/>
      <w:lvlText w:val=""/>
      <w:lvlJc w:val="left"/>
      <w:pPr>
        <w:ind w:left="5040" w:hanging="360"/>
      </w:pPr>
      <w:rPr>
        <w:rFonts w:ascii="Symbol" w:hAnsi="Symbol" w:hint="default"/>
      </w:rPr>
    </w:lvl>
    <w:lvl w:ilvl="7" w:tplc="7310AF46">
      <w:start w:val="1"/>
      <w:numFmt w:val="bullet"/>
      <w:lvlText w:val="o"/>
      <w:lvlJc w:val="left"/>
      <w:pPr>
        <w:ind w:left="5760" w:hanging="360"/>
      </w:pPr>
      <w:rPr>
        <w:rFonts w:ascii="Courier New" w:hAnsi="Courier New" w:hint="default"/>
      </w:rPr>
    </w:lvl>
    <w:lvl w:ilvl="8" w:tplc="AF1A0568">
      <w:start w:val="1"/>
      <w:numFmt w:val="bullet"/>
      <w:lvlText w:val=""/>
      <w:lvlJc w:val="left"/>
      <w:pPr>
        <w:ind w:left="6480" w:hanging="360"/>
      </w:pPr>
      <w:rPr>
        <w:rFonts w:ascii="Wingdings" w:hAnsi="Wingdings" w:hint="default"/>
      </w:rPr>
    </w:lvl>
  </w:abstractNum>
  <w:abstractNum w:abstractNumId="17" w15:restartNumberingAfterBreak="0">
    <w:nsid w:val="6255F736"/>
    <w:multiLevelType w:val="hybridMultilevel"/>
    <w:tmpl w:val="5342635C"/>
    <w:lvl w:ilvl="0" w:tplc="1756A102">
      <w:start w:val="1"/>
      <w:numFmt w:val="bullet"/>
      <w:lvlText w:val="-"/>
      <w:lvlJc w:val="left"/>
      <w:pPr>
        <w:ind w:left="720" w:hanging="360"/>
      </w:pPr>
      <w:rPr>
        <w:rFonts w:ascii="&quot;Calibri&quot;,sans-serif" w:hAnsi="&quot;Calibri&quot;,sans-serif" w:hint="default"/>
      </w:rPr>
    </w:lvl>
    <w:lvl w:ilvl="1" w:tplc="470030C8">
      <w:start w:val="1"/>
      <w:numFmt w:val="bullet"/>
      <w:lvlText w:val="o"/>
      <w:lvlJc w:val="left"/>
      <w:pPr>
        <w:ind w:left="1440" w:hanging="360"/>
      </w:pPr>
      <w:rPr>
        <w:rFonts w:ascii="Courier New" w:hAnsi="Courier New" w:hint="default"/>
      </w:rPr>
    </w:lvl>
    <w:lvl w:ilvl="2" w:tplc="E96428B6">
      <w:start w:val="1"/>
      <w:numFmt w:val="bullet"/>
      <w:lvlText w:val=""/>
      <w:lvlJc w:val="left"/>
      <w:pPr>
        <w:ind w:left="2160" w:hanging="360"/>
      </w:pPr>
      <w:rPr>
        <w:rFonts w:ascii="Wingdings" w:hAnsi="Wingdings" w:hint="default"/>
      </w:rPr>
    </w:lvl>
    <w:lvl w:ilvl="3" w:tplc="1F289490">
      <w:start w:val="1"/>
      <w:numFmt w:val="bullet"/>
      <w:lvlText w:val=""/>
      <w:lvlJc w:val="left"/>
      <w:pPr>
        <w:ind w:left="2880" w:hanging="360"/>
      </w:pPr>
      <w:rPr>
        <w:rFonts w:ascii="Symbol" w:hAnsi="Symbol" w:hint="default"/>
      </w:rPr>
    </w:lvl>
    <w:lvl w:ilvl="4" w:tplc="ECC84AFC">
      <w:start w:val="1"/>
      <w:numFmt w:val="bullet"/>
      <w:lvlText w:val="o"/>
      <w:lvlJc w:val="left"/>
      <w:pPr>
        <w:ind w:left="3600" w:hanging="360"/>
      </w:pPr>
      <w:rPr>
        <w:rFonts w:ascii="Courier New" w:hAnsi="Courier New" w:hint="default"/>
      </w:rPr>
    </w:lvl>
    <w:lvl w:ilvl="5" w:tplc="FA623B0C">
      <w:start w:val="1"/>
      <w:numFmt w:val="bullet"/>
      <w:lvlText w:val=""/>
      <w:lvlJc w:val="left"/>
      <w:pPr>
        <w:ind w:left="4320" w:hanging="360"/>
      </w:pPr>
      <w:rPr>
        <w:rFonts w:ascii="Wingdings" w:hAnsi="Wingdings" w:hint="default"/>
      </w:rPr>
    </w:lvl>
    <w:lvl w:ilvl="6" w:tplc="9EEC35DC">
      <w:start w:val="1"/>
      <w:numFmt w:val="bullet"/>
      <w:lvlText w:val=""/>
      <w:lvlJc w:val="left"/>
      <w:pPr>
        <w:ind w:left="5040" w:hanging="360"/>
      </w:pPr>
      <w:rPr>
        <w:rFonts w:ascii="Symbol" w:hAnsi="Symbol" w:hint="default"/>
      </w:rPr>
    </w:lvl>
    <w:lvl w:ilvl="7" w:tplc="CAC2EBF2">
      <w:start w:val="1"/>
      <w:numFmt w:val="bullet"/>
      <w:lvlText w:val="o"/>
      <w:lvlJc w:val="left"/>
      <w:pPr>
        <w:ind w:left="5760" w:hanging="360"/>
      </w:pPr>
      <w:rPr>
        <w:rFonts w:ascii="Courier New" w:hAnsi="Courier New" w:hint="default"/>
      </w:rPr>
    </w:lvl>
    <w:lvl w:ilvl="8" w:tplc="5FACD094">
      <w:start w:val="1"/>
      <w:numFmt w:val="bullet"/>
      <w:lvlText w:val=""/>
      <w:lvlJc w:val="left"/>
      <w:pPr>
        <w:ind w:left="6480" w:hanging="360"/>
      </w:pPr>
      <w:rPr>
        <w:rFonts w:ascii="Wingdings" w:hAnsi="Wingdings" w:hint="default"/>
      </w:rPr>
    </w:lvl>
  </w:abstractNum>
  <w:abstractNum w:abstractNumId="18" w15:restartNumberingAfterBreak="0">
    <w:nsid w:val="6507D5B4"/>
    <w:multiLevelType w:val="hybridMultilevel"/>
    <w:tmpl w:val="FFFFFFFF"/>
    <w:lvl w:ilvl="0" w:tplc="7212BCF2">
      <w:start w:val="1"/>
      <w:numFmt w:val="bullet"/>
      <w:lvlText w:val=""/>
      <w:lvlJc w:val="left"/>
      <w:pPr>
        <w:ind w:left="720" w:hanging="360"/>
      </w:pPr>
      <w:rPr>
        <w:rFonts w:ascii="Wingdings" w:hAnsi="Wingdings" w:hint="default"/>
      </w:rPr>
    </w:lvl>
    <w:lvl w:ilvl="1" w:tplc="1BA85DB6">
      <w:start w:val="1"/>
      <w:numFmt w:val="bullet"/>
      <w:lvlText w:val="o"/>
      <w:lvlJc w:val="left"/>
      <w:pPr>
        <w:ind w:left="1440" w:hanging="360"/>
      </w:pPr>
      <w:rPr>
        <w:rFonts w:ascii="Courier New" w:hAnsi="Courier New" w:hint="default"/>
      </w:rPr>
    </w:lvl>
    <w:lvl w:ilvl="2" w:tplc="63AAD30C">
      <w:start w:val="1"/>
      <w:numFmt w:val="bullet"/>
      <w:lvlText w:val=""/>
      <w:lvlJc w:val="left"/>
      <w:pPr>
        <w:ind w:left="2160" w:hanging="360"/>
      </w:pPr>
      <w:rPr>
        <w:rFonts w:ascii="Wingdings" w:hAnsi="Wingdings" w:hint="default"/>
      </w:rPr>
    </w:lvl>
    <w:lvl w:ilvl="3" w:tplc="0C6E1A1A">
      <w:start w:val="1"/>
      <w:numFmt w:val="bullet"/>
      <w:lvlText w:val=""/>
      <w:lvlJc w:val="left"/>
      <w:pPr>
        <w:ind w:left="2880" w:hanging="360"/>
      </w:pPr>
      <w:rPr>
        <w:rFonts w:ascii="Symbol" w:hAnsi="Symbol" w:hint="default"/>
      </w:rPr>
    </w:lvl>
    <w:lvl w:ilvl="4" w:tplc="DEBA440E">
      <w:start w:val="1"/>
      <w:numFmt w:val="bullet"/>
      <w:lvlText w:val="o"/>
      <w:lvlJc w:val="left"/>
      <w:pPr>
        <w:ind w:left="3600" w:hanging="360"/>
      </w:pPr>
      <w:rPr>
        <w:rFonts w:ascii="Courier New" w:hAnsi="Courier New" w:hint="default"/>
      </w:rPr>
    </w:lvl>
    <w:lvl w:ilvl="5" w:tplc="57C45772">
      <w:start w:val="1"/>
      <w:numFmt w:val="bullet"/>
      <w:lvlText w:val=""/>
      <w:lvlJc w:val="left"/>
      <w:pPr>
        <w:ind w:left="4320" w:hanging="360"/>
      </w:pPr>
      <w:rPr>
        <w:rFonts w:ascii="Wingdings" w:hAnsi="Wingdings" w:hint="default"/>
      </w:rPr>
    </w:lvl>
    <w:lvl w:ilvl="6" w:tplc="3B70C17A">
      <w:start w:val="1"/>
      <w:numFmt w:val="bullet"/>
      <w:lvlText w:val=""/>
      <w:lvlJc w:val="left"/>
      <w:pPr>
        <w:ind w:left="5040" w:hanging="360"/>
      </w:pPr>
      <w:rPr>
        <w:rFonts w:ascii="Symbol" w:hAnsi="Symbol" w:hint="default"/>
      </w:rPr>
    </w:lvl>
    <w:lvl w:ilvl="7" w:tplc="E150675C">
      <w:start w:val="1"/>
      <w:numFmt w:val="bullet"/>
      <w:lvlText w:val="o"/>
      <w:lvlJc w:val="left"/>
      <w:pPr>
        <w:ind w:left="5760" w:hanging="360"/>
      </w:pPr>
      <w:rPr>
        <w:rFonts w:ascii="Courier New" w:hAnsi="Courier New" w:hint="default"/>
      </w:rPr>
    </w:lvl>
    <w:lvl w:ilvl="8" w:tplc="9E7C8262">
      <w:start w:val="1"/>
      <w:numFmt w:val="bullet"/>
      <w:lvlText w:val=""/>
      <w:lvlJc w:val="left"/>
      <w:pPr>
        <w:ind w:left="6480" w:hanging="360"/>
      </w:pPr>
      <w:rPr>
        <w:rFonts w:ascii="Wingdings" w:hAnsi="Wingdings" w:hint="default"/>
      </w:rPr>
    </w:lvl>
  </w:abstractNum>
  <w:abstractNum w:abstractNumId="19" w15:restartNumberingAfterBreak="0">
    <w:nsid w:val="65F5632E"/>
    <w:multiLevelType w:val="hybridMultilevel"/>
    <w:tmpl w:val="1DB61850"/>
    <w:lvl w:ilvl="0" w:tplc="F9D4CC32">
      <w:start w:val="1"/>
      <w:numFmt w:val="bullet"/>
      <w:lvlText w:val="-"/>
      <w:lvlJc w:val="left"/>
      <w:pPr>
        <w:ind w:left="720" w:hanging="360"/>
      </w:pPr>
      <w:rPr>
        <w:rFonts w:ascii="&quot;Calibri&quot;,sans-serif" w:hAnsi="&quot;Calibri&quot;,sans-serif" w:hint="default"/>
      </w:rPr>
    </w:lvl>
    <w:lvl w:ilvl="1" w:tplc="5476BA2A">
      <w:start w:val="1"/>
      <w:numFmt w:val="bullet"/>
      <w:lvlText w:val="o"/>
      <w:lvlJc w:val="left"/>
      <w:pPr>
        <w:ind w:left="1440" w:hanging="360"/>
      </w:pPr>
      <w:rPr>
        <w:rFonts w:ascii="Courier New" w:hAnsi="Courier New" w:hint="default"/>
      </w:rPr>
    </w:lvl>
    <w:lvl w:ilvl="2" w:tplc="9744B4F6">
      <w:start w:val="1"/>
      <w:numFmt w:val="bullet"/>
      <w:lvlText w:val=""/>
      <w:lvlJc w:val="left"/>
      <w:pPr>
        <w:ind w:left="2160" w:hanging="360"/>
      </w:pPr>
      <w:rPr>
        <w:rFonts w:ascii="Wingdings" w:hAnsi="Wingdings" w:hint="default"/>
      </w:rPr>
    </w:lvl>
    <w:lvl w:ilvl="3" w:tplc="EFB47E2A">
      <w:start w:val="1"/>
      <w:numFmt w:val="bullet"/>
      <w:lvlText w:val=""/>
      <w:lvlJc w:val="left"/>
      <w:pPr>
        <w:ind w:left="2880" w:hanging="360"/>
      </w:pPr>
      <w:rPr>
        <w:rFonts w:ascii="Symbol" w:hAnsi="Symbol" w:hint="default"/>
      </w:rPr>
    </w:lvl>
    <w:lvl w:ilvl="4" w:tplc="81E0111E">
      <w:start w:val="1"/>
      <w:numFmt w:val="bullet"/>
      <w:lvlText w:val="o"/>
      <w:lvlJc w:val="left"/>
      <w:pPr>
        <w:ind w:left="3600" w:hanging="360"/>
      </w:pPr>
      <w:rPr>
        <w:rFonts w:ascii="Courier New" w:hAnsi="Courier New" w:hint="default"/>
      </w:rPr>
    </w:lvl>
    <w:lvl w:ilvl="5" w:tplc="2BF48326">
      <w:start w:val="1"/>
      <w:numFmt w:val="bullet"/>
      <w:lvlText w:val=""/>
      <w:lvlJc w:val="left"/>
      <w:pPr>
        <w:ind w:left="4320" w:hanging="360"/>
      </w:pPr>
      <w:rPr>
        <w:rFonts w:ascii="Wingdings" w:hAnsi="Wingdings" w:hint="default"/>
      </w:rPr>
    </w:lvl>
    <w:lvl w:ilvl="6" w:tplc="C638E75A">
      <w:start w:val="1"/>
      <w:numFmt w:val="bullet"/>
      <w:lvlText w:val=""/>
      <w:lvlJc w:val="left"/>
      <w:pPr>
        <w:ind w:left="5040" w:hanging="360"/>
      </w:pPr>
      <w:rPr>
        <w:rFonts w:ascii="Symbol" w:hAnsi="Symbol" w:hint="default"/>
      </w:rPr>
    </w:lvl>
    <w:lvl w:ilvl="7" w:tplc="17FA0F76">
      <w:start w:val="1"/>
      <w:numFmt w:val="bullet"/>
      <w:lvlText w:val="o"/>
      <w:lvlJc w:val="left"/>
      <w:pPr>
        <w:ind w:left="5760" w:hanging="360"/>
      </w:pPr>
      <w:rPr>
        <w:rFonts w:ascii="Courier New" w:hAnsi="Courier New" w:hint="default"/>
      </w:rPr>
    </w:lvl>
    <w:lvl w:ilvl="8" w:tplc="7308634C">
      <w:start w:val="1"/>
      <w:numFmt w:val="bullet"/>
      <w:lvlText w:val=""/>
      <w:lvlJc w:val="left"/>
      <w:pPr>
        <w:ind w:left="6480" w:hanging="360"/>
      </w:pPr>
      <w:rPr>
        <w:rFonts w:ascii="Wingdings" w:hAnsi="Wingdings" w:hint="default"/>
      </w:rPr>
    </w:lvl>
  </w:abstractNum>
  <w:abstractNum w:abstractNumId="20" w15:restartNumberingAfterBreak="0">
    <w:nsid w:val="6BEFD827"/>
    <w:multiLevelType w:val="hybridMultilevel"/>
    <w:tmpl w:val="21981FA2"/>
    <w:lvl w:ilvl="0" w:tplc="ED626110">
      <w:start w:val="1"/>
      <w:numFmt w:val="bullet"/>
      <w:lvlText w:val="-"/>
      <w:lvlJc w:val="left"/>
      <w:pPr>
        <w:ind w:left="720" w:hanging="360"/>
      </w:pPr>
      <w:rPr>
        <w:rFonts w:ascii="&quot;Calibri&quot;,sans-serif" w:hAnsi="&quot;Calibri&quot;,sans-serif" w:hint="default"/>
      </w:rPr>
    </w:lvl>
    <w:lvl w:ilvl="1" w:tplc="0CB03D3A">
      <w:start w:val="1"/>
      <w:numFmt w:val="bullet"/>
      <w:lvlText w:val="o"/>
      <w:lvlJc w:val="left"/>
      <w:pPr>
        <w:ind w:left="1440" w:hanging="360"/>
      </w:pPr>
      <w:rPr>
        <w:rFonts w:ascii="Courier New" w:hAnsi="Courier New" w:hint="default"/>
      </w:rPr>
    </w:lvl>
    <w:lvl w:ilvl="2" w:tplc="2364027C">
      <w:start w:val="1"/>
      <w:numFmt w:val="bullet"/>
      <w:lvlText w:val=""/>
      <w:lvlJc w:val="left"/>
      <w:pPr>
        <w:ind w:left="2160" w:hanging="360"/>
      </w:pPr>
      <w:rPr>
        <w:rFonts w:ascii="Wingdings" w:hAnsi="Wingdings" w:hint="default"/>
      </w:rPr>
    </w:lvl>
    <w:lvl w:ilvl="3" w:tplc="A00C9E68">
      <w:start w:val="1"/>
      <w:numFmt w:val="bullet"/>
      <w:lvlText w:val=""/>
      <w:lvlJc w:val="left"/>
      <w:pPr>
        <w:ind w:left="2880" w:hanging="360"/>
      </w:pPr>
      <w:rPr>
        <w:rFonts w:ascii="Symbol" w:hAnsi="Symbol" w:hint="default"/>
      </w:rPr>
    </w:lvl>
    <w:lvl w:ilvl="4" w:tplc="8FAE9CBC">
      <w:start w:val="1"/>
      <w:numFmt w:val="bullet"/>
      <w:lvlText w:val="o"/>
      <w:lvlJc w:val="left"/>
      <w:pPr>
        <w:ind w:left="3600" w:hanging="360"/>
      </w:pPr>
      <w:rPr>
        <w:rFonts w:ascii="Courier New" w:hAnsi="Courier New" w:hint="default"/>
      </w:rPr>
    </w:lvl>
    <w:lvl w:ilvl="5" w:tplc="4964F4EA">
      <w:start w:val="1"/>
      <w:numFmt w:val="bullet"/>
      <w:lvlText w:val=""/>
      <w:lvlJc w:val="left"/>
      <w:pPr>
        <w:ind w:left="4320" w:hanging="360"/>
      </w:pPr>
      <w:rPr>
        <w:rFonts w:ascii="Wingdings" w:hAnsi="Wingdings" w:hint="default"/>
      </w:rPr>
    </w:lvl>
    <w:lvl w:ilvl="6" w:tplc="66EE27A8">
      <w:start w:val="1"/>
      <w:numFmt w:val="bullet"/>
      <w:lvlText w:val=""/>
      <w:lvlJc w:val="left"/>
      <w:pPr>
        <w:ind w:left="5040" w:hanging="360"/>
      </w:pPr>
      <w:rPr>
        <w:rFonts w:ascii="Symbol" w:hAnsi="Symbol" w:hint="default"/>
      </w:rPr>
    </w:lvl>
    <w:lvl w:ilvl="7" w:tplc="E6AE27A4">
      <w:start w:val="1"/>
      <w:numFmt w:val="bullet"/>
      <w:lvlText w:val="o"/>
      <w:lvlJc w:val="left"/>
      <w:pPr>
        <w:ind w:left="5760" w:hanging="360"/>
      </w:pPr>
      <w:rPr>
        <w:rFonts w:ascii="Courier New" w:hAnsi="Courier New" w:hint="default"/>
      </w:rPr>
    </w:lvl>
    <w:lvl w:ilvl="8" w:tplc="4162CBDE">
      <w:start w:val="1"/>
      <w:numFmt w:val="bullet"/>
      <w:lvlText w:val=""/>
      <w:lvlJc w:val="left"/>
      <w:pPr>
        <w:ind w:left="6480" w:hanging="360"/>
      </w:pPr>
      <w:rPr>
        <w:rFonts w:ascii="Wingdings" w:hAnsi="Wingdings" w:hint="default"/>
      </w:rPr>
    </w:lvl>
  </w:abstractNum>
  <w:abstractNum w:abstractNumId="21" w15:restartNumberingAfterBreak="0">
    <w:nsid w:val="6E4BB167"/>
    <w:multiLevelType w:val="hybridMultilevel"/>
    <w:tmpl w:val="B68E1408"/>
    <w:lvl w:ilvl="0" w:tplc="BD0E4670">
      <w:start w:val="1"/>
      <w:numFmt w:val="bullet"/>
      <w:lvlText w:val=""/>
      <w:lvlJc w:val="left"/>
      <w:pPr>
        <w:ind w:left="720" w:hanging="360"/>
      </w:pPr>
      <w:rPr>
        <w:rFonts w:ascii="Symbol" w:hAnsi="Symbol" w:hint="default"/>
      </w:rPr>
    </w:lvl>
    <w:lvl w:ilvl="1" w:tplc="82824F74">
      <w:start w:val="1"/>
      <w:numFmt w:val="bullet"/>
      <w:lvlText w:val="o"/>
      <w:lvlJc w:val="left"/>
      <w:pPr>
        <w:ind w:left="1440" w:hanging="360"/>
      </w:pPr>
      <w:rPr>
        <w:rFonts w:ascii="Courier New" w:hAnsi="Courier New" w:hint="default"/>
      </w:rPr>
    </w:lvl>
    <w:lvl w:ilvl="2" w:tplc="6F2EB690">
      <w:start w:val="1"/>
      <w:numFmt w:val="bullet"/>
      <w:lvlText w:val=""/>
      <w:lvlJc w:val="left"/>
      <w:pPr>
        <w:ind w:left="2160" w:hanging="360"/>
      </w:pPr>
      <w:rPr>
        <w:rFonts w:ascii="Wingdings" w:hAnsi="Wingdings" w:hint="default"/>
      </w:rPr>
    </w:lvl>
    <w:lvl w:ilvl="3" w:tplc="5D3C37B4">
      <w:start w:val="1"/>
      <w:numFmt w:val="bullet"/>
      <w:lvlText w:val=""/>
      <w:lvlJc w:val="left"/>
      <w:pPr>
        <w:ind w:left="2880" w:hanging="360"/>
      </w:pPr>
      <w:rPr>
        <w:rFonts w:ascii="Symbol" w:hAnsi="Symbol" w:hint="default"/>
      </w:rPr>
    </w:lvl>
    <w:lvl w:ilvl="4" w:tplc="45E2462E">
      <w:start w:val="1"/>
      <w:numFmt w:val="bullet"/>
      <w:lvlText w:val="o"/>
      <w:lvlJc w:val="left"/>
      <w:pPr>
        <w:ind w:left="3600" w:hanging="360"/>
      </w:pPr>
      <w:rPr>
        <w:rFonts w:ascii="Courier New" w:hAnsi="Courier New" w:hint="default"/>
      </w:rPr>
    </w:lvl>
    <w:lvl w:ilvl="5" w:tplc="E1864FF8">
      <w:start w:val="1"/>
      <w:numFmt w:val="bullet"/>
      <w:lvlText w:val=""/>
      <w:lvlJc w:val="left"/>
      <w:pPr>
        <w:ind w:left="4320" w:hanging="360"/>
      </w:pPr>
      <w:rPr>
        <w:rFonts w:ascii="Wingdings" w:hAnsi="Wingdings" w:hint="default"/>
      </w:rPr>
    </w:lvl>
    <w:lvl w:ilvl="6" w:tplc="47E8FD6E">
      <w:start w:val="1"/>
      <w:numFmt w:val="bullet"/>
      <w:lvlText w:val=""/>
      <w:lvlJc w:val="left"/>
      <w:pPr>
        <w:ind w:left="5040" w:hanging="360"/>
      </w:pPr>
      <w:rPr>
        <w:rFonts w:ascii="Symbol" w:hAnsi="Symbol" w:hint="default"/>
      </w:rPr>
    </w:lvl>
    <w:lvl w:ilvl="7" w:tplc="EC80762C">
      <w:start w:val="1"/>
      <w:numFmt w:val="bullet"/>
      <w:lvlText w:val="o"/>
      <w:lvlJc w:val="left"/>
      <w:pPr>
        <w:ind w:left="5760" w:hanging="360"/>
      </w:pPr>
      <w:rPr>
        <w:rFonts w:ascii="Courier New" w:hAnsi="Courier New" w:hint="default"/>
      </w:rPr>
    </w:lvl>
    <w:lvl w:ilvl="8" w:tplc="DEF26478">
      <w:start w:val="1"/>
      <w:numFmt w:val="bullet"/>
      <w:lvlText w:val=""/>
      <w:lvlJc w:val="left"/>
      <w:pPr>
        <w:ind w:left="6480" w:hanging="360"/>
      </w:pPr>
      <w:rPr>
        <w:rFonts w:ascii="Wingdings" w:hAnsi="Wingdings" w:hint="default"/>
      </w:rPr>
    </w:lvl>
  </w:abstractNum>
  <w:abstractNum w:abstractNumId="22" w15:restartNumberingAfterBreak="0">
    <w:nsid w:val="6E4DB8FA"/>
    <w:multiLevelType w:val="hybridMultilevel"/>
    <w:tmpl w:val="95102216"/>
    <w:lvl w:ilvl="0" w:tplc="098C988E">
      <w:start w:val="1"/>
      <w:numFmt w:val="bullet"/>
      <w:lvlText w:val=""/>
      <w:lvlJc w:val="left"/>
      <w:pPr>
        <w:ind w:left="720" w:hanging="360"/>
      </w:pPr>
      <w:rPr>
        <w:rFonts w:ascii="Wingdings" w:hAnsi="Wingdings" w:hint="default"/>
      </w:rPr>
    </w:lvl>
    <w:lvl w:ilvl="1" w:tplc="0B865B04">
      <w:start w:val="1"/>
      <w:numFmt w:val="bullet"/>
      <w:lvlText w:val="o"/>
      <w:lvlJc w:val="left"/>
      <w:pPr>
        <w:ind w:left="1440" w:hanging="360"/>
      </w:pPr>
      <w:rPr>
        <w:rFonts w:ascii="Courier New" w:hAnsi="Courier New" w:hint="default"/>
      </w:rPr>
    </w:lvl>
    <w:lvl w:ilvl="2" w:tplc="0BCA7E4A">
      <w:start w:val="1"/>
      <w:numFmt w:val="bullet"/>
      <w:lvlText w:val=""/>
      <w:lvlJc w:val="left"/>
      <w:pPr>
        <w:ind w:left="2160" w:hanging="360"/>
      </w:pPr>
      <w:rPr>
        <w:rFonts w:ascii="Wingdings" w:hAnsi="Wingdings" w:hint="default"/>
      </w:rPr>
    </w:lvl>
    <w:lvl w:ilvl="3" w:tplc="440852B0">
      <w:start w:val="1"/>
      <w:numFmt w:val="bullet"/>
      <w:lvlText w:val=""/>
      <w:lvlJc w:val="left"/>
      <w:pPr>
        <w:ind w:left="2880" w:hanging="360"/>
      </w:pPr>
      <w:rPr>
        <w:rFonts w:ascii="Symbol" w:hAnsi="Symbol" w:hint="default"/>
      </w:rPr>
    </w:lvl>
    <w:lvl w:ilvl="4" w:tplc="AB58D9D6">
      <w:start w:val="1"/>
      <w:numFmt w:val="bullet"/>
      <w:lvlText w:val="o"/>
      <w:lvlJc w:val="left"/>
      <w:pPr>
        <w:ind w:left="3600" w:hanging="360"/>
      </w:pPr>
      <w:rPr>
        <w:rFonts w:ascii="Courier New" w:hAnsi="Courier New" w:hint="default"/>
      </w:rPr>
    </w:lvl>
    <w:lvl w:ilvl="5" w:tplc="66A67CE2">
      <w:start w:val="1"/>
      <w:numFmt w:val="bullet"/>
      <w:lvlText w:val=""/>
      <w:lvlJc w:val="left"/>
      <w:pPr>
        <w:ind w:left="4320" w:hanging="360"/>
      </w:pPr>
      <w:rPr>
        <w:rFonts w:ascii="Wingdings" w:hAnsi="Wingdings" w:hint="default"/>
      </w:rPr>
    </w:lvl>
    <w:lvl w:ilvl="6" w:tplc="6E6EF168">
      <w:start w:val="1"/>
      <w:numFmt w:val="bullet"/>
      <w:lvlText w:val=""/>
      <w:lvlJc w:val="left"/>
      <w:pPr>
        <w:ind w:left="5040" w:hanging="360"/>
      </w:pPr>
      <w:rPr>
        <w:rFonts w:ascii="Symbol" w:hAnsi="Symbol" w:hint="default"/>
      </w:rPr>
    </w:lvl>
    <w:lvl w:ilvl="7" w:tplc="B4B078E4">
      <w:start w:val="1"/>
      <w:numFmt w:val="bullet"/>
      <w:lvlText w:val="o"/>
      <w:lvlJc w:val="left"/>
      <w:pPr>
        <w:ind w:left="5760" w:hanging="360"/>
      </w:pPr>
      <w:rPr>
        <w:rFonts w:ascii="Courier New" w:hAnsi="Courier New" w:hint="default"/>
      </w:rPr>
    </w:lvl>
    <w:lvl w:ilvl="8" w:tplc="42D418C0">
      <w:start w:val="1"/>
      <w:numFmt w:val="bullet"/>
      <w:lvlText w:val=""/>
      <w:lvlJc w:val="left"/>
      <w:pPr>
        <w:ind w:left="6480" w:hanging="360"/>
      </w:pPr>
      <w:rPr>
        <w:rFonts w:ascii="Wingdings" w:hAnsi="Wingdings" w:hint="default"/>
      </w:rPr>
    </w:lvl>
  </w:abstractNum>
  <w:abstractNum w:abstractNumId="23" w15:restartNumberingAfterBreak="0">
    <w:nsid w:val="741E0FA2"/>
    <w:multiLevelType w:val="multilevel"/>
    <w:tmpl w:val="F3604A4A"/>
    <w:lvl w:ilvl="0">
      <w:start w:val="1"/>
      <w:numFmt w:val="decimal"/>
      <w:lvlText w:val="%1."/>
      <w:lvlJc w:val="left"/>
      <w:pPr>
        <w:ind w:left="720" w:hanging="360"/>
      </w:pPr>
    </w:lvl>
    <w:lvl w:ilvl="1">
      <w:start w:val="1"/>
      <w:numFmt w:val="decimal"/>
      <w:lvlText w:val="%1.%2"/>
      <w:lvlJc w:val="left"/>
      <w:pPr>
        <w:ind w:left="567" w:hanging="56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5F10D1"/>
    <w:multiLevelType w:val="hybridMultilevel"/>
    <w:tmpl w:val="B26ED16C"/>
    <w:lvl w:ilvl="0" w:tplc="CB04EE2A">
      <w:start w:val="1"/>
      <w:numFmt w:val="bullet"/>
      <w:lvlText w:val="-"/>
      <w:lvlJc w:val="left"/>
      <w:pPr>
        <w:ind w:left="720" w:hanging="360"/>
      </w:pPr>
      <w:rPr>
        <w:rFonts w:ascii="&quot;Calibri&quot;,sans-serif" w:hAnsi="&quot;Calibri&quot;,sans-serif" w:hint="default"/>
      </w:rPr>
    </w:lvl>
    <w:lvl w:ilvl="1" w:tplc="88267FDA">
      <w:start w:val="1"/>
      <w:numFmt w:val="bullet"/>
      <w:lvlText w:val="o"/>
      <w:lvlJc w:val="left"/>
      <w:pPr>
        <w:ind w:left="1440" w:hanging="360"/>
      </w:pPr>
      <w:rPr>
        <w:rFonts w:ascii="Courier New" w:hAnsi="Courier New" w:hint="default"/>
      </w:rPr>
    </w:lvl>
    <w:lvl w:ilvl="2" w:tplc="6728C296">
      <w:start w:val="1"/>
      <w:numFmt w:val="bullet"/>
      <w:lvlText w:val=""/>
      <w:lvlJc w:val="left"/>
      <w:pPr>
        <w:ind w:left="2160" w:hanging="360"/>
      </w:pPr>
      <w:rPr>
        <w:rFonts w:ascii="Wingdings" w:hAnsi="Wingdings" w:hint="default"/>
      </w:rPr>
    </w:lvl>
    <w:lvl w:ilvl="3" w:tplc="872C0D0A">
      <w:start w:val="1"/>
      <w:numFmt w:val="bullet"/>
      <w:lvlText w:val=""/>
      <w:lvlJc w:val="left"/>
      <w:pPr>
        <w:ind w:left="2880" w:hanging="360"/>
      </w:pPr>
      <w:rPr>
        <w:rFonts w:ascii="Symbol" w:hAnsi="Symbol" w:hint="default"/>
      </w:rPr>
    </w:lvl>
    <w:lvl w:ilvl="4" w:tplc="83CCC0A6">
      <w:start w:val="1"/>
      <w:numFmt w:val="bullet"/>
      <w:lvlText w:val="o"/>
      <w:lvlJc w:val="left"/>
      <w:pPr>
        <w:ind w:left="3600" w:hanging="360"/>
      </w:pPr>
      <w:rPr>
        <w:rFonts w:ascii="Courier New" w:hAnsi="Courier New" w:hint="default"/>
      </w:rPr>
    </w:lvl>
    <w:lvl w:ilvl="5" w:tplc="10E8EB9E">
      <w:start w:val="1"/>
      <w:numFmt w:val="bullet"/>
      <w:lvlText w:val=""/>
      <w:lvlJc w:val="left"/>
      <w:pPr>
        <w:ind w:left="4320" w:hanging="360"/>
      </w:pPr>
      <w:rPr>
        <w:rFonts w:ascii="Wingdings" w:hAnsi="Wingdings" w:hint="default"/>
      </w:rPr>
    </w:lvl>
    <w:lvl w:ilvl="6" w:tplc="8E3C188A">
      <w:start w:val="1"/>
      <w:numFmt w:val="bullet"/>
      <w:lvlText w:val=""/>
      <w:lvlJc w:val="left"/>
      <w:pPr>
        <w:ind w:left="5040" w:hanging="360"/>
      </w:pPr>
      <w:rPr>
        <w:rFonts w:ascii="Symbol" w:hAnsi="Symbol" w:hint="default"/>
      </w:rPr>
    </w:lvl>
    <w:lvl w:ilvl="7" w:tplc="A954A0CE">
      <w:start w:val="1"/>
      <w:numFmt w:val="bullet"/>
      <w:lvlText w:val="o"/>
      <w:lvlJc w:val="left"/>
      <w:pPr>
        <w:ind w:left="5760" w:hanging="360"/>
      </w:pPr>
      <w:rPr>
        <w:rFonts w:ascii="Courier New" w:hAnsi="Courier New" w:hint="default"/>
      </w:rPr>
    </w:lvl>
    <w:lvl w:ilvl="8" w:tplc="7F3A6FEA">
      <w:start w:val="1"/>
      <w:numFmt w:val="bullet"/>
      <w:lvlText w:val=""/>
      <w:lvlJc w:val="left"/>
      <w:pPr>
        <w:ind w:left="6480" w:hanging="360"/>
      </w:pPr>
      <w:rPr>
        <w:rFonts w:ascii="Wingdings" w:hAnsi="Wingdings" w:hint="default"/>
      </w:rPr>
    </w:lvl>
  </w:abstractNum>
  <w:num w:numId="1" w16cid:durableId="1812360666">
    <w:abstractNumId w:val="22"/>
  </w:num>
  <w:num w:numId="2" w16cid:durableId="1016688132">
    <w:abstractNumId w:val="3"/>
  </w:num>
  <w:num w:numId="3" w16cid:durableId="1146124245">
    <w:abstractNumId w:val="18"/>
  </w:num>
  <w:num w:numId="4" w16cid:durableId="1310137050">
    <w:abstractNumId w:val="10"/>
  </w:num>
  <w:num w:numId="5" w16cid:durableId="366874756">
    <w:abstractNumId w:val="4"/>
  </w:num>
  <w:num w:numId="6" w16cid:durableId="1583486593">
    <w:abstractNumId w:val="19"/>
  </w:num>
  <w:num w:numId="7" w16cid:durableId="1288202857">
    <w:abstractNumId w:val="2"/>
  </w:num>
  <w:num w:numId="8" w16cid:durableId="1877622239">
    <w:abstractNumId w:val="20"/>
  </w:num>
  <w:num w:numId="9" w16cid:durableId="50426804">
    <w:abstractNumId w:val="17"/>
  </w:num>
  <w:num w:numId="10" w16cid:durableId="2139566891">
    <w:abstractNumId w:val="16"/>
  </w:num>
  <w:num w:numId="11" w16cid:durableId="428113849">
    <w:abstractNumId w:val="7"/>
  </w:num>
  <w:num w:numId="12" w16cid:durableId="1809976791">
    <w:abstractNumId w:val="6"/>
  </w:num>
  <w:num w:numId="13" w16cid:durableId="160245114">
    <w:abstractNumId w:val="15"/>
  </w:num>
  <w:num w:numId="14" w16cid:durableId="140118967">
    <w:abstractNumId w:val="5"/>
  </w:num>
  <w:num w:numId="15" w16cid:durableId="231047026">
    <w:abstractNumId w:val="14"/>
  </w:num>
  <w:num w:numId="16" w16cid:durableId="306668259">
    <w:abstractNumId w:val="11"/>
  </w:num>
  <w:num w:numId="17" w16cid:durableId="1148593911">
    <w:abstractNumId w:val="9"/>
  </w:num>
  <w:num w:numId="18" w16cid:durableId="660039371">
    <w:abstractNumId w:val="24"/>
  </w:num>
  <w:num w:numId="19" w16cid:durableId="1051997064">
    <w:abstractNumId w:val="1"/>
  </w:num>
  <w:num w:numId="20" w16cid:durableId="345517806">
    <w:abstractNumId w:val="13"/>
  </w:num>
  <w:num w:numId="21" w16cid:durableId="929970468">
    <w:abstractNumId w:val="23"/>
  </w:num>
  <w:num w:numId="22" w16cid:durableId="977802126">
    <w:abstractNumId w:val="21"/>
  </w:num>
  <w:num w:numId="23" w16cid:durableId="50353088">
    <w:abstractNumId w:val="8"/>
  </w:num>
  <w:num w:numId="24" w16cid:durableId="805660365">
    <w:abstractNumId w:val="12"/>
  </w:num>
  <w:num w:numId="25" w16cid:durableId="1447384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775DA4"/>
    <w:rsid w:val="00000272"/>
    <w:rsid w:val="00002762"/>
    <w:rsid w:val="00004B58"/>
    <w:rsid w:val="000112E8"/>
    <w:rsid w:val="0001372E"/>
    <w:rsid w:val="0002106C"/>
    <w:rsid w:val="00024FD5"/>
    <w:rsid w:val="00040FDA"/>
    <w:rsid w:val="0004211D"/>
    <w:rsid w:val="00043A86"/>
    <w:rsid w:val="0006479B"/>
    <w:rsid w:val="00086189"/>
    <w:rsid w:val="0009294D"/>
    <w:rsid w:val="000A1F9E"/>
    <w:rsid w:val="000A53AB"/>
    <w:rsid w:val="000B43C2"/>
    <w:rsid w:val="000B4CC5"/>
    <w:rsid w:val="000C1CB0"/>
    <w:rsid w:val="000D22DC"/>
    <w:rsid w:val="000D4BCC"/>
    <w:rsid w:val="000D56D4"/>
    <w:rsid w:val="000D5F68"/>
    <w:rsid w:val="000E00E2"/>
    <w:rsid w:val="000E16B2"/>
    <w:rsid w:val="000F1725"/>
    <w:rsid w:val="000F5B80"/>
    <w:rsid w:val="000F7DA8"/>
    <w:rsid w:val="00101267"/>
    <w:rsid w:val="0010253A"/>
    <w:rsid w:val="00102A4F"/>
    <w:rsid w:val="00114EA6"/>
    <w:rsid w:val="00124597"/>
    <w:rsid w:val="00126D8B"/>
    <w:rsid w:val="00127BEB"/>
    <w:rsid w:val="00130307"/>
    <w:rsid w:val="00145E7F"/>
    <w:rsid w:val="00153198"/>
    <w:rsid w:val="001552C8"/>
    <w:rsid w:val="00157D06"/>
    <w:rsid w:val="001615C6"/>
    <w:rsid w:val="00164839"/>
    <w:rsid w:val="0019610E"/>
    <w:rsid w:val="00196F15"/>
    <w:rsid w:val="0019748C"/>
    <w:rsid w:val="001B1CDA"/>
    <w:rsid w:val="001B33A3"/>
    <w:rsid w:val="001C226D"/>
    <w:rsid w:val="001C4052"/>
    <w:rsid w:val="001D6F21"/>
    <w:rsid w:val="001E4D39"/>
    <w:rsid w:val="001E782B"/>
    <w:rsid w:val="001E7C86"/>
    <w:rsid w:val="001E7C95"/>
    <w:rsid w:val="001F319F"/>
    <w:rsid w:val="001F5EAC"/>
    <w:rsid w:val="00203F86"/>
    <w:rsid w:val="002059BA"/>
    <w:rsid w:val="002150CB"/>
    <w:rsid w:val="00222589"/>
    <w:rsid w:val="0022730D"/>
    <w:rsid w:val="00230CF7"/>
    <w:rsid w:val="0023581C"/>
    <w:rsid w:val="00236531"/>
    <w:rsid w:val="00237EA4"/>
    <w:rsid w:val="00247935"/>
    <w:rsid w:val="002542E0"/>
    <w:rsid w:val="00255CF4"/>
    <w:rsid w:val="00257449"/>
    <w:rsid w:val="00260747"/>
    <w:rsid w:val="0026FDE3"/>
    <w:rsid w:val="0027118D"/>
    <w:rsid w:val="00271616"/>
    <w:rsid w:val="00274C62"/>
    <w:rsid w:val="00275007"/>
    <w:rsid w:val="002879EA"/>
    <w:rsid w:val="00291A8F"/>
    <w:rsid w:val="00291B1C"/>
    <w:rsid w:val="002943B8"/>
    <w:rsid w:val="002A348A"/>
    <w:rsid w:val="002B2425"/>
    <w:rsid w:val="002C45A5"/>
    <w:rsid w:val="002C4CE0"/>
    <w:rsid w:val="002C4F7B"/>
    <w:rsid w:val="002C7381"/>
    <w:rsid w:val="002E3F97"/>
    <w:rsid w:val="002E5BE5"/>
    <w:rsid w:val="002E62C8"/>
    <w:rsid w:val="002F2D68"/>
    <w:rsid w:val="003003CB"/>
    <w:rsid w:val="00304236"/>
    <w:rsid w:val="003113FB"/>
    <w:rsid w:val="0031283E"/>
    <w:rsid w:val="00312D56"/>
    <w:rsid w:val="00316458"/>
    <w:rsid w:val="003167D5"/>
    <w:rsid w:val="0031730E"/>
    <w:rsid w:val="00321FB8"/>
    <w:rsid w:val="00327D01"/>
    <w:rsid w:val="00332ABF"/>
    <w:rsid w:val="003361F0"/>
    <w:rsid w:val="0033650F"/>
    <w:rsid w:val="003574D9"/>
    <w:rsid w:val="00361F5B"/>
    <w:rsid w:val="00362491"/>
    <w:rsid w:val="003726AF"/>
    <w:rsid w:val="003737AA"/>
    <w:rsid w:val="0037725D"/>
    <w:rsid w:val="003877B4"/>
    <w:rsid w:val="003977A6"/>
    <w:rsid w:val="003A4D00"/>
    <w:rsid w:val="003A6E34"/>
    <w:rsid w:val="003A71A4"/>
    <w:rsid w:val="003B0B9D"/>
    <w:rsid w:val="003B5BCC"/>
    <w:rsid w:val="003B628F"/>
    <w:rsid w:val="003B7001"/>
    <w:rsid w:val="003B7060"/>
    <w:rsid w:val="003B9149"/>
    <w:rsid w:val="003C023C"/>
    <w:rsid w:val="003C1DBE"/>
    <w:rsid w:val="003D524A"/>
    <w:rsid w:val="003D5421"/>
    <w:rsid w:val="003E31C1"/>
    <w:rsid w:val="003E40D8"/>
    <w:rsid w:val="003E714D"/>
    <w:rsid w:val="003E7231"/>
    <w:rsid w:val="003F0838"/>
    <w:rsid w:val="003F4757"/>
    <w:rsid w:val="003F5240"/>
    <w:rsid w:val="004045EC"/>
    <w:rsid w:val="004142A8"/>
    <w:rsid w:val="004154AB"/>
    <w:rsid w:val="00421E7E"/>
    <w:rsid w:val="0042647E"/>
    <w:rsid w:val="0043637A"/>
    <w:rsid w:val="00439E3D"/>
    <w:rsid w:val="00443E95"/>
    <w:rsid w:val="00446E90"/>
    <w:rsid w:val="004470A2"/>
    <w:rsid w:val="004475A4"/>
    <w:rsid w:val="00447B71"/>
    <w:rsid w:val="00451A4D"/>
    <w:rsid w:val="00452B6D"/>
    <w:rsid w:val="004614BC"/>
    <w:rsid w:val="0046229C"/>
    <w:rsid w:val="00462362"/>
    <w:rsid w:val="00464876"/>
    <w:rsid w:val="00466BBF"/>
    <w:rsid w:val="00480471"/>
    <w:rsid w:val="004833BC"/>
    <w:rsid w:val="004928BD"/>
    <w:rsid w:val="004A1AF3"/>
    <w:rsid w:val="004A285A"/>
    <w:rsid w:val="004C0427"/>
    <w:rsid w:val="004D0695"/>
    <w:rsid w:val="004D1239"/>
    <w:rsid w:val="004E6680"/>
    <w:rsid w:val="004F13CA"/>
    <w:rsid w:val="004F22AE"/>
    <w:rsid w:val="00500155"/>
    <w:rsid w:val="005002B6"/>
    <w:rsid w:val="00503C63"/>
    <w:rsid w:val="00506A6F"/>
    <w:rsid w:val="00507986"/>
    <w:rsid w:val="0051140C"/>
    <w:rsid w:val="00516967"/>
    <w:rsid w:val="00524BA1"/>
    <w:rsid w:val="005251E7"/>
    <w:rsid w:val="0052655C"/>
    <w:rsid w:val="00530212"/>
    <w:rsid w:val="00531142"/>
    <w:rsid w:val="00540060"/>
    <w:rsid w:val="00544751"/>
    <w:rsid w:val="00551AC1"/>
    <w:rsid w:val="00562F4D"/>
    <w:rsid w:val="0056587F"/>
    <w:rsid w:val="00565D63"/>
    <w:rsid w:val="00571FA5"/>
    <w:rsid w:val="0059651B"/>
    <w:rsid w:val="005A4719"/>
    <w:rsid w:val="005A4E07"/>
    <w:rsid w:val="005B2D27"/>
    <w:rsid w:val="005B5D4D"/>
    <w:rsid w:val="005B75B5"/>
    <w:rsid w:val="005B7A36"/>
    <w:rsid w:val="005C6277"/>
    <w:rsid w:val="005D3A85"/>
    <w:rsid w:val="005D48EE"/>
    <w:rsid w:val="005E06DC"/>
    <w:rsid w:val="005F58A7"/>
    <w:rsid w:val="00606403"/>
    <w:rsid w:val="00606DC5"/>
    <w:rsid w:val="006072B3"/>
    <w:rsid w:val="006102DA"/>
    <w:rsid w:val="006133D2"/>
    <w:rsid w:val="006146D6"/>
    <w:rsid w:val="00617BD8"/>
    <w:rsid w:val="00620176"/>
    <w:rsid w:val="00624988"/>
    <w:rsid w:val="00627F81"/>
    <w:rsid w:val="006323D1"/>
    <w:rsid w:val="006360A0"/>
    <w:rsid w:val="006361D7"/>
    <w:rsid w:val="0064193A"/>
    <w:rsid w:val="00652A6A"/>
    <w:rsid w:val="00664D8D"/>
    <w:rsid w:val="006650D5"/>
    <w:rsid w:val="006661E8"/>
    <w:rsid w:val="00671B83"/>
    <w:rsid w:val="00672D2A"/>
    <w:rsid w:val="006770C3"/>
    <w:rsid w:val="006775C5"/>
    <w:rsid w:val="00684650"/>
    <w:rsid w:val="00692F67"/>
    <w:rsid w:val="00694E16"/>
    <w:rsid w:val="006A34AF"/>
    <w:rsid w:val="006A3548"/>
    <w:rsid w:val="006A5F24"/>
    <w:rsid w:val="006B5045"/>
    <w:rsid w:val="006C231D"/>
    <w:rsid w:val="006D168C"/>
    <w:rsid w:val="006D1E5F"/>
    <w:rsid w:val="006D6CC5"/>
    <w:rsid w:val="006E7771"/>
    <w:rsid w:val="006F1D9D"/>
    <w:rsid w:val="006F2324"/>
    <w:rsid w:val="006F2F8C"/>
    <w:rsid w:val="00701ED0"/>
    <w:rsid w:val="007023D8"/>
    <w:rsid w:val="00714A59"/>
    <w:rsid w:val="00715A59"/>
    <w:rsid w:val="0071B0F8"/>
    <w:rsid w:val="00721EA4"/>
    <w:rsid w:val="0072775E"/>
    <w:rsid w:val="00731049"/>
    <w:rsid w:val="00733AA1"/>
    <w:rsid w:val="0073519D"/>
    <w:rsid w:val="00735DDD"/>
    <w:rsid w:val="00735FB2"/>
    <w:rsid w:val="00736ECC"/>
    <w:rsid w:val="007425A6"/>
    <w:rsid w:val="00746C35"/>
    <w:rsid w:val="00751574"/>
    <w:rsid w:val="00751646"/>
    <w:rsid w:val="00755D41"/>
    <w:rsid w:val="007626EB"/>
    <w:rsid w:val="007657A9"/>
    <w:rsid w:val="00785A94"/>
    <w:rsid w:val="00793B55"/>
    <w:rsid w:val="007B2F06"/>
    <w:rsid w:val="007B6F91"/>
    <w:rsid w:val="007C5D97"/>
    <w:rsid w:val="007C73A4"/>
    <w:rsid w:val="007E07FC"/>
    <w:rsid w:val="007E7A8F"/>
    <w:rsid w:val="00813F95"/>
    <w:rsid w:val="00814099"/>
    <w:rsid w:val="00815D87"/>
    <w:rsid w:val="00832933"/>
    <w:rsid w:val="00836254"/>
    <w:rsid w:val="00843CC0"/>
    <w:rsid w:val="00848C08"/>
    <w:rsid w:val="00865E8D"/>
    <w:rsid w:val="0087366B"/>
    <w:rsid w:val="008745D7"/>
    <w:rsid w:val="00884D49"/>
    <w:rsid w:val="008969BD"/>
    <w:rsid w:val="008970E4"/>
    <w:rsid w:val="008B5D6F"/>
    <w:rsid w:val="008C0230"/>
    <w:rsid w:val="008C0D52"/>
    <w:rsid w:val="008C196C"/>
    <w:rsid w:val="008C7BB3"/>
    <w:rsid w:val="008D086B"/>
    <w:rsid w:val="008D3DF9"/>
    <w:rsid w:val="008F0127"/>
    <w:rsid w:val="008F2CE5"/>
    <w:rsid w:val="008F7B10"/>
    <w:rsid w:val="00926520"/>
    <w:rsid w:val="00926F49"/>
    <w:rsid w:val="00927393"/>
    <w:rsid w:val="00934D68"/>
    <w:rsid w:val="009410DE"/>
    <w:rsid w:val="0094646E"/>
    <w:rsid w:val="0095503A"/>
    <w:rsid w:val="00960727"/>
    <w:rsid w:val="00963BFD"/>
    <w:rsid w:val="00966EEA"/>
    <w:rsid w:val="00981CFC"/>
    <w:rsid w:val="009836A6"/>
    <w:rsid w:val="00993F11"/>
    <w:rsid w:val="009A1105"/>
    <w:rsid w:val="009A5E93"/>
    <w:rsid w:val="009B75AF"/>
    <w:rsid w:val="009D0A8B"/>
    <w:rsid w:val="009D4A28"/>
    <w:rsid w:val="009E034E"/>
    <w:rsid w:val="00A02BA9"/>
    <w:rsid w:val="00A04E0D"/>
    <w:rsid w:val="00A1051B"/>
    <w:rsid w:val="00A16321"/>
    <w:rsid w:val="00A16A0F"/>
    <w:rsid w:val="00A170D6"/>
    <w:rsid w:val="00A225D8"/>
    <w:rsid w:val="00A438B6"/>
    <w:rsid w:val="00A44644"/>
    <w:rsid w:val="00A4753D"/>
    <w:rsid w:val="00A53BB0"/>
    <w:rsid w:val="00A54547"/>
    <w:rsid w:val="00A5533B"/>
    <w:rsid w:val="00A62009"/>
    <w:rsid w:val="00A66FBF"/>
    <w:rsid w:val="00A7234F"/>
    <w:rsid w:val="00A844AF"/>
    <w:rsid w:val="00A859E8"/>
    <w:rsid w:val="00A87F48"/>
    <w:rsid w:val="00AB1CE6"/>
    <w:rsid w:val="00AC0434"/>
    <w:rsid w:val="00AC36C3"/>
    <w:rsid w:val="00AC7420"/>
    <w:rsid w:val="00AF41BA"/>
    <w:rsid w:val="00B051D9"/>
    <w:rsid w:val="00B06705"/>
    <w:rsid w:val="00B102DF"/>
    <w:rsid w:val="00B10C27"/>
    <w:rsid w:val="00B304CC"/>
    <w:rsid w:val="00B35F3B"/>
    <w:rsid w:val="00B439B6"/>
    <w:rsid w:val="00B50022"/>
    <w:rsid w:val="00B7092B"/>
    <w:rsid w:val="00B71A0F"/>
    <w:rsid w:val="00B77A34"/>
    <w:rsid w:val="00B83320"/>
    <w:rsid w:val="00B83E7E"/>
    <w:rsid w:val="00B92804"/>
    <w:rsid w:val="00B951C1"/>
    <w:rsid w:val="00BA0F9F"/>
    <w:rsid w:val="00BB0143"/>
    <w:rsid w:val="00BB1694"/>
    <w:rsid w:val="00BB1AAA"/>
    <w:rsid w:val="00BC38FD"/>
    <w:rsid w:val="00BC6F18"/>
    <w:rsid w:val="00BD085E"/>
    <w:rsid w:val="00BD1FE8"/>
    <w:rsid w:val="00BD5846"/>
    <w:rsid w:val="00BE51B1"/>
    <w:rsid w:val="00BF0824"/>
    <w:rsid w:val="00C006B5"/>
    <w:rsid w:val="00C039C2"/>
    <w:rsid w:val="00C06247"/>
    <w:rsid w:val="00C11A5E"/>
    <w:rsid w:val="00C16D3A"/>
    <w:rsid w:val="00C1755F"/>
    <w:rsid w:val="00C227D6"/>
    <w:rsid w:val="00C23430"/>
    <w:rsid w:val="00C2634C"/>
    <w:rsid w:val="00C30251"/>
    <w:rsid w:val="00C311E1"/>
    <w:rsid w:val="00C31F88"/>
    <w:rsid w:val="00C429F9"/>
    <w:rsid w:val="00C4494F"/>
    <w:rsid w:val="00C53124"/>
    <w:rsid w:val="00C53DCF"/>
    <w:rsid w:val="00C54988"/>
    <w:rsid w:val="00C616BF"/>
    <w:rsid w:val="00C6219E"/>
    <w:rsid w:val="00C7055F"/>
    <w:rsid w:val="00C74DC3"/>
    <w:rsid w:val="00C77047"/>
    <w:rsid w:val="00C81D58"/>
    <w:rsid w:val="00C9371B"/>
    <w:rsid w:val="00C9561F"/>
    <w:rsid w:val="00CA0DAA"/>
    <w:rsid w:val="00CA10B8"/>
    <w:rsid w:val="00CA4A9B"/>
    <w:rsid w:val="00CA626B"/>
    <w:rsid w:val="00CB2FF9"/>
    <w:rsid w:val="00CB4B7B"/>
    <w:rsid w:val="00CB6F8B"/>
    <w:rsid w:val="00CBABFC"/>
    <w:rsid w:val="00CC05EB"/>
    <w:rsid w:val="00CC46EF"/>
    <w:rsid w:val="00CC5B83"/>
    <w:rsid w:val="00CD2D6F"/>
    <w:rsid w:val="00CF26F9"/>
    <w:rsid w:val="00CF72F7"/>
    <w:rsid w:val="00CF7A68"/>
    <w:rsid w:val="00D018F8"/>
    <w:rsid w:val="00D0875C"/>
    <w:rsid w:val="00D114D0"/>
    <w:rsid w:val="00D13202"/>
    <w:rsid w:val="00D269BB"/>
    <w:rsid w:val="00D320D1"/>
    <w:rsid w:val="00D52165"/>
    <w:rsid w:val="00D52D6A"/>
    <w:rsid w:val="00D53412"/>
    <w:rsid w:val="00D557AE"/>
    <w:rsid w:val="00D6223D"/>
    <w:rsid w:val="00D65596"/>
    <w:rsid w:val="00D663EF"/>
    <w:rsid w:val="00D663F2"/>
    <w:rsid w:val="00D73A77"/>
    <w:rsid w:val="00D74C6C"/>
    <w:rsid w:val="00D92F73"/>
    <w:rsid w:val="00DB4C36"/>
    <w:rsid w:val="00DB6CAB"/>
    <w:rsid w:val="00DC2388"/>
    <w:rsid w:val="00DC36EC"/>
    <w:rsid w:val="00DC4335"/>
    <w:rsid w:val="00DC49A4"/>
    <w:rsid w:val="00DC79C7"/>
    <w:rsid w:val="00DD301B"/>
    <w:rsid w:val="00DD772C"/>
    <w:rsid w:val="00DE07A9"/>
    <w:rsid w:val="00DE469C"/>
    <w:rsid w:val="00DF5AA0"/>
    <w:rsid w:val="00DF7F4C"/>
    <w:rsid w:val="00E1093F"/>
    <w:rsid w:val="00E12627"/>
    <w:rsid w:val="00E133B6"/>
    <w:rsid w:val="00E23704"/>
    <w:rsid w:val="00E27F55"/>
    <w:rsid w:val="00E322D7"/>
    <w:rsid w:val="00E3255C"/>
    <w:rsid w:val="00E43747"/>
    <w:rsid w:val="00E438F8"/>
    <w:rsid w:val="00E542A2"/>
    <w:rsid w:val="00E6691E"/>
    <w:rsid w:val="00E71771"/>
    <w:rsid w:val="00E75700"/>
    <w:rsid w:val="00E8118C"/>
    <w:rsid w:val="00E83CBE"/>
    <w:rsid w:val="00E84E3B"/>
    <w:rsid w:val="00E8F9C3"/>
    <w:rsid w:val="00E92FAA"/>
    <w:rsid w:val="00E93ACE"/>
    <w:rsid w:val="00EA2095"/>
    <w:rsid w:val="00EB4891"/>
    <w:rsid w:val="00EC061F"/>
    <w:rsid w:val="00ED1021"/>
    <w:rsid w:val="00ED161B"/>
    <w:rsid w:val="00ED2FE9"/>
    <w:rsid w:val="00EE5BAF"/>
    <w:rsid w:val="00EF4BBB"/>
    <w:rsid w:val="00EF68A0"/>
    <w:rsid w:val="00EF7C01"/>
    <w:rsid w:val="00F015ED"/>
    <w:rsid w:val="00F10AB5"/>
    <w:rsid w:val="00F26188"/>
    <w:rsid w:val="00F2684C"/>
    <w:rsid w:val="00F320B6"/>
    <w:rsid w:val="00F40037"/>
    <w:rsid w:val="00F44C81"/>
    <w:rsid w:val="00F51333"/>
    <w:rsid w:val="00F54D79"/>
    <w:rsid w:val="00F60A7C"/>
    <w:rsid w:val="00F65BA4"/>
    <w:rsid w:val="00F67182"/>
    <w:rsid w:val="00F701FD"/>
    <w:rsid w:val="00F7355D"/>
    <w:rsid w:val="00F763D6"/>
    <w:rsid w:val="00F868FA"/>
    <w:rsid w:val="00F9027D"/>
    <w:rsid w:val="00F93D7F"/>
    <w:rsid w:val="00FAD1F9"/>
    <w:rsid w:val="00FB4468"/>
    <w:rsid w:val="00FB7021"/>
    <w:rsid w:val="00FC0DAC"/>
    <w:rsid w:val="00FC0F8D"/>
    <w:rsid w:val="00FC3AE9"/>
    <w:rsid w:val="00FD4DB6"/>
    <w:rsid w:val="00FF028B"/>
    <w:rsid w:val="00FF04D6"/>
    <w:rsid w:val="00FF552B"/>
    <w:rsid w:val="012B4610"/>
    <w:rsid w:val="01593D14"/>
    <w:rsid w:val="017264A2"/>
    <w:rsid w:val="01F20ECD"/>
    <w:rsid w:val="01F49D4F"/>
    <w:rsid w:val="01FF7CDD"/>
    <w:rsid w:val="02105981"/>
    <w:rsid w:val="021F4A02"/>
    <w:rsid w:val="02416DB5"/>
    <w:rsid w:val="024E0668"/>
    <w:rsid w:val="02543836"/>
    <w:rsid w:val="0289B326"/>
    <w:rsid w:val="029541E0"/>
    <w:rsid w:val="02A319B9"/>
    <w:rsid w:val="02D67570"/>
    <w:rsid w:val="02E2EC56"/>
    <w:rsid w:val="03128613"/>
    <w:rsid w:val="03204416"/>
    <w:rsid w:val="0379BF40"/>
    <w:rsid w:val="03A906D7"/>
    <w:rsid w:val="03AB4C63"/>
    <w:rsid w:val="03C1BA05"/>
    <w:rsid w:val="03F496A8"/>
    <w:rsid w:val="0402DDEC"/>
    <w:rsid w:val="046619C8"/>
    <w:rsid w:val="047EC978"/>
    <w:rsid w:val="048DA4E0"/>
    <w:rsid w:val="04BC199A"/>
    <w:rsid w:val="04DA8991"/>
    <w:rsid w:val="04DDA8B5"/>
    <w:rsid w:val="04EB546F"/>
    <w:rsid w:val="0516F417"/>
    <w:rsid w:val="0550F676"/>
    <w:rsid w:val="05A86F02"/>
    <w:rsid w:val="05BCA909"/>
    <w:rsid w:val="05D3B3CB"/>
    <w:rsid w:val="05EF5C56"/>
    <w:rsid w:val="06044563"/>
    <w:rsid w:val="0604D45B"/>
    <w:rsid w:val="063E4F91"/>
    <w:rsid w:val="063F908A"/>
    <w:rsid w:val="06EEB956"/>
    <w:rsid w:val="06FA9AB2"/>
    <w:rsid w:val="072B9340"/>
    <w:rsid w:val="07CD8FEC"/>
    <w:rsid w:val="07DCDB57"/>
    <w:rsid w:val="080768D9"/>
    <w:rsid w:val="08143ECD"/>
    <w:rsid w:val="08162593"/>
    <w:rsid w:val="08427E64"/>
    <w:rsid w:val="087AD78F"/>
    <w:rsid w:val="08A44A0E"/>
    <w:rsid w:val="08B84A37"/>
    <w:rsid w:val="08BD4A43"/>
    <w:rsid w:val="08BFC18E"/>
    <w:rsid w:val="08C5CD15"/>
    <w:rsid w:val="08DA477D"/>
    <w:rsid w:val="08FD9E44"/>
    <w:rsid w:val="090E043C"/>
    <w:rsid w:val="09263DC2"/>
    <w:rsid w:val="0940724C"/>
    <w:rsid w:val="09534990"/>
    <w:rsid w:val="0968D8DA"/>
    <w:rsid w:val="096A3C66"/>
    <w:rsid w:val="098DB0A5"/>
    <w:rsid w:val="09A822C1"/>
    <w:rsid w:val="09F94A14"/>
    <w:rsid w:val="0A092BB3"/>
    <w:rsid w:val="0A0D9A7D"/>
    <w:rsid w:val="0AACBF2B"/>
    <w:rsid w:val="0ABDAE0B"/>
    <w:rsid w:val="0AD98F4D"/>
    <w:rsid w:val="0B28037A"/>
    <w:rsid w:val="0B34F3AA"/>
    <w:rsid w:val="0B3A9526"/>
    <w:rsid w:val="0B5ECC96"/>
    <w:rsid w:val="0B63DBAB"/>
    <w:rsid w:val="0B760B83"/>
    <w:rsid w:val="0B87AE08"/>
    <w:rsid w:val="0B9C1A37"/>
    <w:rsid w:val="0BAC3E68"/>
    <w:rsid w:val="0BB2EB1C"/>
    <w:rsid w:val="0BB597E5"/>
    <w:rsid w:val="0BB8F6E6"/>
    <w:rsid w:val="0BC5675E"/>
    <w:rsid w:val="0BE734DD"/>
    <w:rsid w:val="0BF6A213"/>
    <w:rsid w:val="0C45A4FE"/>
    <w:rsid w:val="0C610F98"/>
    <w:rsid w:val="0C84D7A8"/>
    <w:rsid w:val="0C91D05A"/>
    <w:rsid w:val="0CC5285E"/>
    <w:rsid w:val="0CFF1ECA"/>
    <w:rsid w:val="0D089132"/>
    <w:rsid w:val="0D37EEE8"/>
    <w:rsid w:val="0D46ECC5"/>
    <w:rsid w:val="0D70334D"/>
    <w:rsid w:val="0DAE0EEC"/>
    <w:rsid w:val="0DC7EB19"/>
    <w:rsid w:val="0E1E3F2D"/>
    <w:rsid w:val="0E2E2045"/>
    <w:rsid w:val="0E47CD0D"/>
    <w:rsid w:val="0E531625"/>
    <w:rsid w:val="0E5CD3B0"/>
    <w:rsid w:val="0E734C9F"/>
    <w:rsid w:val="0E80817B"/>
    <w:rsid w:val="0EBA44D6"/>
    <w:rsid w:val="0EBD5B8B"/>
    <w:rsid w:val="0ED5D044"/>
    <w:rsid w:val="0EE3DFC3"/>
    <w:rsid w:val="0F970C7D"/>
    <w:rsid w:val="0FA405E2"/>
    <w:rsid w:val="0FB3FC59"/>
    <w:rsid w:val="0FB5CEE5"/>
    <w:rsid w:val="0FC245D6"/>
    <w:rsid w:val="1008F058"/>
    <w:rsid w:val="1014FF46"/>
    <w:rsid w:val="102BC2E2"/>
    <w:rsid w:val="10442A77"/>
    <w:rsid w:val="1057FD03"/>
    <w:rsid w:val="106ED4CE"/>
    <w:rsid w:val="1071C876"/>
    <w:rsid w:val="10832188"/>
    <w:rsid w:val="10DE63A8"/>
    <w:rsid w:val="10EC942B"/>
    <w:rsid w:val="10FA5122"/>
    <w:rsid w:val="1110A2B9"/>
    <w:rsid w:val="1175B2AD"/>
    <w:rsid w:val="119870AE"/>
    <w:rsid w:val="11C89317"/>
    <w:rsid w:val="11D6A468"/>
    <w:rsid w:val="11F6CE67"/>
    <w:rsid w:val="12164587"/>
    <w:rsid w:val="121AF1E6"/>
    <w:rsid w:val="121C7D08"/>
    <w:rsid w:val="12709F64"/>
    <w:rsid w:val="12FDC64E"/>
    <w:rsid w:val="131D44A6"/>
    <w:rsid w:val="1338D330"/>
    <w:rsid w:val="133C11C1"/>
    <w:rsid w:val="135B8967"/>
    <w:rsid w:val="1361150C"/>
    <w:rsid w:val="13615B5C"/>
    <w:rsid w:val="13701F2A"/>
    <w:rsid w:val="137391C0"/>
    <w:rsid w:val="13880DFA"/>
    <w:rsid w:val="1469DF40"/>
    <w:rsid w:val="14838768"/>
    <w:rsid w:val="1483A5FD"/>
    <w:rsid w:val="14C0020D"/>
    <w:rsid w:val="14C0CD86"/>
    <w:rsid w:val="14E22674"/>
    <w:rsid w:val="15532147"/>
    <w:rsid w:val="15603E13"/>
    <w:rsid w:val="156C8B06"/>
    <w:rsid w:val="15707D83"/>
    <w:rsid w:val="1585C595"/>
    <w:rsid w:val="159E819D"/>
    <w:rsid w:val="15EC8744"/>
    <w:rsid w:val="1674B6C0"/>
    <w:rsid w:val="168EBA5A"/>
    <w:rsid w:val="1692D0D7"/>
    <w:rsid w:val="1693B54D"/>
    <w:rsid w:val="16B06997"/>
    <w:rsid w:val="170B4BCB"/>
    <w:rsid w:val="171E2928"/>
    <w:rsid w:val="171EBD20"/>
    <w:rsid w:val="17202F0D"/>
    <w:rsid w:val="175C1654"/>
    <w:rsid w:val="177DCE1B"/>
    <w:rsid w:val="178040AF"/>
    <w:rsid w:val="178857A5"/>
    <w:rsid w:val="1796EFE2"/>
    <w:rsid w:val="17B4749C"/>
    <w:rsid w:val="17E006F2"/>
    <w:rsid w:val="1805628D"/>
    <w:rsid w:val="181B9B7A"/>
    <w:rsid w:val="18278BE8"/>
    <w:rsid w:val="18628D94"/>
    <w:rsid w:val="1873951E"/>
    <w:rsid w:val="18768DC2"/>
    <w:rsid w:val="1880C4AC"/>
    <w:rsid w:val="18AAD305"/>
    <w:rsid w:val="18D189F8"/>
    <w:rsid w:val="18E91306"/>
    <w:rsid w:val="1910A2E7"/>
    <w:rsid w:val="192C158C"/>
    <w:rsid w:val="193054EB"/>
    <w:rsid w:val="193D5063"/>
    <w:rsid w:val="196004FA"/>
    <w:rsid w:val="196ED0E1"/>
    <w:rsid w:val="1A3751A6"/>
    <w:rsid w:val="1A400DFC"/>
    <w:rsid w:val="1A45D01A"/>
    <w:rsid w:val="1A7A84E7"/>
    <w:rsid w:val="1A7AF9D7"/>
    <w:rsid w:val="1A9796D1"/>
    <w:rsid w:val="1AC9A23C"/>
    <w:rsid w:val="1AE24078"/>
    <w:rsid w:val="1AF379FE"/>
    <w:rsid w:val="1B045CF5"/>
    <w:rsid w:val="1B34A2B1"/>
    <w:rsid w:val="1B66C3E7"/>
    <w:rsid w:val="1BBB8370"/>
    <w:rsid w:val="1BD43E36"/>
    <w:rsid w:val="1BFB53A4"/>
    <w:rsid w:val="1C06AFDD"/>
    <w:rsid w:val="1C098EA8"/>
    <w:rsid w:val="1C200BA5"/>
    <w:rsid w:val="1C51C925"/>
    <w:rsid w:val="1D1E92F1"/>
    <w:rsid w:val="1D2D7B4A"/>
    <w:rsid w:val="1D4DA3C3"/>
    <w:rsid w:val="1D746F0A"/>
    <w:rsid w:val="1D7A19A0"/>
    <w:rsid w:val="1D9E008F"/>
    <w:rsid w:val="1E35CF50"/>
    <w:rsid w:val="1E8A9BC1"/>
    <w:rsid w:val="1E96A866"/>
    <w:rsid w:val="1EB18941"/>
    <w:rsid w:val="1EB92796"/>
    <w:rsid w:val="1ED71D5C"/>
    <w:rsid w:val="1EF41B8A"/>
    <w:rsid w:val="1F3FCD9E"/>
    <w:rsid w:val="1F5959F9"/>
    <w:rsid w:val="1F627333"/>
    <w:rsid w:val="1F6E2F6E"/>
    <w:rsid w:val="1F875D00"/>
    <w:rsid w:val="1F92355A"/>
    <w:rsid w:val="1FC26AF4"/>
    <w:rsid w:val="1FD54A47"/>
    <w:rsid w:val="2020F25A"/>
    <w:rsid w:val="206E0420"/>
    <w:rsid w:val="20ACDEF4"/>
    <w:rsid w:val="210DFA98"/>
    <w:rsid w:val="21102365"/>
    <w:rsid w:val="213433FE"/>
    <w:rsid w:val="214900A8"/>
    <w:rsid w:val="216D7012"/>
    <w:rsid w:val="2181AA08"/>
    <w:rsid w:val="21D2C475"/>
    <w:rsid w:val="223991D5"/>
    <w:rsid w:val="2256A48F"/>
    <w:rsid w:val="226AC4E1"/>
    <w:rsid w:val="226B70BB"/>
    <w:rsid w:val="22D2F7D2"/>
    <w:rsid w:val="231A1E4A"/>
    <w:rsid w:val="23228E14"/>
    <w:rsid w:val="2333F772"/>
    <w:rsid w:val="23695127"/>
    <w:rsid w:val="238B3386"/>
    <w:rsid w:val="23ECB260"/>
    <w:rsid w:val="240E0306"/>
    <w:rsid w:val="2414F96D"/>
    <w:rsid w:val="246C3998"/>
    <w:rsid w:val="24769C6B"/>
    <w:rsid w:val="2485CECF"/>
    <w:rsid w:val="24B84F9E"/>
    <w:rsid w:val="24BD6AFB"/>
    <w:rsid w:val="24F33295"/>
    <w:rsid w:val="24FAD4A8"/>
    <w:rsid w:val="24FB0B36"/>
    <w:rsid w:val="252D503C"/>
    <w:rsid w:val="25451021"/>
    <w:rsid w:val="256F8CAF"/>
    <w:rsid w:val="25CFA3F0"/>
    <w:rsid w:val="25EA2D0F"/>
    <w:rsid w:val="260A9894"/>
    <w:rsid w:val="26199CDF"/>
    <w:rsid w:val="26245F51"/>
    <w:rsid w:val="262D25D8"/>
    <w:rsid w:val="262FC5A4"/>
    <w:rsid w:val="263457E2"/>
    <w:rsid w:val="2682A8A3"/>
    <w:rsid w:val="269BF6E6"/>
    <w:rsid w:val="2703C639"/>
    <w:rsid w:val="27460F5F"/>
    <w:rsid w:val="275CA58F"/>
    <w:rsid w:val="279743B2"/>
    <w:rsid w:val="27B7A3CC"/>
    <w:rsid w:val="27C02FB2"/>
    <w:rsid w:val="27F237F3"/>
    <w:rsid w:val="2840B66A"/>
    <w:rsid w:val="28925BB8"/>
    <w:rsid w:val="28A8D359"/>
    <w:rsid w:val="28D3848D"/>
    <w:rsid w:val="28FA8509"/>
    <w:rsid w:val="294A46A5"/>
    <w:rsid w:val="29577565"/>
    <w:rsid w:val="29B7661D"/>
    <w:rsid w:val="29C97AB4"/>
    <w:rsid w:val="29D7BAC9"/>
    <w:rsid w:val="2A3257E6"/>
    <w:rsid w:val="2A42CB87"/>
    <w:rsid w:val="2AA3582D"/>
    <w:rsid w:val="2AA4F532"/>
    <w:rsid w:val="2AEFE2EE"/>
    <w:rsid w:val="2AFF2881"/>
    <w:rsid w:val="2B0AF10C"/>
    <w:rsid w:val="2B1285E5"/>
    <w:rsid w:val="2B1ADE7D"/>
    <w:rsid w:val="2B33F293"/>
    <w:rsid w:val="2B7B2373"/>
    <w:rsid w:val="2BDADCA8"/>
    <w:rsid w:val="2C19ECF6"/>
    <w:rsid w:val="2C223746"/>
    <w:rsid w:val="2C699B17"/>
    <w:rsid w:val="2C6EE7E7"/>
    <w:rsid w:val="2C7D1CDA"/>
    <w:rsid w:val="2C93A0D5"/>
    <w:rsid w:val="2CA03C49"/>
    <w:rsid w:val="2CD240D1"/>
    <w:rsid w:val="2CE89922"/>
    <w:rsid w:val="2D218CA6"/>
    <w:rsid w:val="2D2C09B8"/>
    <w:rsid w:val="2D359BF4"/>
    <w:rsid w:val="2D47E2FC"/>
    <w:rsid w:val="2D7BE073"/>
    <w:rsid w:val="2D90BFB0"/>
    <w:rsid w:val="2DBEC1B9"/>
    <w:rsid w:val="2DD3123F"/>
    <w:rsid w:val="2DDEC952"/>
    <w:rsid w:val="2DEFB789"/>
    <w:rsid w:val="2E20B4AD"/>
    <w:rsid w:val="2E86A3C8"/>
    <w:rsid w:val="2EAE6544"/>
    <w:rsid w:val="2F180506"/>
    <w:rsid w:val="2F20ED34"/>
    <w:rsid w:val="2F2BEDB2"/>
    <w:rsid w:val="2F4AD91D"/>
    <w:rsid w:val="2F817BA1"/>
    <w:rsid w:val="2F8D2E4A"/>
    <w:rsid w:val="2FA13BD9"/>
    <w:rsid w:val="302C5FD8"/>
    <w:rsid w:val="303189DC"/>
    <w:rsid w:val="309D5047"/>
    <w:rsid w:val="30CF78C8"/>
    <w:rsid w:val="30DDAA3E"/>
    <w:rsid w:val="314D4B3B"/>
    <w:rsid w:val="3196A472"/>
    <w:rsid w:val="31A2427A"/>
    <w:rsid w:val="31AC8775"/>
    <w:rsid w:val="31EA018F"/>
    <w:rsid w:val="31F29BC8"/>
    <w:rsid w:val="3217E155"/>
    <w:rsid w:val="321FF84B"/>
    <w:rsid w:val="322A1FC1"/>
    <w:rsid w:val="3256D627"/>
    <w:rsid w:val="32795189"/>
    <w:rsid w:val="32B759D7"/>
    <w:rsid w:val="32E12C7A"/>
    <w:rsid w:val="32F11209"/>
    <w:rsid w:val="331AE428"/>
    <w:rsid w:val="333274D3"/>
    <w:rsid w:val="3337987F"/>
    <w:rsid w:val="338F08AB"/>
    <w:rsid w:val="339F61A6"/>
    <w:rsid w:val="33AB2E6F"/>
    <w:rsid w:val="33BBC8AC"/>
    <w:rsid w:val="33C40E93"/>
    <w:rsid w:val="33D4F109"/>
    <w:rsid w:val="33D58F69"/>
    <w:rsid w:val="340E626C"/>
    <w:rsid w:val="3425E918"/>
    <w:rsid w:val="34307B35"/>
    <w:rsid w:val="346F0662"/>
    <w:rsid w:val="348126B8"/>
    <w:rsid w:val="34A90D43"/>
    <w:rsid w:val="34C62096"/>
    <w:rsid w:val="34E95D52"/>
    <w:rsid w:val="34EF8ABC"/>
    <w:rsid w:val="34F3A28E"/>
    <w:rsid w:val="3500C9E2"/>
    <w:rsid w:val="3565C1ED"/>
    <w:rsid w:val="357B458E"/>
    <w:rsid w:val="35E3887C"/>
    <w:rsid w:val="35F3C4AE"/>
    <w:rsid w:val="36000690"/>
    <w:rsid w:val="36794121"/>
    <w:rsid w:val="36AC399B"/>
    <w:rsid w:val="36B44B49"/>
    <w:rsid w:val="36BC0997"/>
    <w:rsid w:val="36EE7960"/>
    <w:rsid w:val="375DA94E"/>
    <w:rsid w:val="376050D7"/>
    <w:rsid w:val="37678536"/>
    <w:rsid w:val="377FC156"/>
    <w:rsid w:val="37A59311"/>
    <w:rsid w:val="37B4D61A"/>
    <w:rsid w:val="37FE5E3C"/>
    <w:rsid w:val="38007214"/>
    <w:rsid w:val="385086BA"/>
    <w:rsid w:val="38774845"/>
    <w:rsid w:val="38933132"/>
    <w:rsid w:val="3899BE19"/>
    <w:rsid w:val="38A4D2FC"/>
    <w:rsid w:val="38B06D08"/>
    <w:rsid w:val="390E92C9"/>
    <w:rsid w:val="391ACF45"/>
    <w:rsid w:val="3922F48D"/>
    <w:rsid w:val="392EE759"/>
    <w:rsid w:val="392EF5C2"/>
    <w:rsid w:val="395E6296"/>
    <w:rsid w:val="39956CBF"/>
    <w:rsid w:val="3A199EE1"/>
    <w:rsid w:val="3A44328D"/>
    <w:rsid w:val="3A653DCC"/>
    <w:rsid w:val="3A7CC8D4"/>
    <w:rsid w:val="3A859DA7"/>
    <w:rsid w:val="3AA9D811"/>
    <w:rsid w:val="3AD3AD9E"/>
    <w:rsid w:val="3AEA7C9A"/>
    <w:rsid w:val="3B2590E2"/>
    <w:rsid w:val="3B3EBAFE"/>
    <w:rsid w:val="3B8E9EA6"/>
    <w:rsid w:val="3BE31C4B"/>
    <w:rsid w:val="3BEC2D3A"/>
    <w:rsid w:val="3C0816D0"/>
    <w:rsid w:val="3C31B22F"/>
    <w:rsid w:val="3C4FECA9"/>
    <w:rsid w:val="3C5F6B99"/>
    <w:rsid w:val="3C80AFB6"/>
    <w:rsid w:val="3C9D5810"/>
    <w:rsid w:val="3CB427D8"/>
    <w:rsid w:val="3CE6BA7B"/>
    <w:rsid w:val="3D262520"/>
    <w:rsid w:val="3D6A9878"/>
    <w:rsid w:val="3D7B82E1"/>
    <w:rsid w:val="3DE9F305"/>
    <w:rsid w:val="3E062DB7"/>
    <w:rsid w:val="3E0C78B9"/>
    <w:rsid w:val="3E164B07"/>
    <w:rsid w:val="3E332DBC"/>
    <w:rsid w:val="3E411AE1"/>
    <w:rsid w:val="3E5EF244"/>
    <w:rsid w:val="3E847A72"/>
    <w:rsid w:val="3E89BC64"/>
    <w:rsid w:val="3EF5005A"/>
    <w:rsid w:val="3F8C12DA"/>
    <w:rsid w:val="3F905618"/>
    <w:rsid w:val="3F9D882D"/>
    <w:rsid w:val="3FE24F05"/>
    <w:rsid w:val="3FFF4589"/>
    <w:rsid w:val="401E5B3D"/>
    <w:rsid w:val="409AE071"/>
    <w:rsid w:val="40A0AACC"/>
    <w:rsid w:val="40A2393A"/>
    <w:rsid w:val="40B406CE"/>
    <w:rsid w:val="40B41271"/>
    <w:rsid w:val="40BB7EED"/>
    <w:rsid w:val="411466D6"/>
    <w:rsid w:val="413B8B6E"/>
    <w:rsid w:val="4199E268"/>
    <w:rsid w:val="41B04798"/>
    <w:rsid w:val="41F343B0"/>
    <w:rsid w:val="422A2A50"/>
    <w:rsid w:val="426B2810"/>
    <w:rsid w:val="427930BE"/>
    <w:rsid w:val="42BF8C8C"/>
    <w:rsid w:val="42E87A97"/>
    <w:rsid w:val="43207199"/>
    <w:rsid w:val="433D6353"/>
    <w:rsid w:val="434F269F"/>
    <w:rsid w:val="43775DA4"/>
    <w:rsid w:val="4379CD83"/>
    <w:rsid w:val="4389DFC1"/>
    <w:rsid w:val="439FA016"/>
    <w:rsid w:val="43B60AF3"/>
    <w:rsid w:val="43BC7E48"/>
    <w:rsid w:val="43DD1CBE"/>
    <w:rsid w:val="43EB254D"/>
    <w:rsid w:val="441DD9F5"/>
    <w:rsid w:val="4451A792"/>
    <w:rsid w:val="447552BB"/>
    <w:rsid w:val="44989DFD"/>
    <w:rsid w:val="44B78A7C"/>
    <w:rsid w:val="44C31C03"/>
    <w:rsid w:val="44C5F8C5"/>
    <w:rsid w:val="44D1BF5F"/>
    <w:rsid w:val="454E821A"/>
    <w:rsid w:val="45D9F063"/>
    <w:rsid w:val="45F5E548"/>
    <w:rsid w:val="4685318D"/>
    <w:rsid w:val="46B9CDB2"/>
    <w:rsid w:val="46F89BA4"/>
    <w:rsid w:val="4712191E"/>
    <w:rsid w:val="471A83AE"/>
    <w:rsid w:val="471FACCD"/>
    <w:rsid w:val="4754B328"/>
    <w:rsid w:val="478C5FBC"/>
    <w:rsid w:val="47CF95AF"/>
    <w:rsid w:val="47D88D99"/>
    <w:rsid w:val="486898F3"/>
    <w:rsid w:val="48C87652"/>
    <w:rsid w:val="48F3AEFE"/>
    <w:rsid w:val="498B8578"/>
    <w:rsid w:val="49968D26"/>
    <w:rsid w:val="4A214104"/>
    <w:rsid w:val="4A2EA7F1"/>
    <w:rsid w:val="4A640668"/>
    <w:rsid w:val="4A8A5019"/>
    <w:rsid w:val="4A9589D9"/>
    <w:rsid w:val="4AA3814F"/>
    <w:rsid w:val="4AAF9A6A"/>
    <w:rsid w:val="4ADC8991"/>
    <w:rsid w:val="4B21BD3F"/>
    <w:rsid w:val="4B81A6E4"/>
    <w:rsid w:val="4B9D3834"/>
    <w:rsid w:val="4BA153C1"/>
    <w:rsid w:val="4BD4ACE0"/>
    <w:rsid w:val="4BFEB29E"/>
    <w:rsid w:val="4C469ECD"/>
    <w:rsid w:val="4C569901"/>
    <w:rsid w:val="4C6B90B1"/>
    <w:rsid w:val="4CAEC390"/>
    <w:rsid w:val="4CAF81FB"/>
    <w:rsid w:val="4CBF8677"/>
    <w:rsid w:val="4D912229"/>
    <w:rsid w:val="4D9539DB"/>
    <w:rsid w:val="4DFE667C"/>
    <w:rsid w:val="4EA26456"/>
    <w:rsid w:val="4F0EFF75"/>
    <w:rsid w:val="4F1C8CA3"/>
    <w:rsid w:val="4F65B12E"/>
    <w:rsid w:val="4F671A20"/>
    <w:rsid w:val="4FC1DE99"/>
    <w:rsid w:val="503BAAAB"/>
    <w:rsid w:val="5053A4B9"/>
    <w:rsid w:val="50590C13"/>
    <w:rsid w:val="50689C7F"/>
    <w:rsid w:val="5070964E"/>
    <w:rsid w:val="507A0581"/>
    <w:rsid w:val="50C16239"/>
    <w:rsid w:val="50D223C1"/>
    <w:rsid w:val="50F9919D"/>
    <w:rsid w:val="510FF387"/>
    <w:rsid w:val="5115A659"/>
    <w:rsid w:val="511B9ECB"/>
    <w:rsid w:val="51570CD4"/>
    <w:rsid w:val="51FFB993"/>
    <w:rsid w:val="521D0171"/>
    <w:rsid w:val="5230B319"/>
    <w:rsid w:val="523E47CA"/>
    <w:rsid w:val="526DF422"/>
    <w:rsid w:val="52758F5D"/>
    <w:rsid w:val="528A287B"/>
    <w:rsid w:val="52A66275"/>
    <w:rsid w:val="52F95934"/>
    <w:rsid w:val="531063BF"/>
    <w:rsid w:val="536A9117"/>
    <w:rsid w:val="537A5C96"/>
    <w:rsid w:val="537ED37C"/>
    <w:rsid w:val="5397261F"/>
    <w:rsid w:val="53B10307"/>
    <w:rsid w:val="53F96D6B"/>
    <w:rsid w:val="53FFB871"/>
    <w:rsid w:val="54057DF7"/>
    <w:rsid w:val="5409C483"/>
    <w:rsid w:val="540AAE27"/>
    <w:rsid w:val="541A9D68"/>
    <w:rsid w:val="54488289"/>
    <w:rsid w:val="54951C00"/>
    <w:rsid w:val="550887D3"/>
    <w:rsid w:val="550B6751"/>
    <w:rsid w:val="551D87B2"/>
    <w:rsid w:val="552F18D1"/>
    <w:rsid w:val="5531E5EB"/>
    <w:rsid w:val="5532F680"/>
    <w:rsid w:val="5549F2E9"/>
    <w:rsid w:val="554A1BBC"/>
    <w:rsid w:val="5569913B"/>
    <w:rsid w:val="5585F021"/>
    <w:rsid w:val="55AB5429"/>
    <w:rsid w:val="55B3FBEC"/>
    <w:rsid w:val="55C0B20D"/>
    <w:rsid w:val="5674818F"/>
    <w:rsid w:val="568E3210"/>
    <w:rsid w:val="56A9A0E0"/>
    <w:rsid w:val="56AAA8AE"/>
    <w:rsid w:val="56E56DD5"/>
    <w:rsid w:val="57279E88"/>
    <w:rsid w:val="57755CEF"/>
    <w:rsid w:val="57AFE473"/>
    <w:rsid w:val="57B3AE99"/>
    <w:rsid w:val="57C08BF1"/>
    <w:rsid w:val="57D72E21"/>
    <w:rsid w:val="57E6A758"/>
    <w:rsid w:val="57ED7414"/>
    <w:rsid w:val="5801F1E1"/>
    <w:rsid w:val="581373F5"/>
    <w:rsid w:val="5818094A"/>
    <w:rsid w:val="581BFF52"/>
    <w:rsid w:val="58574218"/>
    <w:rsid w:val="58851796"/>
    <w:rsid w:val="589DCE5D"/>
    <w:rsid w:val="58ED2B85"/>
    <w:rsid w:val="58EDB120"/>
    <w:rsid w:val="58F39FC3"/>
    <w:rsid w:val="59046FBC"/>
    <w:rsid w:val="5909DC31"/>
    <w:rsid w:val="59369E74"/>
    <w:rsid w:val="5956A8B2"/>
    <w:rsid w:val="59CEAFEC"/>
    <w:rsid w:val="5A24E17F"/>
    <w:rsid w:val="5A27F6BE"/>
    <w:rsid w:val="5A38EA6D"/>
    <w:rsid w:val="5A3F7ECF"/>
    <w:rsid w:val="5AB7C40D"/>
    <w:rsid w:val="5AEF6385"/>
    <w:rsid w:val="5B09A559"/>
    <w:rsid w:val="5B2B23B7"/>
    <w:rsid w:val="5B4287D6"/>
    <w:rsid w:val="5B4B47D1"/>
    <w:rsid w:val="5BAB7407"/>
    <w:rsid w:val="5BBB7C0A"/>
    <w:rsid w:val="5BE268F8"/>
    <w:rsid w:val="5C201D75"/>
    <w:rsid w:val="5C2272FE"/>
    <w:rsid w:val="5CCFD12B"/>
    <w:rsid w:val="5CDE2EA0"/>
    <w:rsid w:val="5CEBCEAF"/>
    <w:rsid w:val="5CF744DF"/>
    <w:rsid w:val="5D17ED6E"/>
    <w:rsid w:val="5D299D1A"/>
    <w:rsid w:val="5D6CB97E"/>
    <w:rsid w:val="5D7DE181"/>
    <w:rsid w:val="5E158B68"/>
    <w:rsid w:val="5E3940CE"/>
    <w:rsid w:val="5E77A6E9"/>
    <w:rsid w:val="5EA1D060"/>
    <w:rsid w:val="5EB1C0E6"/>
    <w:rsid w:val="5EB5FAAB"/>
    <w:rsid w:val="5EC118C5"/>
    <w:rsid w:val="5ED5307C"/>
    <w:rsid w:val="5EF29588"/>
    <w:rsid w:val="5EF35319"/>
    <w:rsid w:val="5F2D1AA4"/>
    <w:rsid w:val="5F5AC6CE"/>
    <w:rsid w:val="5F8B3530"/>
    <w:rsid w:val="5FFFB1E7"/>
    <w:rsid w:val="6007B92B"/>
    <w:rsid w:val="600A230C"/>
    <w:rsid w:val="60165558"/>
    <w:rsid w:val="6034171E"/>
    <w:rsid w:val="60357B2E"/>
    <w:rsid w:val="60381E19"/>
    <w:rsid w:val="604CD967"/>
    <w:rsid w:val="6066B1CF"/>
    <w:rsid w:val="6088F9CE"/>
    <w:rsid w:val="609995AE"/>
    <w:rsid w:val="60BEB3AD"/>
    <w:rsid w:val="615F3855"/>
    <w:rsid w:val="61703BBD"/>
    <w:rsid w:val="618E93D3"/>
    <w:rsid w:val="61D9710F"/>
    <w:rsid w:val="62084E35"/>
    <w:rsid w:val="620A3ECE"/>
    <w:rsid w:val="622893C8"/>
    <w:rsid w:val="6239CD01"/>
    <w:rsid w:val="62964C18"/>
    <w:rsid w:val="62BC4504"/>
    <w:rsid w:val="62CAC378"/>
    <w:rsid w:val="630BEF5F"/>
    <w:rsid w:val="631A0601"/>
    <w:rsid w:val="632F4289"/>
    <w:rsid w:val="6334ACC4"/>
    <w:rsid w:val="63573096"/>
    <w:rsid w:val="63847A4C"/>
    <w:rsid w:val="63959C36"/>
    <w:rsid w:val="639934E9"/>
    <w:rsid w:val="63B139A0"/>
    <w:rsid w:val="63C52BD9"/>
    <w:rsid w:val="63E36B7E"/>
    <w:rsid w:val="6449E98F"/>
    <w:rsid w:val="644C57E1"/>
    <w:rsid w:val="649F3E15"/>
    <w:rsid w:val="64C94B04"/>
    <w:rsid w:val="64DEC837"/>
    <w:rsid w:val="64F3D209"/>
    <w:rsid w:val="6502B9C4"/>
    <w:rsid w:val="6510EBB6"/>
    <w:rsid w:val="653EBAE0"/>
    <w:rsid w:val="655971C9"/>
    <w:rsid w:val="6559B049"/>
    <w:rsid w:val="65A379F5"/>
    <w:rsid w:val="65B0BB67"/>
    <w:rsid w:val="65D4BE3E"/>
    <w:rsid w:val="660A477F"/>
    <w:rsid w:val="661D3B96"/>
    <w:rsid w:val="662313FA"/>
    <w:rsid w:val="666D47F0"/>
    <w:rsid w:val="667D5E72"/>
    <w:rsid w:val="66FA1AAA"/>
    <w:rsid w:val="6705F3E9"/>
    <w:rsid w:val="671977FC"/>
    <w:rsid w:val="680755C1"/>
    <w:rsid w:val="681B9563"/>
    <w:rsid w:val="685C0C8C"/>
    <w:rsid w:val="68A7DF95"/>
    <w:rsid w:val="68CB6019"/>
    <w:rsid w:val="692E26E7"/>
    <w:rsid w:val="69593A44"/>
    <w:rsid w:val="69CCA87B"/>
    <w:rsid w:val="69DF3226"/>
    <w:rsid w:val="69E6254F"/>
    <w:rsid w:val="69E6F24A"/>
    <w:rsid w:val="69E755DA"/>
    <w:rsid w:val="6AC7DE17"/>
    <w:rsid w:val="6ACF79AC"/>
    <w:rsid w:val="6ADF734D"/>
    <w:rsid w:val="6AED1240"/>
    <w:rsid w:val="6AF22321"/>
    <w:rsid w:val="6B05E4D6"/>
    <w:rsid w:val="6B0E3543"/>
    <w:rsid w:val="6B251237"/>
    <w:rsid w:val="6B3E78CD"/>
    <w:rsid w:val="6B4C72B9"/>
    <w:rsid w:val="6BA18E74"/>
    <w:rsid w:val="6BA5F6AF"/>
    <w:rsid w:val="6BC6C25C"/>
    <w:rsid w:val="6C12B2AE"/>
    <w:rsid w:val="6C1C1DA7"/>
    <w:rsid w:val="6C27ABF3"/>
    <w:rsid w:val="6C291755"/>
    <w:rsid w:val="6C412D37"/>
    <w:rsid w:val="6C7CA2AA"/>
    <w:rsid w:val="6C7D8CC3"/>
    <w:rsid w:val="6C8007A0"/>
    <w:rsid w:val="6C86F2FD"/>
    <w:rsid w:val="6C93927D"/>
    <w:rsid w:val="6CB85E49"/>
    <w:rsid w:val="6CCF013A"/>
    <w:rsid w:val="6CE8A5F2"/>
    <w:rsid w:val="6CF2AB51"/>
    <w:rsid w:val="6CFB59DA"/>
    <w:rsid w:val="6D4C8356"/>
    <w:rsid w:val="6D557673"/>
    <w:rsid w:val="6D619FF3"/>
    <w:rsid w:val="6DDFAE54"/>
    <w:rsid w:val="6E0227E8"/>
    <w:rsid w:val="6E03766B"/>
    <w:rsid w:val="6E4F5BF2"/>
    <w:rsid w:val="6E79F526"/>
    <w:rsid w:val="6E879E6C"/>
    <w:rsid w:val="6E978B8C"/>
    <w:rsid w:val="6E9B027A"/>
    <w:rsid w:val="6EACAC36"/>
    <w:rsid w:val="6EE9E262"/>
    <w:rsid w:val="6EF842AC"/>
    <w:rsid w:val="6FA7A3BA"/>
    <w:rsid w:val="6FF6DB0A"/>
    <w:rsid w:val="701EB9D5"/>
    <w:rsid w:val="706213DE"/>
    <w:rsid w:val="706B2E4E"/>
    <w:rsid w:val="709DF3CB"/>
    <w:rsid w:val="70A7CBDE"/>
    <w:rsid w:val="70BC4335"/>
    <w:rsid w:val="70E64600"/>
    <w:rsid w:val="70EA5B92"/>
    <w:rsid w:val="714AFEEB"/>
    <w:rsid w:val="71CABC51"/>
    <w:rsid w:val="71CBEA79"/>
    <w:rsid w:val="71D58FFC"/>
    <w:rsid w:val="71DBE978"/>
    <w:rsid w:val="71DF9032"/>
    <w:rsid w:val="721A200F"/>
    <w:rsid w:val="72815723"/>
    <w:rsid w:val="7351A359"/>
    <w:rsid w:val="7371B084"/>
    <w:rsid w:val="73A4120E"/>
    <w:rsid w:val="73ABD7E3"/>
    <w:rsid w:val="73B5F070"/>
    <w:rsid w:val="73EF7C33"/>
    <w:rsid w:val="742CCDA7"/>
    <w:rsid w:val="74AB3C24"/>
    <w:rsid w:val="74AFCBA1"/>
    <w:rsid w:val="74B6C945"/>
    <w:rsid w:val="74D48ACD"/>
    <w:rsid w:val="74E94FFF"/>
    <w:rsid w:val="74F6DFF0"/>
    <w:rsid w:val="75066CF4"/>
    <w:rsid w:val="752BE1F2"/>
    <w:rsid w:val="75315048"/>
    <w:rsid w:val="756022C0"/>
    <w:rsid w:val="756A0F7B"/>
    <w:rsid w:val="75EAC039"/>
    <w:rsid w:val="763B9098"/>
    <w:rsid w:val="76588E28"/>
    <w:rsid w:val="76695AE5"/>
    <w:rsid w:val="76786C71"/>
    <w:rsid w:val="7683D891"/>
    <w:rsid w:val="768455D9"/>
    <w:rsid w:val="7687CC4A"/>
    <w:rsid w:val="76DE832C"/>
    <w:rsid w:val="774BFB6C"/>
    <w:rsid w:val="775D5BA6"/>
    <w:rsid w:val="77747EF9"/>
    <w:rsid w:val="779A3C19"/>
    <w:rsid w:val="77BD6B73"/>
    <w:rsid w:val="77BF05F6"/>
    <w:rsid w:val="77C33E61"/>
    <w:rsid w:val="78750A19"/>
    <w:rsid w:val="7885A3FF"/>
    <w:rsid w:val="789EF1D1"/>
    <w:rsid w:val="78A413F6"/>
    <w:rsid w:val="78A99BED"/>
    <w:rsid w:val="78AC23F2"/>
    <w:rsid w:val="7900FD23"/>
    <w:rsid w:val="7905BFEF"/>
    <w:rsid w:val="791FB03F"/>
    <w:rsid w:val="792AD7EA"/>
    <w:rsid w:val="79370069"/>
    <w:rsid w:val="794997D8"/>
    <w:rsid w:val="79BC58FE"/>
    <w:rsid w:val="79E01DEA"/>
    <w:rsid w:val="79E86866"/>
    <w:rsid w:val="7A78157B"/>
    <w:rsid w:val="7A8C711A"/>
    <w:rsid w:val="7AA25843"/>
    <w:rsid w:val="7ABE64E1"/>
    <w:rsid w:val="7B006F75"/>
    <w:rsid w:val="7B265C49"/>
    <w:rsid w:val="7B5BA69E"/>
    <w:rsid w:val="7B6EAD5A"/>
    <w:rsid w:val="7B72ECA9"/>
    <w:rsid w:val="7B75394B"/>
    <w:rsid w:val="7C6ABE75"/>
    <w:rsid w:val="7C9BFB80"/>
    <w:rsid w:val="7CAA8E6A"/>
    <w:rsid w:val="7D0A7DBB"/>
    <w:rsid w:val="7D36D717"/>
    <w:rsid w:val="7D45BB7C"/>
    <w:rsid w:val="7D5ACF0C"/>
    <w:rsid w:val="7D678B99"/>
    <w:rsid w:val="7D9DD956"/>
    <w:rsid w:val="7DAFB63D"/>
    <w:rsid w:val="7DDC8C6B"/>
    <w:rsid w:val="7DF0FB95"/>
    <w:rsid w:val="7E0A718C"/>
    <w:rsid w:val="7E20CE23"/>
    <w:rsid w:val="7E6CA690"/>
    <w:rsid w:val="7EA6A6C2"/>
    <w:rsid w:val="7EB20DD6"/>
    <w:rsid w:val="7EDFC9F1"/>
    <w:rsid w:val="7F16BF79"/>
    <w:rsid w:val="7F2B6168"/>
    <w:rsid w:val="7F7713AC"/>
    <w:rsid w:val="7F804A52"/>
    <w:rsid w:val="7F8DB138"/>
    <w:rsid w:val="7F8E80AB"/>
    <w:rsid w:val="7F918529"/>
    <w:rsid w:val="7FD73D29"/>
    <w:rsid w:val="7FDD8C8F"/>
    <w:rsid w:val="7FFFCDB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75DA4"/>
  <w15:chartTrackingRefBased/>
  <w15:docId w15:val="{DFEE467D-917C-4491-BAF4-8F932438F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763D6"/>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Tab-links">
    <w:name w:val="Formatvorlage Tab-links"/>
    <w:basedOn w:val="Standard"/>
    <w:uiPriority w:val="1"/>
    <w:qFormat/>
    <w:rsid w:val="333274D3"/>
    <w:pPr>
      <w:spacing w:after="0" w:line="240" w:lineRule="auto"/>
    </w:pPr>
    <w:rPr>
      <w:rFonts w:ascii="Arial" w:eastAsiaTheme="minorEastAsia" w:hAnsi="Arial" w:cs="Arial"/>
      <w:color w:val="005A8C"/>
      <w:lang w:bidi="th-TH"/>
    </w:rPr>
  </w:style>
  <w:style w:type="paragraph" w:customStyle="1" w:styleId="StandardBlock">
    <w:name w:val="Standard_Block"/>
    <w:basedOn w:val="Standard"/>
    <w:uiPriority w:val="1"/>
    <w:qFormat/>
    <w:rsid w:val="333274D3"/>
    <w:pPr>
      <w:spacing w:after="0" w:line="240" w:lineRule="auto"/>
      <w:jc w:val="both"/>
    </w:pPr>
    <w:rPr>
      <w:rFonts w:ascii="Arial" w:eastAsiaTheme="minorEastAsia" w:hAnsi="Arial"/>
      <w:lang w:bidi="th-TH"/>
    </w:rPr>
  </w:style>
  <w:style w:type="paragraph" w:customStyle="1" w:styleId="Formatvorlage20PtFettZentriertUntenEinfacheeinfarbigeLinieA">
    <w:name w:val="Formatvorlage 20 Pt. Fett Zentriert Unten: (Einfache einfarbige Linie A..."/>
    <w:basedOn w:val="Standard"/>
    <w:uiPriority w:val="1"/>
    <w:rsid w:val="333274D3"/>
    <w:pPr>
      <w:spacing w:after="0" w:line="240" w:lineRule="auto"/>
      <w:jc w:val="center"/>
    </w:pPr>
    <w:rPr>
      <w:rFonts w:ascii="Arial" w:eastAsiaTheme="minorEastAsia" w:hAnsi="Arial"/>
      <w:b/>
      <w:bCs/>
      <w:color w:val="005A8C"/>
      <w:sz w:val="40"/>
      <w:szCs w:val="40"/>
      <w:lang w:bidi="th-TH"/>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erschrift4Zchn">
    <w:name w:val="Überschrift 4 Zchn"/>
    <w:basedOn w:val="Absatz-Standardschriftart"/>
    <w:link w:val="berschrift4"/>
    <w:uiPriority w:val="9"/>
    <w:rPr>
      <w:rFonts w:asciiTheme="majorHAnsi" w:eastAsiaTheme="majorEastAsia" w:hAnsiTheme="majorHAnsi" w:cstheme="majorBidi"/>
      <w:i/>
      <w:iCs/>
      <w:color w:val="2F5496" w:themeColor="accent1" w:themeShade="BF"/>
    </w:rPr>
  </w:style>
  <w:style w:type="character" w:styleId="Fett">
    <w:name w:val="Strong"/>
    <w:basedOn w:val="Absatz-Standardschriftart"/>
    <w:uiPriority w:val="22"/>
    <w:qFormat/>
    <w:rPr>
      <w:b/>
      <w:bCs/>
    </w:rPr>
  </w:style>
  <w:style w:type="character" w:styleId="Hyperlink">
    <w:name w:val="Hyperlink"/>
    <w:basedOn w:val="Absatz-Standardschriftart"/>
    <w:uiPriority w:val="99"/>
    <w:unhideWhenUsed/>
    <w:rPr>
      <w:color w:val="0563C1" w:themeColor="hyperlink"/>
      <w:u w:val="single"/>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color w:val="1F3763" w:themeColor="accent1" w:themeShade="7F"/>
      <w:sz w:val="24"/>
      <w:szCs w:val="24"/>
    </w:rPr>
  </w:style>
  <w:style w:type="paragraph" w:styleId="Kopfzeile">
    <w:name w:val="header"/>
    <w:basedOn w:val="Standard"/>
    <w:link w:val="KopfzeileZchn"/>
    <w:uiPriority w:val="99"/>
    <w:unhideWhenUsed/>
    <w:rsid w:val="006F232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24"/>
  </w:style>
  <w:style w:type="paragraph" w:styleId="Fuzeile">
    <w:name w:val="footer"/>
    <w:basedOn w:val="Standard"/>
    <w:link w:val="FuzeileZchn"/>
    <w:uiPriority w:val="99"/>
    <w:unhideWhenUsed/>
    <w:rsid w:val="006F232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24"/>
  </w:style>
  <w:style w:type="paragraph" w:customStyle="1" w:styleId="pf0">
    <w:name w:val="pf0"/>
    <w:basedOn w:val="Standard"/>
    <w:rsid w:val="00D114D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01">
    <w:name w:val="cf01"/>
    <w:basedOn w:val="Absatz-Standardschriftart"/>
    <w:rsid w:val="00D114D0"/>
    <w:rPr>
      <w:rFonts w:ascii="Segoe UI" w:hAnsi="Segoe UI" w:cs="Segoe UI" w:hint="default"/>
      <w:sz w:val="18"/>
      <w:szCs w:val="18"/>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sid w:val="00C9561F"/>
    <w:rPr>
      <w:sz w:val="16"/>
      <w:szCs w:val="16"/>
    </w:rPr>
  </w:style>
  <w:style w:type="paragraph" w:styleId="Kommentartext">
    <w:name w:val="annotation text"/>
    <w:basedOn w:val="Standard"/>
    <w:link w:val="KommentartextZchn"/>
    <w:uiPriority w:val="99"/>
    <w:unhideWhenUsed/>
    <w:rsid w:val="00C9561F"/>
    <w:pPr>
      <w:spacing w:line="240" w:lineRule="auto"/>
    </w:pPr>
    <w:rPr>
      <w:sz w:val="20"/>
      <w:szCs w:val="20"/>
    </w:rPr>
  </w:style>
  <w:style w:type="character" w:customStyle="1" w:styleId="KommentartextZchn">
    <w:name w:val="Kommentartext Zchn"/>
    <w:basedOn w:val="Absatz-Standardschriftart"/>
    <w:link w:val="Kommentartext"/>
    <w:uiPriority w:val="99"/>
    <w:rsid w:val="00C9561F"/>
    <w:rPr>
      <w:sz w:val="20"/>
      <w:szCs w:val="20"/>
    </w:rPr>
  </w:style>
  <w:style w:type="paragraph" w:styleId="Kommentarthema">
    <w:name w:val="annotation subject"/>
    <w:basedOn w:val="Kommentartext"/>
    <w:next w:val="Kommentartext"/>
    <w:link w:val="KommentarthemaZchn"/>
    <w:uiPriority w:val="99"/>
    <w:semiHidden/>
    <w:unhideWhenUsed/>
    <w:rsid w:val="00C9561F"/>
    <w:rPr>
      <w:b/>
      <w:bCs/>
    </w:rPr>
  </w:style>
  <w:style w:type="character" w:customStyle="1" w:styleId="KommentarthemaZchn">
    <w:name w:val="Kommentarthema Zchn"/>
    <w:basedOn w:val="KommentartextZchn"/>
    <w:link w:val="Kommentarthema"/>
    <w:uiPriority w:val="99"/>
    <w:semiHidden/>
    <w:rsid w:val="00C9561F"/>
    <w:rPr>
      <w:b/>
      <w:bCs/>
      <w:sz w:val="20"/>
      <w:szCs w:val="20"/>
    </w:rPr>
  </w:style>
  <w:style w:type="character" w:styleId="Funotenzeichen">
    <w:name w:val="footnote reference"/>
    <w:basedOn w:val="Absatz-Standardschriftart"/>
    <w:uiPriority w:val="99"/>
    <w:semiHidden/>
    <w:unhideWhenUsed/>
    <w:rPr>
      <w:vertAlign w:val="superscript"/>
    </w:rPr>
  </w:style>
  <w:style w:type="character" w:customStyle="1" w:styleId="FunotentextZchn">
    <w:name w:val="Fußnotentext Zchn"/>
    <w:basedOn w:val="Absatz-Standardschriftart"/>
    <w:link w:val="Funotentext"/>
    <w:uiPriority w:val="99"/>
    <w:semiHidden/>
    <w:rPr>
      <w:sz w:val="20"/>
      <w:szCs w:val="20"/>
    </w:rPr>
  </w:style>
  <w:style w:type="paragraph" w:styleId="Funotentext">
    <w:name w:val="footnote text"/>
    <w:basedOn w:val="Standard"/>
    <w:link w:val="FunotentextZchn"/>
    <w:uiPriority w:val="99"/>
    <w:semiHidden/>
    <w:unhideWhenUsed/>
    <w:pPr>
      <w:spacing w:after="0" w:line="240" w:lineRule="auto"/>
    </w:pPr>
    <w:rPr>
      <w:sz w:val="20"/>
      <w:szCs w:val="20"/>
    </w:rPr>
  </w:style>
  <w:style w:type="paragraph" w:styleId="berarbeitung">
    <w:name w:val="Revision"/>
    <w:hidden/>
    <w:uiPriority w:val="99"/>
    <w:semiHidden/>
    <w:rsid w:val="00130307"/>
    <w:pPr>
      <w:spacing w:after="0" w:line="240" w:lineRule="auto"/>
    </w:pPr>
  </w:style>
  <w:style w:type="character" w:styleId="BesuchterLink">
    <w:name w:val="FollowedHyperlink"/>
    <w:basedOn w:val="Absatz-Standardschriftart"/>
    <w:uiPriority w:val="99"/>
    <w:semiHidden/>
    <w:unhideWhenUsed/>
    <w:rsid w:val="003877B4"/>
    <w:rPr>
      <w:color w:val="954F72" w:themeColor="followedHyperlink"/>
      <w:u w:val="single"/>
    </w:rPr>
  </w:style>
  <w:style w:type="character" w:styleId="NichtaufgelsteErwhnung">
    <w:name w:val="Unresolved Mention"/>
    <w:basedOn w:val="Absatz-Standardschriftart"/>
    <w:uiPriority w:val="99"/>
    <w:semiHidden/>
    <w:unhideWhenUsed/>
    <w:rsid w:val="00503C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01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redd-fund@fairtrade-deutschland.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airtrade.net/de-de/fuer-unternehmen/Mehr-Erfolg-mit-Fairtrade/EU-Verordnungen-in-Fairtrade-Lieferketten/HREDD-Support-Fund.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ble.de/EN/Topics/Forest-Timber/Deforestation-free-products/Supply-chains_node.html" TargetMode="External"/><Relationship Id="rId7" Type="http://schemas.openxmlformats.org/officeDocument/2006/relationships/hyperlink" Target="https://agriculture.ec.europa.eu/farming/organic-farming/organic-production-and-products_en" TargetMode="External"/><Relationship Id="rId2" Type="http://schemas.openxmlformats.org/officeDocument/2006/relationships/hyperlink" Target="https://www.ble.de/EN/Topics/Forest-Timber/Deforestation-free-products/Supply-chains_node.html" TargetMode="External"/><Relationship Id="rId1" Type="http://schemas.openxmlformats.org/officeDocument/2006/relationships/hyperlink" Target="https://www.bmas.de/EN/Europe-and-the-World/International/Supply-Chain-Act/supply-chain-act.html" TargetMode="External"/><Relationship Id="rId6" Type="http://schemas.openxmlformats.org/officeDocument/2006/relationships/hyperlink" Target="https://commission.europa.eu/business-economy-euro/doing-business-eu/corporate-sustainability-due-diligence_en" TargetMode="External"/><Relationship Id="rId5" Type="http://schemas.openxmlformats.org/officeDocument/2006/relationships/hyperlink" Target="https://commission.europa.eu/business-economy-euro/doing-business-eu/corporate-sustainability-due-diligence_en" TargetMode="External"/><Relationship Id="rId4" Type="http://schemas.openxmlformats.org/officeDocument/2006/relationships/hyperlink" Target="https://commission.europa.eu/business-economy-euro/doing-business-eu/corporate-sustainability-due-diligence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4a75f56-c8bd-4138-8de6-58f75805bbd0">
      <UserInfo>
        <DisplayName>Martin Schüller</DisplayName>
        <AccountId>77</AccountId>
        <AccountType/>
      </UserInfo>
    </SharedWithUsers>
    <lcf76f155ced4ddcb4097134ff3c332f xmlns="3ba77033-94ff-451a-8f96-c1d949f7af20">
      <Terms xmlns="http://schemas.microsoft.com/office/infopath/2007/PartnerControls"/>
    </lcf76f155ced4ddcb4097134ff3c332f>
    <TaxCatchAll xmlns="24a75f56-c8bd-4138-8de6-58f75805bbd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AA4A24BF794C644B59A46F35AF80DA9" ma:contentTypeVersion="14" ma:contentTypeDescription="Ein neues Dokument erstellen." ma:contentTypeScope="" ma:versionID="23256bf7c02d08c6b15bab551c5f9b9b">
  <xsd:schema xmlns:xsd="http://www.w3.org/2001/XMLSchema" xmlns:xs="http://www.w3.org/2001/XMLSchema" xmlns:p="http://schemas.microsoft.com/office/2006/metadata/properties" xmlns:ns2="3ba77033-94ff-451a-8f96-c1d949f7af20" xmlns:ns3="24a75f56-c8bd-4138-8de6-58f75805bbd0" targetNamespace="http://schemas.microsoft.com/office/2006/metadata/properties" ma:root="true" ma:fieldsID="7b9ef1ad9c0b9d5a5a7224e744cb7db0" ns2:_="" ns3:_="">
    <xsd:import namespace="3ba77033-94ff-451a-8f96-c1d949f7af20"/>
    <xsd:import namespace="24a75f56-c8bd-4138-8de6-58f75805bb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77033-94ff-451a-8f96-c1d949f7a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f9a38473-d5cb-4b6f-a0d2-24b6a04bbde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a75f56-c8bd-4138-8de6-58f75805bbd0"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dcf1eb83-e741-4d55-b3c9-763c39912efa}" ma:internalName="TaxCatchAll" ma:showField="CatchAllData" ma:web="24a75f56-c8bd-4138-8de6-58f75805bb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4DB226-3E9C-445B-8DB6-1ED21CF7AD70}">
  <ds:schemaRefs>
    <ds:schemaRef ds:uri="http://schemas.microsoft.com/office/2006/metadata/properties"/>
    <ds:schemaRef ds:uri="http://schemas.microsoft.com/office/infopath/2007/PartnerControls"/>
    <ds:schemaRef ds:uri="24a75f56-c8bd-4138-8de6-58f75805bbd0"/>
    <ds:schemaRef ds:uri="3ba77033-94ff-451a-8f96-c1d949f7af20"/>
  </ds:schemaRefs>
</ds:datastoreItem>
</file>

<file path=customXml/itemProps2.xml><?xml version="1.0" encoding="utf-8"?>
<ds:datastoreItem xmlns:ds="http://schemas.openxmlformats.org/officeDocument/2006/customXml" ds:itemID="{1946A503-0F35-45B3-A0F1-8DA14BBDB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77033-94ff-451a-8f96-c1d949f7af20"/>
    <ds:schemaRef ds:uri="24a75f56-c8bd-4138-8de6-58f75805b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789A5D-4E12-4F85-A5B7-E1ECD734E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1420</Words>
  <Characters>8946</Characters>
  <Application>Microsoft Office Word</Application>
  <DocSecurity>0</DocSecurity>
  <Lines>74</Lines>
  <Paragraphs>20</Paragraphs>
  <ScaleCrop>false</ScaleCrop>
  <Company/>
  <LinksUpToDate>false</LinksUpToDate>
  <CharactersWithSpaces>10346</CharactersWithSpaces>
  <SharedDoc>false</SharedDoc>
  <HLinks>
    <vt:vector size="54" baseType="variant">
      <vt:variant>
        <vt:i4>5898317</vt:i4>
      </vt:variant>
      <vt:variant>
        <vt:i4>3</vt:i4>
      </vt:variant>
      <vt:variant>
        <vt:i4>0</vt:i4>
      </vt:variant>
      <vt:variant>
        <vt:i4>5</vt:i4>
      </vt:variant>
      <vt:variant>
        <vt:lpwstr>https://www.fairtrade.net/de-de/fuer-unternehmen/Mehr-Erfolg-mit-Fairtrade/EU-Verordnungen-in-Fairtrade-Lieferketten/HREDD-Support-Fund.html</vt:lpwstr>
      </vt:variant>
      <vt:variant>
        <vt:lpwstr/>
      </vt:variant>
      <vt:variant>
        <vt:i4>5242996</vt:i4>
      </vt:variant>
      <vt:variant>
        <vt:i4>0</vt:i4>
      </vt:variant>
      <vt:variant>
        <vt:i4>0</vt:i4>
      </vt:variant>
      <vt:variant>
        <vt:i4>5</vt:i4>
      </vt:variant>
      <vt:variant>
        <vt:lpwstr>mailto:hredd-fund@fairtrade-deutschland.de</vt:lpwstr>
      </vt:variant>
      <vt:variant>
        <vt:lpwstr/>
      </vt:variant>
      <vt:variant>
        <vt:i4>6356992</vt:i4>
      </vt:variant>
      <vt:variant>
        <vt:i4>18</vt:i4>
      </vt:variant>
      <vt:variant>
        <vt:i4>0</vt:i4>
      </vt:variant>
      <vt:variant>
        <vt:i4>5</vt:i4>
      </vt:variant>
      <vt:variant>
        <vt:lpwstr>https://agriculture.ec.europa.eu/farming/organic-farming/organic-production-and-products_en</vt:lpwstr>
      </vt:variant>
      <vt:variant>
        <vt:lpwstr/>
      </vt:variant>
      <vt:variant>
        <vt:i4>6160418</vt:i4>
      </vt:variant>
      <vt:variant>
        <vt:i4>13</vt:i4>
      </vt:variant>
      <vt:variant>
        <vt:i4>0</vt:i4>
      </vt:variant>
      <vt:variant>
        <vt:i4>5</vt:i4>
      </vt:variant>
      <vt:variant>
        <vt:lpwstr>https://commission.europa.eu/business-economy-euro/doing-business-eu/corporate-sustainability-due-diligence_en</vt:lpwstr>
      </vt:variant>
      <vt:variant>
        <vt:lpwstr/>
      </vt:variant>
      <vt:variant>
        <vt:i4>6160418</vt:i4>
      </vt:variant>
      <vt:variant>
        <vt:i4>11</vt:i4>
      </vt:variant>
      <vt:variant>
        <vt:i4>0</vt:i4>
      </vt:variant>
      <vt:variant>
        <vt:i4>5</vt:i4>
      </vt:variant>
      <vt:variant>
        <vt:lpwstr>https://commission.europa.eu/business-economy-euro/doing-business-eu/corporate-sustainability-due-diligence_en</vt:lpwstr>
      </vt:variant>
      <vt:variant>
        <vt:lpwstr/>
      </vt:variant>
      <vt:variant>
        <vt:i4>6160418</vt:i4>
      </vt:variant>
      <vt:variant>
        <vt:i4>9</vt:i4>
      </vt:variant>
      <vt:variant>
        <vt:i4>0</vt:i4>
      </vt:variant>
      <vt:variant>
        <vt:i4>5</vt:i4>
      </vt:variant>
      <vt:variant>
        <vt:lpwstr>https://commission.europa.eu/business-economy-euro/doing-business-eu/corporate-sustainability-due-diligence_en</vt:lpwstr>
      </vt:variant>
      <vt:variant>
        <vt:lpwstr/>
      </vt:variant>
      <vt:variant>
        <vt:i4>2228300</vt:i4>
      </vt:variant>
      <vt:variant>
        <vt:i4>5</vt:i4>
      </vt:variant>
      <vt:variant>
        <vt:i4>0</vt:i4>
      </vt:variant>
      <vt:variant>
        <vt:i4>5</vt:i4>
      </vt:variant>
      <vt:variant>
        <vt:lpwstr>https://www.ble.de/EN/Topics/Forest-Timber/Deforestation-free-products/Supply-chains_node.html</vt:lpwstr>
      </vt:variant>
      <vt:variant>
        <vt:lpwstr/>
      </vt:variant>
      <vt:variant>
        <vt:i4>2228300</vt:i4>
      </vt:variant>
      <vt:variant>
        <vt:i4>3</vt:i4>
      </vt:variant>
      <vt:variant>
        <vt:i4>0</vt:i4>
      </vt:variant>
      <vt:variant>
        <vt:i4>5</vt:i4>
      </vt:variant>
      <vt:variant>
        <vt:lpwstr>https://www.ble.de/EN/Topics/Forest-Timber/Deforestation-free-products/Supply-chains_node.html</vt:lpwstr>
      </vt:variant>
      <vt:variant>
        <vt:lpwstr/>
      </vt:variant>
      <vt:variant>
        <vt:i4>1900559</vt:i4>
      </vt:variant>
      <vt:variant>
        <vt:i4>0</vt:i4>
      </vt:variant>
      <vt:variant>
        <vt:i4>0</vt:i4>
      </vt:variant>
      <vt:variant>
        <vt:i4>5</vt:i4>
      </vt:variant>
      <vt:variant>
        <vt:lpwstr>https://www.bmas.de/EN/Europe-and-the-World/International/Supply-Chain-Act/supply-chain-act.html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Jung</dc:creator>
  <cp:keywords/>
  <dc:description/>
  <cp:lastModifiedBy>Larissa Jung</cp:lastModifiedBy>
  <cp:revision>352</cp:revision>
  <dcterms:created xsi:type="dcterms:W3CDTF">2025-01-16T18:07:00Z</dcterms:created>
  <dcterms:modified xsi:type="dcterms:W3CDTF">2025-02-12T13:18:00Z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0x0101008AA4A24BF794C644B59A46F35AF80DA9</vt:lpwstr>
  </property>
  <property fmtid="{D5CDD505-2E9C-101B-9397-08002B2CF9AE}" pid="3" name="MediaServiceImageTags">
    <vt:lpwstr/>
  </property>
</Properties>
</file>