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C957" w14:textId="77777777" w:rsidR="00401A7B" w:rsidRPr="009217D2" w:rsidRDefault="00AB5EB7">
      <w:pPr>
        <w:pStyle w:val="Default"/>
        <w:rPr>
          <w:b/>
          <w:sz w:val="32"/>
          <w:szCs w:val="32"/>
          <w:lang w:val="fr-FR"/>
        </w:rPr>
      </w:pPr>
      <w:r w:rsidRPr="009217D2">
        <w:rPr>
          <w:b/>
          <w:sz w:val="32"/>
          <w:szCs w:val="32"/>
          <w:lang w:val="fr-FR"/>
        </w:rPr>
        <w:t xml:space="preserve">Fonds de soutien "Mise en œuvre conjointe de HREDD dans les chaînes d'approvisionnement du commerce équitable" </w:t>
      </w:r>
      <w:r w:rsidR="00522CDC" w:rsidRPr="009217D2">
        <w:rPr>
          <w:b/>
          <w:sz w:val="32"/>
          <w:szCs w:val="32"/>
          <w:lang w:val="fr-FR"/>
        </w:rPr>
        <w:t xml:space="preserve">- </w:t>
      </w:r>
      <w:r w:rsidR="00C76409" w:rsidRPr="009217D2">
        <w:rPr>
          <w:b/>
          <w:sz w:val="32"/>
          <w:szCs w:val="32"/>
          <w:lang w:val="fr-FR"/>
        </w:rPr>
        <w:t xml:space="preserve">Cadre logique </w:t>
      </w:r>
    </w:p>
    <w:p w14:paraId="776DF63A" w14:textId="77777777" w:rsidR="00FF1689" w:rsidRPr="009217D2" w:rsidRDefault="00FF1689" w:rsidP="00FF1689">
      <w:pPr>
        <w:pStyle w:val="Default"/>
        <w:rPr>
          <w:b/>
          <w:sz w:val="32"/>
          <w:szCs w:val="32"/>
          <w:lang w:val="fr-FR"/>
        </w:rPr>
      </w:pPr>
    </w:p>
    <w:p w14:paraId="508C174A" w14:textId="77777777" w:rsidR="00401A7B" w:rsidRPr="009217D2" w:rsidRDefault="07758F84">
      <w:pPr>
        <w:pStyle w:val="Default"/>
        <w:rPr>
          <w:sz w:val="22"/>
          <w:szCs w:val="22"/>
          <w:lang w:val="fr-FR"/>
        </w:rPr>
      </w:pPr>
      <w:r w:rsidRPr="009217D2">
        <w:rPr>
          <w:sz w:val="22"/>
          <w:szCs w:val="22"/>
          <w:lang w:val="fr-FR"/>
        </w:rPr>
        <w:t xml:space="preserve">Veuillez </w:t>
      </w:r>
      <w:r w:rsidR="0086282D" w:rsidRPr="009217D2">
        <w:rPr>
          <w:sz w:val="22"/>
          <w:szCs w:val="22"/>
          <w:lang w:val="fr-FR"/>
        </w:rPr>
        <w:t xml:space="preserve">remplir ce </w:t>
      </w:r>
      <w:r w:rsidR="00C76409" w:rsidRPr="009217D2">
        <w:rPr>
          <w:sz w:val="22"/>
          <w:szCs w:val="22"/>
          <w:lang w:val="fr-FR"/>
        </w:rPr>
        <w:t xml:space="preserve">modèle de cadre logique </w:t>
      </w:r>
      <w:r w:rsidR="798EADF1" w:rsidRPr="009217D2">
        <w:rPr>
          <w:sz w:val="22"/>
          <w:szCs w:val="22"/>
          <w:lang w:val="fr-FR"/>
        </w:rPr>
        <w:t xml:space="preserve">en annexe à votre proposition complète (deuxième étape du processus de candidature) </w:t>
      </w:r>
      <w:r w:rsidR="0086282D" w:rsidRPr="009217D2">
        <w:rPr>
          <w:sz w:val="22"/>
          <w:szCs w:val="22"/>
          <w:lang w:val="fr-FR"/>
        </w:rPr>
        <w:t xml:space="preserve">si le budget </w:t>
      </w:r>
      <w:r w:rsidR="00014D5A" w:rsidRPr="009217D2">
        <w:rPr>
          <w:sz w:val="22"/>
          <w:szCs w:val="22"/>
          <w:lang w:val="fr-FR"/>
        </w:rPr>
        <w:t xml:space="preserve">total </w:t>
      </w:r>
      <w:r w:rsidR="0086282D" w:rsidRPr="009217D2">
        <w:rPr>
          <w:sz w:val="22"/>
          <w:szCs w:val="22"/>
          <w:lang w:val="fr-FR"/>
        </w:rPr>
        <w:t xml:space="preserve">de </w:t>
      </w:r>
      <w:r w:rsidR="00C76409" w:rsidRPr="009217D2">
        <w:rPr>
          <w:sz w:val="22"/>
          <w:szCs w:val="22"/>
          <w:lang w:val="fr-FR"/>
        </w:rPr>
        <w:t xml:space="preserve">votre projet </w:t>
      </w:r>
      <w:r w:rsidR="0086282D" w:rsidRPr="009217D2">
        <w:rPr>
          <w:sz w:val="22"/>
          <w:szCs w:val="22"/>
          <w:lang w:val="fr-FR"/>
        </w:rPr>
        <w:t xml:space="preserve">est </w:t>
      </w:r>
      <w:r w:rsidR="6DCBD756" w:rsidRPr="009217D2">
        <w:rPr>
          <w:sz w:val="22"/>
          <w:szCs w:val="22"/>
          <w:lang w:val="fr-FR"/>
        </w:rPr>
        <w:t xml:space="preserve">supérieur à </w:t>
      </w:r>
      <w:r w:rsidR="00C76409" w:rsidRPr="009217D2">
        <w:rPr>
          <w:sz w:val="22"/>
          <w:szCs w:val="22"/>
          <w:lang w:val="fr-FR"/>
        </w:rPr>
        <w:t xml:space="preserve">50 000 EUR. </w:t>
      </w:r>
    </w:p>
    <w:p w14:paraId="2966546A" w14:textId="77777777" w:rsidR="00FF1689" w:rsidRPr="009217D2" w:rsidRDefault="00FF1689" w:rsidP="38705C84">
      <w:pPr>
        <w:pStyle w:val="Default"/>
        <w:rPr>
          <w:sz w:val="22"/>
          <w:szCs w:val="22"/>
          <w:lang w:val="fr-FR"/>
        </w:rPr>
      </w:pPr>
    </w:p>
    <w:p w14:paraId="55C13AE0" w14:textId="138857D7" w:rsidR="00401A7B" w:rsidRPr="009217D2" w:rsidRDefault="005A77C7">
      <w:pPr>
        <w:pStyle w:val="Default"/>
        <w:rPr>
          <w:sz w:val="22"/>
          <w:szCs w:val="22"/>
          <w:lang w:val="fr-FR"/>
        </w:rPr>
      </w:pPr>
      <w:r w:rsidRPr="009217D2">
        <w:rPr>
          <w:sz w:val="22"/>
          <w:szCs w:val="22"/>
          <w:lang w:val="fr-FR"/>
        </w:rPr>
        <w:t xml:space="preserve">Veuillez indiquer </w:t>
      </w:r>
      <w:r w:rsidRPr="009217D2">
        <w:rPr>
          <w:b/>
          <w:bCs/>
          <w:sz w:val="22"/>
          <w:szCs w:val="22"/>
          <w:lang w:val="fr-FR"/>
        </w:rPr>
        <w:t xml:space="preserve">entre 1 et 3 </w:t>
      </w:r>
      <w:r w:rsidR="002D6144">
        <w:rPr>
          <w:b/>
          <w:bCs/>
          <w:sz w:val="22"/>
          <w:szCs w:val="22"/>
          <w:lang w:val="fr-FR"/>
        </w:rPr>
        <w:t>objectif(s) spécifique(s)</w:t>
      </w:r>
      <w:r w:rsidRPr="009217D2">
        <w:rPr>
          <w:b/>
          <w:bCs/>
          <w:sz w:val="22"/>
          <w:szCs w:val="22"/>
          <w:lang w:val="fr-FR"/>
        </w:rPr>
        <w:t xml:space="preserve"> </w:t>
      </w:r>
      <w:r w:rsidRPr="009217D2">
        <w:rPr>
          <w:sz w:val="22"/>
          <w:szCs w:val="22"/>
          <w:lang w:val="fr-FR"/>
        </w:rPr>
        <w:t xml:space="preserve">avec </w:t>
      </w:r>
      <w:r w:rsidRPr="009217D2">
        <w:rPr>
          <w:b/>
          <w:bCs/>
          <w:sz w:val="22"/>
          <w:szCs w:val="22"/>
          <w:lang w:val="fr-FR"/>
        </w:rPr>
        <w:t xml:space="preserve">entre 1 et 3 </w:t>
      </w:r>
      <w:r w:rsidR="002D6144">
        <w:rPr>
          <w:b/>
          <w:bCs/>
          <w:sz w:val="22"/>
          <w:szCs w:val="22"/>
          <w:lang w:val="fr-FR"/>
        </w:rPr>
        <w:t>résultats</w:t>
      </w:r>
      <w:r w:rsidRPr="009217D2">
        <w:rPr>
          <w:b/>
          <w:bCs/>
          <w:sz w:val="22"/>
          <w:szCs w:val="22"/>
          <w:lang w:val="fr-FR"/>
        </w:rPr>
        <w:t xml:space="preserve"> par </w:t>
      </w:r>
      <w:r w:rsidR="000B1629">
        <w:rPr>
          <w:b/>
          <w:bCs/>
          <w:sz w:val="22"/>
          <w:szCs w:val="22"/>
          <w:lang w:val="fr-FR"/>
        </w:rPr>
        <w:t>objectif spécifique</w:t>
      </w:r>
      <w:r w:rsidRPr="009217D2">
        <w:rPr>
          <w:b/>
          <w:bCs/>
          <w:sz w:val="22"/>
          <w:szCs w:val="22"/>
          <w:lang w:val="fr-FR"/>
        </w:rPr>
        <w:t xml:space="preserve"> </w:t>
      </w:r>
      <w:r w:rsidR="4C020735" w:rsidRPr="009217D2">
        <w:rPr>
          <w:sz w:val="22"/>
          <w:szCs w:val="22"/>
          <w:lang w:val="fr-FR"/>
        </w:rPr>
        <w:t xml:space="preserve">et ajoutez le nombre nécessaire d'activités qui mènent aux </w:t>
      </w:r>
      <w:r w:rsidR="000B1629">
        <w:rPr>
          <w:sz w:val="22"/>
          <w:szCs w:val="22"/>
          <w:lang w:val="fr-FR"/>
        </w:rPr>
        <w:t>résultats</w:t>
      </w:r>
      <w:r w:rsidRPr="009217D2">
        <w:rPr>
          <w:sz w:val="22"/>
          <w:szCs w:val="22"/>
          <w:lang w:val="fr-FR"/>
        </w:rPr>
        <w:t xml:space="preserve">. </w:t>
      </w:r>
      <w:r w:rsidR="2F11B96D" w:rsidRPr="009217D2">
        <w:rPr>
          <w:sz w:val="22"/>
          <w:szCs w:val="22"/>
          <w:lang w:val="fr-FR"/>
        </w:rPr>
        <w:t xml:space="preserve">La version la plus courte de ce </w:t>
      </w:r>
      <w:r w:rsidR="090EC408" w:rsidRPr="009217D2">
        <w:rPr>
          <w:sz w:val="22"/>
          <w:szCs w:val="22"/>
          <w:lang w:val="fr-FR"/>
        </w:rPr>
        <w:t xml:space="preserve">cadre logique </w:t>
      </w:r>
      <w:r w:rsidR="2F11B96D" w:rsidRPr="009217D2">
        <w:rPr>
          <w:sz w:val="22"/>
          <w:szCs w:val="22"/>
          <w:lang w:val="fr-FR"/>
        </w:rPr>
        <w:t>pourrait comporter un objectif</w:t>
      </w:r>
      <w:r w:rsidR="000B1629">
        <w:rPr>
          <w:sz w:val="22"/>
          <w:szCs w:val="22"/>
          <w:lang w:val="fr-FR"/>
        </w:rPr>
        <w:t xml:space="preserve"> global</w:t>
      </w:r>
      <w:r w:rsidR="2F11B96D" w:rsidRPr="009217D2">
        <w:rPr>
          <w:sz w:val="22"/>
          <w:szCs w:val="22"/>
          <w:lang w:val="fr-FR"/>
        </w:rPr>
        <w:t>,</w:t>
      </w:r>
      <w:r w:rsidR="000B1629">
        <w:rPr>
          <w:sz w:val="22"/>
          <w:szCs w:val="22"/>
          <w:lang w:val="fr-FR"/>
        </w:rPr>
        <w:t xml:space="preserve"> un objectif spécifique,</w:t>
      </w:r>
      <w:r w:rsidR="2F11B96D" w:rsidRPr="009217D2">
        <w:rPr>
          <w:sz w:val="22"/>
          <w:szCs w:val="22"/>
          <w:lang w:val="fr-FR"/>
        </w:rPr>
        <w:t xml:space="preserve"> un résultat, et quelques activités.</w:t>
      </w:r>
    </w:p>
    <w:p w14:paraId="70FC9171" w14:textId="77777777" w:rsidR="00FF1689" w:rsidRPr="009217D2" w:rsidRDefault="00FF1689" w:rsidP="38705C84">
      <w:pPr>
        <w:pStyle w:val="Default"/>
        <w:rPr>
          <w:sz w:val="22"/>
          <w:szCs w:val="22"/>
          <w:lang w:val="fr-FR"/>
        </w:rPr>
      </w:pPr>
    </w:p>
    <w:p w14:paraId="246495BD" w14:textId="77777777" w:rsidR="00401A7B" w:rsidRPr="009217D2" w:rsidRDefault="0951F3E0">
      <w:pPr>
        <w:pStyle w:val="Default"/>
        <w:rPr>
          <w:sz w:val="22"/>
          <w:szCs w:val="22"/>
          <w:u w:val="single"/>
          <w:lang w:val="fr-FR"/>
        </w:rPr>
      </w:pPr>
      <w:r w:rsidRPr="009217D2">
        <w:rPr>
          <w:sz w:val="22"/>
          <w:szCs w:val="22"/>
          <w:u w:val="single"/>
          <w:lang w:val="fr-FR"/>
        </w:rPr>
        <w:t xml:space="preserve">Définitions </w:t>
      </w:r>
      <w:r w:rsidR="77779022" w:rsidRPr="009217D2">
        <w:rPr>
          <w:sz w:val="22"/>
          <w:szCs w:val="22"/>
          <w:u w:val="single"/>
          <w:lang w:val="fr-FR"/>
        </w:rPr>
        <w:t xml:space="preserve">/ Questions directrices </w:t>
      </w:r>
      <w:r w:rsidR="3379ADE8" w:rsidRPr="009217D2">
        <w:rPr>
          <w:sz w:val="22"/>
          <w:szCs w:val="22"/>
          <w:u w:val="single"/>
          <w:lang w:val="fr-FR"/>
        </w:rPr>
        <w:t xml:space="preserve">pour remplir le tableau </w:t>
      </w:r>
      <w:r w:rsidR="77779022" w:rsidRPr="009217D2">
        <w:rPr>
          <w:sz w:val="22"/>
          <w:szCs w:val="22"/>
          <w:u w:val="single"/>
          <w:lang w:val="fr-FR"/>
        </w:rPr>
        <w:t>:</w:t>
      </w:r>
    </w:p>
    <w:p w14:paraId="41D12689" w14:textId="61B21D90" w:rsidR="00401A7B" w:rsidRPr="009217D2" w:rsidRDefault="0951F3E0">
      <w:pPr>
        <w:pStyle w:val="Default"/>
        <w:spacing w:after="120"/>
        <w:rPr>
          <w:sz w:val="22"/>
          <w:szCs w:val="22"/>
          <w:lang w:val="fr-FR"/>
        </w:rPr>
      </w:pPr>
      <w:r w:rsidRPr="009217D2">
        <w:rPr>
          <w:b/>
          <w:bCs/>
          <w:sz w:val="22"/>
          <w:szCs w:val="22"/>
          <w:lang w:val="fr-FR"/>
        </w:rPr>
        <w:t>Objectif</w:t>
      </w:r>
      <w:r w:rsidR="00A57360">
        <w:rPr>
          <w:b/>
          <w:bCs/>
          <w:sz w:val="22"/>
          <w:szCs w:val="22"/>
          <w:lang w:val="fr-FR"/>
        </w:rPr>
        <w:t xml:space="preserve"> Global</w:t>
      </w:r>
      <w:r w:rsidRPr="009217D2">
        <w:rPr>
          <w:b/>
          <w:bCs/>
          <w:sz w:val="22"/>
          <w:szCs w:val="22"/>
          <w:lang w:val="fr-FR"/>
        </w:rPr>
        <w:t xml:space="preserve"> </w:t>
      </w:r>
      <w:r w:rsidRPr="009217D2">
        <w:rPr>
          <w:sz w:val="22"/>
          <w:szCs w:val="22"/>
          <w:lang w:val="fr-FR"/>
        </w:rPr>
        <w:t xml:space="preserve">= impact global auquel vous souhaitez </w:t>
      </w:r>
      <w:r w:rsidR="1CF877FC" w:rsidRPr="009217D2">
        <w:rPr>
          <w:sz w:val="22"/>
          <w:szCs w:val="22"/>
          <w:lang w:val="fr-FR"/>
        </w:rPr>
        <w:t xml:space="preserve">contribuer </w:t>
      </w:r>
      <w:r w:rsidRPr="009217D2">
        <w:rPr>
          <w:sz w:val="22"/>
          <w:szCs w:val="22"/>
          <w:lang w:val="fr-FR"/>
        </w:rPr>
        <w:t xml:space="preserve">(par exemple, les petits exploitants agricoles </w:t>
      </w:r>
      <w:r w:rsidR="79CEC1E0" w:rsidRPr="009217D2">
        <w:rPr>
          <w:sz w:val="22"/>
          <w:szCs w:val="22"/>
          <w:lang w:val="fr-FR"/>
        </w:rPr>
        <w:t xml:space="preserve">de la coopérative X peuvent </w:t>
      </w:r>
      <w:r w:rsidR="06BA8524" w:rsidRPr="009217D2">
        <w:rPr>
          <w:sz w:val="22"/>
          <w:szCs w:val="22"/>
          <w:lang w:val="fr-FR"/>
        </w:rPr>
        <w:t>assurer leurs moyens de subsistance en vendant du café sur le marché de l'UE)</w:t>
      </w:r>
      <w:r w:rsidRPr="009217D2">
        <w:rPr>
          <w:sz w:val="22"/>
          <w:szCs w:val="22"/>
          <w:lang w:val="fr-FR"/>
        </w:rPr>
        <w:t>.</w:t>
      </w:r>
    </w:p>
    <w:p w14:paraId="0FC03C6D" w14:textId="6E0E2A41" w:rsidR="00401A7B" w:rsidRPr="009217D2" w:rsidRDefault="00A57360">
      <w:pPr>
        <w:pStyle w:val="Default"/>
        <w:spacing w:after="120"/>
        <w:rPr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Objective Spécifique</w:t>
      </w:r>
      <w:r w:rsidR="0951F3E0" w:rsidRPr="009217D2">
        <w:rPr>
          <w:b/>
          <w:bCs/>
          <w:sz w:val="22"/>
          <w:szCs w:val="22"/>
          <w:lang w:val="fr-FR"/>
        </w:rPr>
        <w:t xml:space="preserve"> </w:t>
      </w:r>
      <w:r w:rsidR="0951F3E0" w:rsidRPr="009217D2">
        <w:rPr>
          <w:sz w:val="22"/>
          <w:szCs w:val="22"/>
          <w:lang w:val="fr-FR"/>
        </w:rPr>
        <w:t xml:space="preserve">= résultat à moyen terme du projet (par exemple, la </w:t>
      </w:r>
      <w:r w:rsidR="5FF38A62" w:rsidRPr="009217D2">
        <w:rPr>
          <w:sz w:val="22"/>
          <w:szCs w:val="22"/>
          <w:lang w:val="fr-FR"/>
        </w:rPr>
        <w:t xml:space="preserve">coopérative de </w:t>
      </w:r>
      <w:r w:rsidR="0951F3E0" w:rsidRPr="009217D2">
        <w:rPr>
          <w:sz w:val="22"/>
          <w:szCs w:val="22"/>
          <w:lang w:val="fr-FR"/>
        </w:rPr>
        <w:t xml:space="preserve">petits exploitants agricoles </w:t>
      </w:r>
      <w:r w:rsidR="18F6EB32" w:rsidRPr="009217D2">
        <w:rPr>
          <w:sz w:val="22"/>
          <w:szCs w:val="22"/>
          <w:lang w:val="fr-FR"/>
        </w:rPr>
        <w:t xml:space="preserve">X est </w:t>
      </w:r>
      <w:r w:rsidR="60F13FE8" w:rsidRPr="009217D2">
        <w:rPr>
          <w:sz w:val="22"/>
          <w:szCs w:val="22"/>
          <w:lang w:val="fr-FR"/>
        </w:rPr>
        <w:t>en mesure de se conformer au règlement européen sur les droits de propriété intellectuelle).</w:t>
      </w:r>
    </w:p>
    <w:p w14:paraId="5CDACF3A" w14:textId="77777777" w:rsidR="00401A7B" w:rsidRPr="009217D2" w:rsidRDefault="60F13FE8">
      <w:pPr>
        <w:pStyle w:val="Default"/>
        <w:spacing w:after="120"/>
        <w:rPr>
          <w:sz w:val="22"/>
          <w:szCs w:val="22"/>
          <w:lang w:val="fr-FR"/>
        </w:rPr>
      </w:pPr>
      <w:r w:rsidRPr="009217D2">
        <w:rPr>
          <w:b/>
          <w:bCs/>
          <w:sz w:val="22"/>
          <w:szCs w:val="22"/>
          <w:lang w:val="fr-FR"/>
        </w:rPr>
        <w:t xml:space="preserve">Résultat = </w:t>
      </w:r>
      <w:r w:rsidRPr="009217D2">
        <w:rPr>
          <w:sz w:val="22"/>
          <w:szCs w:val="22"/>
          <w:lang w:val="fr-FR"/>
        </w:rPr>
        <w:t xml:space="preserve">résultat direct de vos activités (par exemple, toutes les exploitations agricoles de la coopérative sont cartographiées, les données sont disponibles dans le format requis et les </w:t>
      </w:r>
      <w:r w:rsidR="2686F4F7" w:rsidRPr="009217D2">
        <w:rPr>
          <w:sz w:val="22"/>
          <w:szCs w:val="22"/>
          <w:lang w:val="fr-FR"/>
        </w:rPr>
        <w:t>exploitations ont été contrôlées sur le plan de la déforestation).</w:t>
      </w:r>
    </w:p>
    <w:p w14:paraId="514CD5A9" w14:textId="77777777" w:rsidR="00401A7B" w:rsidRPr="009217D2" w:rsidRDefault="20F7444A">
      <w:pPr>
        <w:pStyle w:val="Default"/>
        <w:spacing w:after="120"/>
        <w:rPr>
          <w:sz w:val="22"/>
          <w:szCs w:val="22"/>
          <w:lang w:val="fr-FR"/>
        </w:rPr>
      </w:pPr>
      <w:r w:rsidRPr="009217D2">
        <w:rPr>
          <w:b/>
          <w:bCs/>
          <w:sz w:val="22"/>
          <w:szCs w:val="22"/>
          <w:lang w:val="fr-FR"/>
        </w:rPr>
        <w:t xml:space="preserve">Activités </w:t>
      </w:r>
      <w:r w:rsidRPr="009217D2">
        <w:rPr>
          <w:sz w:val="22"/>
          <w:szCs w:val="22"/>
          <w:lang w:val="fr-FR"/>
        </w:rPr>
        <w:t xml:space="preserve">= vos interventions directes (par exemple, cartographie de xx fermes, renforcement des capacités pour les systèmes de gestion numérique avec XX personnes (hommes/femmes/jeunes), vérification des risques de déforestation </w:t>
      </w:r>
      <w:r w:rsidR="52C26241" w:rsidRPr="009217D2">
        <w:rPr>
          <w:sz w:val="22"/>
          <w:szCs w:val="22"/>
          <w:lang w:val="fr-FR"/>
        </w:rPr>
        <w:t>pour xx fermes</w:t>
      </w:r>
      <w:r w:rsidRPr="009217D2">
        <w:rPr>
          <w:sz w:val="22"/>
          <w:szCs w:val="22"/>
          <w:lang w:val="fr-FR"/>
        </w:rPr>
        <w:t xml:space="preserve">, mesures d'atténuation/remédiation </w:t>
      </w:r>
      <w:r w:rsidR="26F577E0" w:rsidRPr="009217D2">
        <w:rPr>
          <w:sz w:val="22"/>
          <w:szCs w:val="22"/>
          <w:lang w:val="fr-FR"/>
        </w:rPr>
        <w:t>pour xx fermes</w:t>
      </w:r>
      <w:r w:rsidRPr="009217D2">
        <w:rPr>
          <w:sz w:val="22"/>
          <w:szCs w:val="22"/>
          <w:lang w:val="fr-FR"/>
        </w:rPr>
        <w:t>, etc.)</w:t>
      </w:r>
    </w:p>
    <w:p w14:paraId="0BAD9C53" w14:textId="77777777" w:rsidR="00401A7B" w:rsidRPr="009217D2" w:rsidRDefault="12193164">
      <w:pPr>
        <w:pStyle w:val="Default"/>
        <w:spacing w:after="120"/>
        <w:rPr>
          <w:sz w:val="22"/>
          <w:szCs w:val="22"/>
          <w:lang w:val="fr-FR"/>
        </w:rPr>
      </w:pPr>
      <w:r w:rsidRPr="009217D2">
        <w:rPr>
          <w:b/>
          <w:bCs/>
          <w:sz w:val="22"/>
          <w:szCs w:val="22"/>
          <w:lang w:val="fr-FR"/>
        </w:rPr>
        <w:t xml:space="preserve">Indicateurs </w:t>
      </w:r>
      <w:r w:rsidR="51B8F74E" w:rsidRPr="009217D2">
        <w:rPr>
          <w:sz w:val="22"/>
          <w:szCs w:val="22"/>
          <w:lang w:val="fr-FR"/>
        </w:rPr>
        <w:t xml:space="preserve">= Par quelles mesures saurez-vous que vous avez atteint votre objectif ? (par exemple, dans une enquête réalisée après le renforcement des capacités, xx de </w:t>
      </w:r>
      <w:r w:rsidR="4F2477A2" w:rsidRPr="009217D2">
        <w:rPr>
          <w:sz w:val="22"/>
          <w:szCs w:val="22"/>
          <w:lang w:val="fr-FR"/>
        </w:rPr>
        <w:t xml:space="preserve">yy </w:t>
      </w:r>
      <w:r w:rsidR="51B8F74E" w:rsidRPr="009217D2">
        <w:rPr>
          <w:sz w:val="22"/>
          <w:szCs w:val="22"/>
          <w:lang w:val="fr-FR"/>
        </w:rPr>
        <w:t xml:space="preserve">agriculteurs (hommes/femmes/jeunes) </w:t>
      </w:r>
      <w:r w:rsidR="103B44D3" w:rsidRPr="009217D2">
        <w:rPr>
          <w:sz w:val="22"/>
          <w:szCs w:val="22"/>
          <w:lang w:val="fr-FR"/>
        </w:rPr>
        <w:t>ont confirmé avoir acquis de nouvelles compétences/connaissances et être en mesure de les utiliser à l'avenir</w:t>
      </w:r>
      <w:r w:rsidR="51B8F74E" w:rsidRPr="009217D2">
        <w:rPr>
          <w:sz w:val="22"/>
          <w:szCs w:val="22"/>
          <w:lang w:val="fr-FR"/>
        </w:rPr>
        <w:t xml:space="preserve">). </w:t>
      </w:r>
    </w:p>
    <w:p w14:paraId="1E52CD28" w14:textId="77777777" w:rsidR="00401A7B" w:rsidRPr="009217D2" w:rsidRDefault="5DFF7344">
      <w:pPr>
        <w:pStyle w:val="Default"/>
        <w:spacing w:after="120"/>
        <w:rPr>
          <w:sz w:val="22"/>
          <w:szCs w:val="22"/>
          <w:lang w:val="fr-FR"/>
        </w:rPr>
      </w:pPr>
      <w:r w:rsidRPr="009217D2">
        <w:rPr>
          <w:b/>
          <w:bCs/>
          <w:sz w:val="22"/>
          <w:szCs w:val="22"/>
          <w:lang w:val="fr-FR"/>
        </w:rPr>
        <w:t xml:space="preserve">Moyens de vérification </w:t>
      </w:r>
      <w:r w:rsidRPr="009217D2">
        <w:rPr>
          <w:sz w:val="22"/>
          <w:szCs w:val="22"/>
          <w:lang w:val="fr-FR"/>
        </w:rPr>
        <w:t>= Comment allez-vous mesurer vos indicateurs ? (questionnaire, collecte de données, données disponibles à la coopérative, rapports annuels de xy, ...)</w:t>
      </w:r>
    </w:p>
    <w:p w14:paraId="6995496D" w14:textId="2747702F" w:rsidR="00401A7B" w:rsidRPr="009217D2" w:rsidRDefault="7D83D633">
      <w:pPr>
        <w:pStyle w:val="Default"/>
        <w:spacing w:after="120"/>
        <w:rPr>
          <w:sz w:val="22"/>
          <w:szCs w:val="22"/>
          <w:lang w:val="fr-FR"/>
        </w:rPr>
      </w:pPr>
      <w:r w:rsidRPr="009217D2">
        <w:rPr>
          <w:b/>
          <w:bCs/>
          <w:sz w:val="22"/>
          <w:szCs w:val="22"/>
          <w:lang w:val="fr-FR"/>
        </w:rPr>
        <w:t xml:space="preserve">Risques / Hypothèses </w:t>
      </w:r>
      <w:r w:rsidRPr="009217D2">
        <w:rPr>
          <w:sz w:val="22"/>
          <w:szCs w:val="22"/>
          <w:lang w:val="fr-FR"/>
        </w:rPr>
        <w:t xml:space="preserve">= </w:t>
      </w:r>
      <w:r w:rsidR="297018E6" w:rsidRPr="009217D2">
        <w:rPr>
          <w:sz w:val="22"/>
          <w:szCs w:val="22"/>
          <w:lang w:val="fr-FR"/>
        </w:rPr>
        <w:t xml:space="preserve">Demandez-vous </w:t>
      </w:r>
      <w:r w:rsidRPr="009217D2">
        <w:rPr>
          <w:sz w:val="22"/>
          <w:szCs w:val="22"/>
          <w:lang w:val="fr-FR"/>
        </w:rPr>
        <w:t xml:space="preserve">quelles hypothèses </w:t>
      </w:r>
      <w:r w:rsidR="537E315D" w:rsidRPr="009217D2">
        <w:rPr>
          <w:sz w:val="22"/>
          <w:szCs w:val="22"/>
          <w:lang w:val="fr-FR"/>
        </w:rPr>
        <w:t xml:space="preserve">doivent </w:t>
      </w:r>
      <w:r w:rsidRPr="009217D2">
        <w:rPr>
          <w:sz w:val="22"/>
          <w:szCs w:val="22"/>
          <w:lang w:val="fr-FR"/>
        </w:rPr>
        <w:t xml:space="preserve">se vérifier, ou quels risques vous </w:t>
      </w:r>
      <w:r w:rsidR="734575DD" w:rsidRPr="009217D2">
        <w:rPr>
          <w:sz w:val="22"/>
          <w:szCs w:val="22"/>
          <w:lang w:val="fr-FR"/>
        </w:rPr>
        <w:t xml:space="preserve">devez </w:t>
      </w:r>
      <w:r w:rsidRPr="009217D2">
        <w:rPr>
          <w:sz w:val="22"/>
          <w:szCs w:val="22"/>
          <w:lang w:val="fr-FR"/>
        </w:rPr>
        <w:t xml:space="preserve">atténuer/prévenir </w:t>
      </w:r>
      <w:r w:rsidR="2CE2E019" w:rsidRPr="009217D2">
        <w:rPr>
          <w:sz w:val="22"/>
          <w:szCs w:val="22"/>
          <w:lang w:val="fr-FR"/>
        </w:rPr>
        <w:t xml:space="preserve">pour </w:t>
      </w:r>
      <w:r w:rsidRPr="009217D2">
        <w:rPr>
          <w:sz w:val="22"/>
          <w:szCs w:val="22"/>
          <w:lang w:val="fr-FR"/>
        </w:rPr>
        <w:t xml:space="preserve">obtenir vos résultats. La question test est toujours la suivante : Si nous réalisons cette activité, que ces hypothèses se vérifient </w:t>
      </w:r>
      <w:r w:rsidR="148BFD9C" w:rsidRPr="009217D2">
        <w:rPr>
          <w:sz w:val="22"/>
          <w:szCs w:val="22"/>
          <w:lang w:val="fr-FR"/>
        </w:rPr>
        <w:t>et que ce risque est atténué</w:t>
      </w:r>
      <w:r w:rsidR="463DD704" w:rsidRPr="009217D2">
        <w:rPr>
          <w:sz w:val="22"/>
          <w:szCs w:val="22"/>
          <w:lang w:val="fr-FR"/>
        </w:rPr>
        <w:t xml:space="preserve">, </w:t>
      </w:r>
      <w:r w:rsidR="588560EA" w:rsidRPr="009217D2">
        <w:rPr>
          <w:sz w:val="22"/>
          <w:szCs w:val="22"/>
          <w:lang w:val="fr-FR"/>
        </w:rPr>
        <w:t xml:space="preserve">nous pourrons atteindre ce résultat. Si nous réalisons ces </w:t>
      </w:r>
      <w:r w:rsidR="00AB5EB7">
        <w:rPr>
          <w:sz w:val="22"/>
          <w:szCs w:val="22"/>
          <w:lang w:val="fr-FR"/>
        </w:rPr>
        <w:t>résultats</w:t>
      </w:r>
      <w:r w:rsidR="588560EA" w:rsidRPr="009217D2">
        <w:rPr>
          <w:sz w:val="22"/>
          <w:szCs w:val="22"/>
          <w:lang w:val="fr-FR"/>
        </w:rPr>
        <w:t xml:space="preserve"> et que ces hypothèses se </w:t>
      </w:r>
      <w:r w:rsidR="569F36A2" w:rsidRPr="009217D2">
        <w:rPr>
          <w:sz w:val="22"/>
          <w:szCs w:val="22"/>
          <w:lang w:val="fr-FR"/>
        </w:rPr>
        <w:t xml:space="preserve">vérifient </w:t>
      </w:r>
      <w:r w:rsidR="0F20209A" w:rsidRPr="009217D2">
        <w:rPr>
          <w:sz w:val="22"/>
          <w:szCs w:val="22"/>
          <w:lang w:val="fr-FR"/>
        </w:rPr>
        <w:t>/ que ce risque est atténué</w:t>
      </w:r>
      <w:r w:rsidR="588560EA" w:rsidRPr="009217D2">
        <w:rPr>
          <w:sz w:val="22"/>
          <w:szCs w:val="22"/>
          <w:lang w:val="fr-FR"/>
        </w:rPr>
        <w:t>, alors nous pouvons atteindre c</w:t>
      </w:r>
      <w:r w:rsidR="00AB5EB7">
        <w:rPr>
          <w:sz w:val="22"/>
          <w:szCs w:val="22"/>
          <w:lang w:val="fr-FR"/>
        </w:rPr>
        <w:t>et objectif spécifique</w:t>
      </w:r>
      <w:r w:rsidR="588560EA" w:rsidRPr="009217D2">
        <w:rPr>
          <w:sz w:val="22"/>
          <w:szCs w:val="22"/>
          <w:lang w:val="fr-FR"/>
        </w:rPr>
        <w:t xml:space="preserve">. Si nous </w:t>
      </w:r>
      <w:r w:rsidR="6A9D6CBE" w:rsidRPr="009217D2">
        <w:rPr>
          <w:sz w:val="22"/>
          <w:szCs w:val="22"/>
          <w:lang w:val="fr-FR"/>
        </w:rPr>
        <w:t xml:space="preserve">obtenons </w:t>
      </w:r>
      <w:r w:rsidR="588560EA" w:rsidRPr="009217D2">
        <w:rPr>
          <w:sz w:val="22"/>
          <w:szCs w:val="22"/>
          <w:lang w:val="fr-FR"/>
        </w:rPr>
        <w:t>ce</w:t>
      </w:r>
      <w:r w:rsidR="00AB5EB7">
        <w:rPr>
          <w:sz w:val="22"/>
          <w:szCs w:val="22"/>
          <w:lang w:val="fr-FR"/>
        </w:rPr>
        <w:t xml:space="preserve">t objectif spécifique </w:t>
      </w:r>
      <w:r w:rsidR="588560EA" w:rsidRPr="009217D2">
        <w:rPr>
          <w:sz w:val="22"/>
          <w:szCs w:val="22"/>
          <w:lang w:val="fr-FR"/>
        </w:rPr>
        <w:t>et que ces hypothèses se vérifient, nous pouvons contribuer à cet objectif</w:t>
      </w:r>
      <w:r w:rsidR="00AB5EB7">
        <w:rPr>
          <w:sz w:val="22"/>
          <w:szCs w:val="22"/>
          <w:lang w:val="fr-FR"/>
        </w:rPr>
        <w:t xml:space="preserve"> global</w:t>
      </w:r>
      <w:r w:rsidR="588560EA" w:rsidRPr="009217D2">
        <w:rPr>
          <w:sz w:val="22"/>
          <w:szCs w:val="22"/>
          <w:lang w:val="fr-FR"/>
        </w:rPr>
        <w:t>.</w:t>
      </w:r>
    </w:p>
    <w:p w14:paraId="1F2EC8E5" w14:textId="77777777" w:rsidR="00FF1689" w:rsidRPr="009217D2" w:rsidRDefault="00FF1689" w:rsidP="38705C84">
      <w:pPr>
        <w:pStyle w:val="Default"/>
        <w:spacing w:after="120"/>
        <w:rPr>
          <w:sz w:val="22"/>
          <w:szCs w:val="22"/>
          <w:lang w:val="fr-FR"/>
        </w:rPr>
      </w:pPr>
    </w:p>
    <w:p w14:paraId="60DDBB0D" w14:textId="77777777" w:rsidR="00401A7B" w:rsidRPr="009217D2" w:rsidRDefault="6D1FB8CB">
      <w:pPr>
        <w:pStyle w:val="Default"/>
        <w:spacing w:after="120"/>
        <w:rPr>
          <w:b/>
          <w:bCs/>
          <w:sz w:val="22"/>
          <w:szCs w:val="22"/>
          <w:lang w:val="fr-FR"/>
        </w:rPr>
      </w:pPr>
      <w:r w:rsidRPr="009217D2">
        <w:rPr>
          <w:b/>
          <w:bCs/>
          <w:sz w:val="22"/>
          <w:szCs w:val="22"/>
          <w:lang w:val="fr-FR"/>
        </w:rPr>
        <w:t xml:space="preserve">SI VOUS AVEZ BESOIN D'AIDE POUR REMPLIR CE FORMULAIRE, VEUILLEZ NOUS LE FAIRE SAVOIR : hredd-fund@fairtrade-deutschland.de </w:t>
      </w:r>
    </w:p>
    <w:p w14:paraId="355DD4F7" w14:textId="77777777" w:rsidR="00FF1689" w:rsidRPr="009217D2" w:rsidRDefault="00FF1689" w:rsidP="38705C84">
      <w:pPr>
        <w:rPr>
          <w:lang w:val="fr-FR"/>
        </w:rPr>
      </w:pPr>
      <w:r w:rsidRPr="009217D2">
        <w:rPr>
          <w:lang w:val="fr-FR"/>
        </w:rPr>
        <w:br w:type="page"/>
      </w:r>
    </w:p>
    <w:p w14:paraId="6BBFC924" w14:textId="77777777" w:rsidR="00401A7B" w:rsidRPr="009217D2" w:rsidRDefault="1B48F97F">
      <w:pPr>
        <w:pStyle w:val="Default"/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  <w:lang w:val="fr-FR"/>
        </w:rPr>
      </w:pPr>
      <w:r w:rsidRPr="009217D2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  <w:lang w:val="fr-FR"/>
        </w:rPr>
        <w:lastRenderedPageBreak/>
        <w:t xml:space="preserve">Cadre logique du projet : </w:t>
      </w:r>
      <w:r w:rsidRPr="009217D2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  <w:highlight w:val="yellow"/>
          <w:lang w:val="fr-FR"/>
        </w:rPr>
        <w:t>ID</w:t>
      </w:r>
      <w:r w:rsidRPr="009217D2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  <w:lang w:val="fr-FR"/>
        </w:rPr>
        <w:t>, "</w:t>
      </w:r>
      <w:r w:rsidRPr="009217D2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  <w:highlight w:val="yellow"/>
          <w:lang w:val="fr-FR"/>
        </w:rPr>
        <w:t>TITLE</w:t>
      </w:r>
      <w:r w:rsidRPr="009217D2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  <w:lang w:val="fr-FR"/>
        </w:rPr>
        <w:t>"</w:t>
      </w:r>
    </w:p>
    <w:tbl>
      <w:tblPr>
        <w:tblStyle w:val="Tabellenraster"/>
        <w:tblW w:w="14601" w:type="dxa"/>
        <w:tblLook w:val="04A0" w:firstRow="1" w:lastRow="0" w:firstColumn="1" w:lastColumn="0" w:noHBand="0" w:noVBand="1"/>
      </w:tblPr>
      <w:tblGrid>
        <w:gridCol w:w="1957"/>
        <w:gridCol w:w="2882"/>
        <w:gridCol w:w="2511"/>
        <w:gridCol w:w="2507"/>
        <w:gridCol w:w="2783"/>
        <w:gridCol w:w="1961"/>
      </w:tblGrid>
      <w:tr w:rsidR="006770E2" w:rsidRPr="009217D2" w14:paraId="7C538773" w14:textId="77777777" w:rsidTr="38705C84">
        <w:tc>
          <w:tcPr>
            <w:tcW w:w="174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79459DF" w14:textId="77777777" w:rsidR="006770E2" w:rsidRPr="009217D2" w:rsidRDefault="006770E2" w:rsidP="00C22FA2">
            <w:pPr>
              <w:pStyle w:val="Default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val="fr-FR"/>
                <w14:ligatures w14:val="standardContextual"/>
              </w:rPr>
            </w:pPr>
          </w:p>
        </w:tc>
        <w:tc>
          <w:tcPr>
            <w:tcW w:w="2938" w:type="dxa"/>
            <w:shd w:val="clear" w:color="auto" w:fill="E7E6E6" w:themeFill="background2"/>
          </w:tcPr>
          <w:p w14:paraId="51489A26" w14:textId="77777777" w:rsidR="00401A7B" w:rsidRPr="009217D2" w:rsidRDefault="00AB5EB7">
            <w:pPr>
              <w:pStyle w:val="Default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val="fr-FR"/>
                <w14:ligatures w14:val="standardContextual"/>
              </w:rPr>
            </w:pPr>
            <w:r w:rsidRPr="009217D2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Description </w:t>
            </w:r>
          </w:p>
        </w:tc>
        <w:tc>
          <w:tcPr>
            <w:tcW w:w="2552" w:type="dxa"/>
            <w:shd w:val="clear" w:color="auto" w:fill="E7E6E6" w:themeFill="background2"/>
          </w:tcPr>
          <w:p w14:paraId="694E9159" w14:textId="77777777" w:rsidR="00401A7B" w:rsidRPr="009217D2" w:rsidRDefault="1745350E">
            <w:pPr>
              <w:pStyle w:val="Default"/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  <w14:ligatures w14:val="standardContextual"/>
              </w:rPr>
            </w:pPr>
            <w:r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Veuillez ajouter des </w:t>
            </w:r>
            <w:r w:rsidR="277D53B3"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indicateurs </w:t>
            </w:r>
            <w:r w:rsidR="5F587194"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au niveau des résultats et des activités : </w:t>
            </w:r>
            <w:r w:rsidR="70C1002C"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Quels sont les </w:t>
            </w:r>
            <w:r w:rsidR="4F48B848"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indicateurs qui vous </w:t>
            </w:r>
            <w:r w:rsidR="5F587194"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  <w14:ligatures w14:val="standardContextual"/>
              </w:rPr>
              <w:t>permettront de mesurer la réalisation de votre plan ?</w:t>
            </w:r>
          </w:p>
        </w:tc>
        <w:tc>
          <w:tcPr>
            <w:tcW w:w="2551" w:type="dxa"/>
            <w:shd w:val="clear" w:color="auto" w:fill="E7E6E6" w:themeFill="background2"/>
          </w:tcPr>
          <w:p w14:paraId="062AF29B" w14:textId="77777777" w:rsidR="00401A7B" w:rsidRPr="009217D2" w:rsidRDefault="00AB5EB7">
            <w:pPr>
              <w:pStyle w:val="Default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val="fr-FR"/>
                <w14:ligatures w14:val="standardContextual"/>
              </w:rPr>
            </w:pPr>
            <w:r w:rsidRPr="009217D2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val="fr-FR"/>
                <w14:ligatures w14:val="standardContextual"/>
              </w:rPr>
              <w:t>Moyens de vérification</w:t>
            </w:r>
          </w:p>
        </w:tc>
        <w:tc>
          <w:tcPr>
            <w:tcW w:w="2835" w:type="dxa"/>
            <w:shd w:val="clear" w:color="auto" w:fill="E7E6E6" w:themeFill="background2"/>
          </w:tcPr>
          <w:p w14:paraId="38A9CDAB" w14:textId="77777777" w:rsidR="00401A7B" w:rsidRPr="009217D2" w:rsidRDefault="277D53B3">
            <w:pPr>
              <w:pStyle w:val="Default"/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  <w14:ligatures w14:val="standardContextual"/>
              </w:rPr>
            </w:pPr>
            <w:r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  <w14:ligatures w14:val="standardContextual"/>
              </w:rPr>
              <w:t>Risques/ hypothèses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6543FD26" w14:textId="77777777" w:rsidR="00401A7B" w:rsidRPr="009217D2" w:rsidRDefault="277D53B3">
            <w:pPr>
              <w:pStyle w:val="Default"/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</w:pPr>
            <w:r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>Qui</w:t>
            </w:r>
            <w:r w:rsidR="42B2BE53"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>, au sein du consortium</w:t>
            </w:r>
            <w:r w:rsidR="588F09E1"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 xml:space="preserve">, </w:t>
            </w:r>
            <w:r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 xml:space="preserve">est responsable </w:t>
            </w:r>
            <w:r w:rsidR="63745C00"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 xml:space="preserve">du suivi des </w:t>
            </w:r>
            <w:r w:rsidR="4AC16A34"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>indicateurs</w:t>
            </w:r>
            <w:r w:rsidR="63745C00"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>, des risques et des hypothèses ?</w:t>
            </w:r>
          </w:p>
        </w:tc>
      </w:tr>
      <w:tr w:rsidR="006770E2" w:rsidRPr="009217D2" w14:paraId="017E7FEB" w14:textId="77777777" w:rsidTr="38705C84">
        <w:tc>
          <w:tcPr>
            <w:tcW w:w="1740" w:type="dxa"/>
            <w:shd w:val="clear" w:color="auto" w:fill="FFF2CC" w:themeFill="accent4" w:themeFillTint="33"/>
          </w:tcPr>
          <w:p w14:paraId="2B802F27" w14:textId="2EEB9D14" w:rsidR="00401A7B" w:rsidRPr="009217D2" w:rsidRDefault="00AB5EB7">
            <w:pPr>
              <w:pStyle w:val="Default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val="fr-FR"/>
                <w14:ligatures w14:val="standardContextual"/>
              </w:rPr>
            </w:pPr>
            <w:r w:rsidRPr="009217D2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val="fr-FR"/>
                <w14:ligatures w14:val="standardContextual"/>
              </w:rPr>
              <w:t>Objectif</w:t>
            </w:r>
            <w:r w:rsidR="00A57360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 Global</w:t>
            </w:r>
          </w:p>
        </w:tc>
        <w:tc>
          <w:tcPr>
            <w:tcW w:w="10876" w:type="dxa"/>
            <w:gridSpan w:val="4"/>
            <w:shd w:val="clear" w:color="auto" w:fill="FFF2CC" w:themeFill="accent4" w:themeFillTint="33"/>
          </w:tcPr>
          <w:p w14:paraId="6F9DC60E" w14:textId="77777777" w:rsidR="006770E2" w:rsidRPr="009217D2" w:rsidRDefault="006770E2" w:rsidP="00C22FA2">
            <w:pPr>
              <w:pStyle w:val="Default"/>
              <w:rPr>
                <w:rFonts w:asciiTheme="majorHAnsi" w:eastAsiaTheme="minorHAnsi" w:hAnsiTheme="majorHAnsi" w:cstheme="majorHAnsi"/>
                <w:sz w:val="20"/>
                <w:szCs w:val="20"/>
                <w:lang w:val="fr-FR"/>
                <w14:ligatures w14:val="standardContextual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12C3ED97" w14:textId="77777777" w:rsidR="006770E2" w:rsidRPr="009217D2" w:rsidRDefault="006770E2" w:rsidP="00C22FA2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6770E2" w:rsidRPr="009217D2" w14:paraId="642A86B2" w14:textId="77777777" w:rsidTr="38705C84">
        <w:tc>
          <w:tcPr>
            <w:tcW w:w="1740" w:type="dxa"/>
            <w:shd w:val="clear" w:color="auto" w:fill="E2EFD9" w:themeFill="accent6" w:themeFillTint="33"/>
          </w:tcPr>
          <w:p w14:paraId="6CFE077A" w14:textId="6616AB32" w:rsidR="00401A7B" w:rsidRPr="009217D2" w:rsidRDefault="00A57360">
            <w:pPr>
              <w:pStyle w:val="Default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fr-FR"/>
                <w14:ligatures w14:val="standardContextual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fr-FR"/>
                <w14:ligatures w14:val="standardContextual"/>
              </w:rPr>
              <w:t>Objectif Spécifique</w:t>
            </w:r>
            <w:r w:rsidR="277D53B3" w:rsidRPr="009217D2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fr-FR"/>
                <w14:ligatures w14:val="standardContextual"/>
              </w:rPr>
              <w:t xml:space="preserve"> </w:t>
            </w:r>
            <w:r w:rsidR="5E897A48" w:rsidRPr="009217D2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lang w:val="fr-FR"/>
                <w14:ligatures w14:val="standardContextual"/>
              </w:rPr>
              <w:t>1</w:t>
            </w:r>
          </w:p>
        </w:tc>
        <w:tc>
          <w:tcPr>
            <w:tcW w:w="8041" w:type="dxa"/>
            <w:gridSpan w:val="3"/>
            <w:shd w:val="clear" w:color="auto" w:fill="E2EFD9" w:themeFill="accent6" w:themeFillTint="33"/>
          </w:tcPr>
          <w:p w14:paraId="6871BA7F" w14:textId="77777777" w:rsidR="006770E2" w:rsidRPr="009217D2" w:rsidRDefault="006770E2" w:rsidP="00C22FA2">
            <w:pPr>
              <w:pStyle w:val="Default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val="fr-FR"/>
                <w14:ligatures w14:val="standardContextua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E0C8428" w14:textId="77777777" w:rsidR="006770E2" w:rsidRPr="009217D2" w:rsidRDefault="006770E2" w:rsidP="00C22FA2">
            <w:pPr>
              <w:pStyle w:val="Default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val="fr-FR"/>
                <w14:ligatures w14:val="standardContextual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7136F38E" w14:textId="77777777" w:rsidR="006770E2" w:rsidRPr="009217D2" w:rsidRDefault="006770E2" w:rsidP="00C22FA2">
            <w:pPr>
              <w:pStyle w:val="Default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FR"/>
              </w:rPr>
            </w:pPr>
          </w:p>
        </w:tc>
      </w:tr>
      <w:tr w:rsidR="006770E2" w:rsidRPr="009217D2" w14:paraId="42F8E64E" w14:textId="77777777" w:rsidTr="38705C84">
        <w:tc>
          <w:tcPr>
            <w:tcW w:w="1740" w:type="dxa"/>
            <w:shd w:val="clear" w:color="auto" w:fill="D9D9D9" w:themeFill="background1" w:themeFillShade="D9"/>
          </w:tcPr>
          <w:p w14:paraId="4E7E3B19" w14:textId="5F794D8C" w:rsidR="00401A7B" w:rsidRPr="009217D2" w:rsidRDefault="009B3FF8">
            <w:pPr>
              <w:pStyle w:val="Default"/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>Résultat</w:t>
            </w:r>
            <w:r w:rsidR="277D53B3"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 xml:space="preserve"> 1</w:t>
            </w:r>
            <w:r w:rsidR="066D5458"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>.1</w:t>
            </w:r>
          </w:p>
        </w:tc>
        <w:tc>
          <w:tcPr>
            <w:tcW w:w="2938" w:type="dxa"/>
            <w:shd w:val="clear" w:color="auto" w:fill="FFFFFF" w:themeFill="background1"/>
          </w:tcPr>
          <w:p w14:paraId="5BADFF27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3D22698A" w14:textId="7FD5D701" w:rsidR="00401A7B" w:rsidRPr="009217D2" w:rsidRDefault="1013FA11">
            <w:pPr>
              <w:pStyle w:val="Default"/>
              <w:rPr>
                <w:rFonts w:asciiTheme="majorHAnsi" w:hAnsiTheme="majorHAnsi" w:cstheme="majorBidi"/>
                <w:sz w:val="20"/>
                <w:szCs w:val="20"/>
                <w:lang w:val="fr-FR"/>
              </w:rPr>
            </w:pPr>
            <w:r w:rsidRPr="009217D2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 xml:space="preserve">1-3 Indicateurs de </w:t>
            </w:r>
            <w:r w:rsidR="009B3FF8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>résultat</w:t>
            </w:r>
            <w:r w:rsidRPr="009217D2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2551" w:type="dxa"/>
            <w:shd w:val="clear" w:color="auto" w:fill="FFFFFF" w:themeFill="background1"/>
          </w:tcPr>
          <w:p w14:paraId="6C379BF6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C671B7D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0A964C47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6770E2" w:rsidRPr="009217D2" w14:paraId="2159713E" w14:textId="77777777" w:rsidTr="38705C84">
        <w:tc>
          <w:tcPr>
            <w:tcW w:w="1740" w:type="dxa"/>
            <w:shd w:val="clear" w:color="auto" w:fill="D9D9D9" w:themeFill="background1" w:themeFillShade="D9"/>
          </w:tcPr>
          <w:p w14:paraId="61A8261C" w14:textId="77777777" w:rsidR="00401A7B" w:rsidRPr="009217D2" w:rsidRDefault="00AB5EB7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FR"/>
              </w:rPr>
            </w:pPr>
            <w:r w:rsidRPr="009217D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FR"/>
              </w:rPr>
              <w:t>Activités</w:t>
            </w:r>
          </w:p>
        </w:tc>
        <w:tc>
          <w:tcPr>
            <w:tcW w:w="2938" w:type="dxa"/>
            <w:shd w:val="clear" w:color="auto" w:fill="FFFFFF" w:themeFill="background1"/>
          </w:tcPr>
          <w:p w14:paraId="0ACAEFF8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2664B0DF" w14:textId="77777777" w:rsidR="00401A7B" w:rsidRPr="009217D2" w:rsidRDefault="68A6A513">
            <w:pPr>
              <w:pStyle w:val="Default"/>
              <w:rPr>
                <w:rFonts w:asciiTheme="majorHAnsi" w:hAnsiTheme="majorHAnsi" w:cstheme="majorBidi"/>
                <w:sz w:val="20"/>
                <w:szCs w:val="20"/>
                <w:lang w:val="fr-FR"/>
              </w:rPr>
            </w:pPr>
            <w:r w:rsidRPr="009217D2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>Indicateurs d'activité :</w:t>
            </w:r>
          </w:p>
        </w:tc>
        <w:tc>
          <w:tcPr>
            <w:tcW w:w="2551" w:type="dxa"/>
            <w:shd w:val="clear" w:color="auto" w:fill="FFFFFF" w:themeFill="background1"/>
          </w:tcPr>
          <w:p w14:paraId="7FE22231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146A112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2D9DFF57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6770E2" w:rsidRPr="009217D2" w14:paraId="213FBC0A" w14:textId="77777777" w:rsidTr="38705C84">
        <w:tc>
          <w:tcPr>
            <w:tcW w:w="1740" w:type="dxa"/>
            <w:shd w:val="clear" w:color="auto" w:fill="D9D9D9" w:themeFill="background1" w:themeFillShade="D9"/>
          </w:tcPr>
          <w:p w14:paraId="7F5A19AE" w14:textId="141CBEBC" w:rsidR="00401A7B" w:rsidRPr="009217D2" w:rsidRDefault="009B3FF8">
            <w:pPr>
              <w:pStyle w:val="Default"/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>Résultat</w:t>
            </w:r>
            <w:r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588F9BA8"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>1.2</w:t>
            </w:r>
          </w:p>
        </w:tc>
        <w:tc>
          <w:tcPr>
            <w:tcW w:w="2938" w:type="dxa"/>
            <w:shd w:val="clear" w:color="auto" w:fill="FFFFFF" w:themeFill="background1"/>
          </w:tcPr>
          <w:p w14:paraId="3E983753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708F4297" w14:textId="56E86F61" w:rsidR="00401A7B" w:rsidRPr="009217D2" w:rsidRDefault="38705C84">
            <w:pPr>
              <w:pStyle w:val="Default"/>
              <w:rPr>
                <w:rFonts w:asciiTheme="majorHAnsi" w:hAnsiTheme="majorHAnsi" w:cstheme="majorBidi"/>
                <w:sz w:val="20"/>
                <w:szCs w:val="20"/>
                <w:lang w:val="fr-FR"/>
              </w:rPr>
            </w:pPr>
            <w:r w:rsidRPr="009217D2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 xml:space="preserve">1-3 Indicateurs de </w:t>
            </w:r>
            <w:r w:rsidR="009B3FF8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>résultat</w:t>
            </w:r>
            <w:r w:rsidRPr="009217D2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>:</w:t>
            </w:r>
          </w:p>
        </w:tc>
        <w:tc>
          <w:tcPr>
            <w:tcW w:w="2551" w:type="dxa"/>
            <w:shd w:val="clear" w:color="auto" w:fill="FFFFFF" w:themeFill="background1"/>
          </w:tcPr>
          <w:p w14:paraId="42FA9A15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2F601F4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52B5BDD0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6770E2" w:rsidRPr="009217D2" w14:paraId="5138D544" w14:textId="77777777" w:rsidTr="38705C84">
        <w:tc>
          <w:tcPr>
            <w:tcW w:w="1740" w:type="dxa"/>
            <w:shd w:val="clear" w:color="auto" w:fill="D9D9D9" w:themeFill="background1" w:themeFillShade="D9"/>
          </w:tcPr>
          <w:p w14:paraId="251D9F8E" w14:textId="77777777" w:rsidR="00401A7B" w:rsidRPr="009217D2" w:rsidRDefault="00AB5EB7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FR"/>
              </w:rPr>
            </w:pPr>
            <w:r w:rsidRPr="009217D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FR"/>
              </w:rPr>
              <w:t>Activités</w:t>
            </w:r>
          </w:p>
        </w:tc>
        <w:tc>
          <w:tcPr>
            <w:tcW w:w="2938" w:type="dxa"/>
            <w:shd w:val="clear" w:color="auto" w:fill="FFFFFF" w:themeFill="background1"/>
          </w:tcPr>
          <w:p w14:paraId="7C7ECED8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27D22084" w14:textId="77777777" w:rsidR="00401A7B" w:rsidRPr="009217D2" w:rsidRDefault="38705C84">
            <w:pPr>
              <w:pStyle w:val="Default"/>
              <w:rPr>
                <w:rFonts w:asciiTheme="majorHAnsi" w:hAnsiTheme="majorHAnsi" w:cstheme="majorBidi"/>
                <w:sz w:val="20"/>
                <w:szCs w:val="20"/>
                <w:lang w:val="fr-FR"/>
              </w:rPr>
            </w:pPr>
            <w:r w:rsidRPr="009217D2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>Indicateurs d'activité :</w:t>
            </w:r>
          </w:p>
        </w:tc>
        <w:tc>
          <w:tcPr>
            <w:tcW w:w="2551" w:type="dxa"/>
            <w:shd w:val="clear" w:color="auto" w:fill="FFFFFF" w:themeFill="background1"/>
          </w:tcPr>
          <w:p w14:paraId="43363F18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31F5F14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358F3033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A53351" w:rsidRPr="009217D2" w14:paraId="18AA53C1" w14:textId="77777777" w:rsidTr="38705C84">
        <w:tc>
          <w:tcPr>
            <w:tcW w:w="1740" w:type="dxa"/>
            <w:shd w:val="clear" w:color="auto" w:fill="D9D9D9" w:themeFill="background1" w:themeFillShade="D9"/>
          </w:tcPr>
          <w:p w14:paraId="0C5A6926" w14:textId="50591E90" w:rsidR="00401A7B" w:rsidRPr="009217D2" w:rsidRDefault="009B3FF8">
            <w:pPr>
              <w:pStyle w:val="Default"/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>Résultat</w:t>
            </w:r>
            <w:r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4E91BE14"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>1.3</w:t>
            </w:r>
          </w:p>
        </w:tc>
        <w:tc>
          <w:tcPr>
            <w:tcW w:w="2938" w:type="dxa"/>
            <w:shd w:val="clear" w:color="auto" w:fill="FFFFFF" w:themeFill="background1"/>
          </w:tcPr>
          <w:p w14:paraId="0380894F" w14:textId="77777777" w:rsidR="00A53351" w:rsidRPr="009217D2" w:rsidRDefault="00A53351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75205F82" w14:textId="2C85CAAC" w:rsidR="00401A7B" w:rsidRPr="009217D2" w:rsidRDefault="38705C84">
            <w:pPr>
              <w:pStyle w:val="Default"/>
              <w:rPr>
                <w:rFonts w:asciiTheme="majorHAnsi" w:hAnsiTheme="majorHAnsi" w:cstheme="majorBidi"/>
                <w:sz w:val="20"/>
                <w:szCs w:val="20"/>
                <w:lang w:val="fr-FR"/>
              </w:rPr>
            </w:pPr>
            <w:r w:rsidRPr="009217D2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 xml:space="preserve">1-3 Indicateurs de </w:t>
            </w:r>
            <w:r w:rsidR="009B3FF8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>résultat</w:t>
            </w:r>
            <w:r w:rsidRPr="009217D2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>:</w:t>
            </w:r>
          </w:p>
        </w:tc>
        <w:tc>
          <w:tcPr>
            <w:tcW w:w="2551" w:type="dxa"/>
            <w:shd w:val="clear" w:color="auto" w:fill="FFFFFF" w:themeFill="background1"/>
          </w:tcPr>
          <w:p w14:paraId="75FCE6D3" w14:textId="77777777" w:rsidR="00A53351" w:rsidRPr="009217D2" w:rsidRDefault="00A53351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2301C60" w14:textId="77777777" w:rsidR="00A53351" w:rsidRPr="009217D2" w:rsidRDefault="00A53351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0ABD3BC3" w14:textId="77777777" w:rsidR="00A53351" w:rsidRPr="009217D2" w:rsidRDefault="00A53351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6770E2" w:rsidRPr="009217D2" w14:paraId="66A4A4E5" w14:textId="77777777" w:rsidTr="38705C84">
        <w:tc>
          <w:tcPr>
            <w:tcW w:w="1740" w:type="dxa"/>
            <w:shd w:val="clear" w:color="auto" w:fill="D9D9D9" w:themeFill="background1" w:themeFillShade="D9"/>
          </w:tcPr>
          <w:p w14:paraId="595BC827" w14:textId="77777777" w:rsidR="00401A7B" w:rsidRPr="009217D2" w:rsidRDefault="00AB5EB7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FR"/>
              </w:rPr>
            </w:pPr>
            <w:r w:rsidRPr="009217D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FR"/>
              </w:rPr>
              <w:t>Activités</w:t>
            </w:r>
          </w:p>
        </w:tc>
        <w:tc>
          <w:tcPr>
            <w:tcW w:w="2938" w:type="dxa"/>
            <w:shd w:val="clear" w:color="auto" w:fill="FFFFFF" w:themeFill="background1"/>
          </w:tcPr>
          <w:p w14:paraId="311A61D7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5C2832D8" w14:textId="77777777" w:rsidR="00401A7B" w:rsidRPr="009217D2" w:rsidRDefault="38705C84">
            <w:pPr>
              <w:pStyle w:val="Default"/>
              <w:rPr>
                <w:rFonts w:asciiTheme="majorHAnsi" w:hAnsiTheme="majorHAnsi" w:cstheme="majorBidi"/>
                <w:sz w:val="20"/>
                <w:szCs w:val="20"/>
                <w:lang w:val="fr-FR"/>
              </w:rPr>
            </w:pPr>
            <w:r w:rsidRPr="009217D2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>Indicateurs d'activité :</w:t>
            </w:r>
          </w:p>
        </w:tc>
        <w:tc>
          <w:tcPr>
            <w:tcW w:w="2551" w:type="dxa"/>
            <w:shd w:val="clear" w:color="auto" w:fill="FFFFFF" w:themeFill="background1"/>
          </w:tcPr>
          <w:p w14:paraId="0D337C16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B2C15E3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35505A4A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6770E2" w:rsidRPr="009217D2" w14:paraId="119CEA6F" w14:textId="77777777" w:rsidTr="38705C84">
        <w:tc>
          <w:tcPr>
            <w:tcW w:w="1740" w:type="dxa"/>
            <w:shd w:val="clear" w:color="auto" w:fill="E2EFD9" w:themeFill="accent6" w:themeFillTint="33"/>
          </w:tcPr>
          <w:p w14:paraId="5556C121" w14:textId="2863522D" w:rsidR="00401A7B" w:rsidRPr="009217D2" w:rsidRDefault="00A57360">
            <w:pPr>
              <w:pStyle w:val="Default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fr-FR"/>
              </w:rPr>
              <w:t>Objecti</w:t>
            </w:r>
            <w:r w:rsidR="009B3FF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fr-FR"/>
              </w:rPr>
              <w:t>f Spécifique</w:t>
            </w:r>
            <w:r w:rsidR="00AB5EB7" w:rsidRPr="009217D2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fr-FR"/>
              </w:rPr>
              <w:t xml:space="preserve"> 2</w:t>
            </w:r>
          </w:p>
        </w:tc>
        <w:tc>
          <w:tcPr>
            <w:tcW w:w="8041" w:type="dxa"/>
            <w:gridSpan w:val="3"/>
            <w:shd w:val="clear" w:color="auto" w:fill="E2EFD9" w:themeFill="accent6" w:themeFillTint="33"/>
          </w:tcPr>
          <w:p w14:paraId="7C3BE3F4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0A50719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760DFC81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6770E2" w:rsidRPr="009217D2" w14:paraId="1D6A5231" w14:textId="77777777" w:rsidTr="38705C84">
        <w:tc>
          <w:tcPr>
            <w:tcW w:w="1740" w:type="dxa"/>
            <w:shd w:val="clear" w:color="auto" w:fill="D9D9D9" w:themeFill="background1" w:themeFillShade="D9"/>
          </w:tcPr>
          <w:p w14:paraId="4BDA6AAE" w14:textId="77777777" w:rsidR="00401A7B" w:rsidRPr="009217D2" w:rsidRDefault="277D53B3">
            <w:pPr>
              <w:pStyle w:val="Default"/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</w:pPr>
            <w:r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 xml:space="preserve">Résultat </w:t>
            </w:r>
            <w:r w:rsidR="1905D567"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>2.</w:t>
            </w:r>
            <w:r w:rsidR="475A0CC7"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</w:tcPr>
          <w:p w14:paraId="153B848F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27591248" w14:textId="21DBC0AF" w:rsidR="00401A7B" w:rsidRPr="009217D2" w:rsidRDefault="38705C84">
            <w:pPr>
              <w:pStyle w:val="Default"/>
              <w:rPr>
                <w:rFonts w:asciiTheme="majorHAnsi" w:hAnsiTheme="majorHAnsi" w:cstheme="majorBidi"/>
                <w:sz w:val="20"/>
                <w:szCs w:val="20"/>
                <w:lang w:val="fr-FR"/>
              </w:rPr>
            </w:pPr>
            <w:r w:rsidRPr="009217D2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 xml:space="preserve">1-3 Indicateurs de </w:t>
            </w:r>
            <w:r w:rsidR="009B3FF8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>résultat</w:t>
            </w:r>
            <w:r w:rsidRPr="009217D2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>:</w:t>
            </w:r>
          </w:p>
        </w:tc>
        <w:tc>
          <w:tcPr>
            <w:tcW w:w="2551" w:type="dxa"/>
            <w:shd w:val="clear" w:color="auto" w:fill="FFFFFF" w:themeFill="background1"/>
          </w:tcPr>
          <w:p w14:paraId="1F1F0DB4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55D790D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6DF9A636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6770E2" w:rsidRPr="009217D2" w14:paraId="4D20276F" w14:textId="77777777" w:rsidTr="38705C84">
        <w:tc>
          <w:tcPr>
            <w:tcW w:w="1740" w:type="dxa"/>
            <w:shd w:val="clear" w:color="auto" w:fill="D9D9D9" w:themeFill="background1" w:themeFillShade="D9"/>
          </w:tcPr>
          <w:p w14:paraId="12DFDCEC" w14:textId="77777777" w:rsidR="00401A7B" w:rsidRPr="009217D2" w:rsidRDefault="00AB5EB7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FR"/>
              </w:rPr>
            </w:pPr>
            <w:r w:rsidRPr="009217D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FR"/>
              </w:rPr>
              <w:t>Activités</w:t>
            </w:r>
          </w:p>
        </w:tc>
        <w:tc>
          <w:tcPr>
            <w:tcW w:w="2938" w:type="dxa"/>
            <w:shd w:val="clear" w:color="auto" w:fill="FFFFFF" w:themeFill="background1"/>
          </w:tcPr>
          <w:p w14:paraId="312B0946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5B0F9D77" w14:textId="77777777" w:rsidR="00401A7B" w:rsidRPr="009217D2" w:rsidRDefault="38705C84">
            <w:pPr>
              <w:pStyle w:val="Default"/>
              <w:rPr>
                <w:rFonts w:asciiTheme="majorHAnsi" w:hAnsiTheme="majorHAnsi" w:cstheme="majorBidi"/>
                <w:sz w:val="20"/>
                <w:szCs w:val="20"/>
                <w:lang w:val="fr-FR"/>
              </w:rPr>
            </w:pPr>
            <w:r w:rsidRPr="009217D2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>Indicateurs d'activité :</w:t>
            </w:r>
          </w:p>
        </w:tc>
        <w:tc>
          <w:tcPr>
            <w:tcW w:w="2551" w:type="dxa"/>
            <w:shd w:val="clear" w:color="auto" w:fill="FFFFFF" w:themeFill="background1"/>
          </w:tcPr>
          <w:p w14:paraId="0118D2AC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056CE4D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0D353432" w14:textId="77777777" w:rsidR="006770E2" w:rsidRPr="009217D2" w:rsidRDefault="006770E2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A53351" w:rsidRPr="009217D2" w14:paraId="69175BA4" w14:textId="77777777" w:rsidTr="38705C84">
        <w:tc>
          <w:tcPr>
            <w:tcW w:w="1740" w:type="dxa"/>
            <w:shd w:val="clear" w:color="auto" w:fill="D9D9D9" w:themeFill="background1" w:themeFillShade="D9"/>
          </w:tcPr>
          <w:p w14:paraId="6595B788" w14:textId="77777777" w:rsidR="00401A7B" w:rsidRPr="009217D2" w:rsidRDefault="475A0CC7">
            <w:pPr>
              <w:pStyle w:val="Default"/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</w:pPr>
            <w:r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 xml:space="preserve">Résultat </w:t>
            </w:r>
            <w:r w:rsidR="5A236749"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>2.</w:t>
            </w:r>
            <w:r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</w:tcPr>
          <w:p w14:paraId="3BAEDBA3" w14:textId="77777777" w:rsidR="00A53351" w:rsidRPr="009217D2" w:rsidRDefault="00A53351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3E2CC006" w14:textId="5522D56F" w:rsidR="00401A7B" w:rsidRPr="009217D2" w:rsidRDefault="38705C84">
            <w:pPr>
              <w:pStyle w:val="Default"/>
              <w:rPr>
                <w:rFonts w:asciiTheme="majorHAnsi" w:hAnsiTheme="majorHAnsi" w:cstheme="majorBidi"/>
                <w:sz w:val="20"/>
                <w:szCs w:val="20"/>
                <w:lang w:val="fr-FR"/>
              </w:rPr>
            </w:pPr>
            <w:r w:rsidRPr="009217D2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 xml:space="preserve">1-3 Indicateurs de </w:t>
            </w:r>
            <w:r w:rsidR="009B3FF8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>résultat</w:t>
            </w:r>
            <w:r w:rsidRPr="009217D2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>:</w:t>
            </w:r>
          </w:p>
        </w:tc>
        <w:tc>
          <w:tcPr>
            <w:tcW w:w="2551" w:type="dxa"/>
            <w:shd w:val="clear" w:color="auto" w:fill="FFFFFF" w:themeFill="background1"/>
          </w:tcPr>
          <w:p w14:paraId="55CF8EC7" w14:textId="77777777" w:rsidR="00A53351" w:rsidRPr="009217D2" w:rsidRDefault="00A53351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6A55804" w14:textId="77777777" w:rsidR="00A53351" w:rsidRPr="009217D2" w:rsidRDefault="00A53351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602E3E42" w14:textId="77777777" w:rsidR="00A53351" w:rsidRPr="009217D2" w:rsidRDefault="00A53351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A53351" w:rsidRPr="009217D2" w14:paraId="45BF0A19" w14:textId="77777777" w:rsidTr="38705C84">
        <w:tc>
          <w:tcPr>
            <w:tcW w:w="1740" w:type="dxa"/>
            <w:shd w:val="clear" w:color="auto" w:fill="D9D9D9" w:themeFill="background1" w:themeFillShade="D9"/>
          </w:tcPr>
          <w:p w14:paraId="40239179" w14:textId="77777777" w:rsidR="00401A7B" w:rsidRPr="009217D2" w:rsidRDefault="00AB5EB7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FR"/>
              </w:rPr>
            </w:pPr>
            <w:r w:rsidRPr="009217D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FR"/>
              </w:rPr>
              <w:t>Activités</w:t>
            </w:r>
          </w:p>
        </w:tc>
        <w:tc>
          <w:tcPr>
            <w:tcW w:w="2938" w:type="dxa"/>
            <w:shd w:val="clear" w:color="auto" w:fill="FFFFFF" w:themeFill="background1"/>
          </w:tcPr>
          <w:p w14:paraId="2F90A234" w14:textId="77777777" w:rsidR="00A53351" w:rsidRPr="009217D2" w:rsidRDefault="00A53351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5AAB7729" w14:textId="77777777" w:rsidR="00401A7B" w:rsidRPr="009217D2" w:rsidRDefault="38705C84">
            <w:pPr>
              <w:pStyle w:val="Default"/>
              <w:rPr>
                <w:rFonts w:asciiTheme="majorHAnsi" w:hAnsiTheme="majorHAnsi" w:cstheme="majorBidi"/>
                <w:sz w:val="20"/>
                <w:szCs w:val="20"/>
                <w:lang w:val="fr-FR"/>
              </w:rPr>
            </w:pPr>
            <w:r w:rsidRPr="009217D2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>Indicateurs d'activité :</w:t>
            </w:r>
          </w:p>
        </w:tc>
        <w:tc>
          <w:tcPr>
            <w:tcW w:w="2551" w:type="dxa"/>
            <w:shd w:val="clear" w:color="auto" w:fill="FFFFFF" w:themeFill="background1"/>
          </w:tcPr>
          <w:p w14:paraId="7F074AAA" w14:textId="77777777" w:rsidR="00A53351" w:rsidRPr="009217D2" w:rsidRDefault="00A53351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5C855BD" w14:textId="77777777" w:rsidR="00A53351" w:rsidRPr="009217D2" w:rsidRDefault="00A53351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018E28C7" w14:textId="77777777" w:rsidR="00A53351" w:rsidRPr="009217D2" w:rsidRDefault="00A53351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A53351" w:rsidRPr="009217D2" w14:paraId="4CC066E9" w14:textId="77777777" w:rsidTr="38705C84">
        <w:tc>
          <w:tcPr>
            <w:tcW w:w="1740" w:type="dxa"/>
            <w:shd w:val="clear" w:color="auto" w:fill="D9D9D9" w:themeFill="background1" w:themeFillShade="D9"/>
          </w:tcPr>
          <w:p w14:paraId="4CF33693" w14:textId="77E02AE7" w:rsidR="00401A7B" w:rsidRPr="009217D2" w:rsidRDefault="475A0CC7">
            <w:pPr>
              <w:pStyle w:val="Default"/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</w:pPr>
            <w:r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 xml:space="preserve">Ajouter </w:t>
            </w:r>
            <w:r w:rsidR="2B0A090F"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 xml:space="preserve">ou supprimer des </w:t>
            </w:r>
            <w:r w:rsidR="009B3FF8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>objectifs spécifiques/</w:t>
            </w:r>
            <w:r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 xml:space="preserve">résultats/ </w:t>
            </w:r>
            <w:r w:rsidR="16FB3EA6"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 xml:space="preserve">activités </w:t>
            </w:r>
            <w:r w:rsidR="3BBB8B21"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 xml:space="preserve">si </w:t>
            </w:r>
            <w:r w:rsidRPr="009217D2">
              <w:rPr>
                <w:rFonts w:asciiTheme="majorHAnsi" w:hAnsiTheme="majorHAnsi" w:cstheme="majorBidi"/>
                <w:b/>
                <w:bCs/>
                <w:sz w:val="20"/>
                <w:szCs w:val="20"/>
                <w:lang w:val="fr-FR"/>
              </w:rPr>
              <w:t>nécessaire</w:t>
            </w:r>
          </w:p>
        </w:tc>
        <w:tc>
          <w:tcPr>
            <w:tcW w:w="2938" w:type="dxa"/>
            <w:shd w:val="clear" w:color="auto" w:fill="FFFFFF" w:themeFill="background1"/>
          </w:tcPr>
          <w:p w14:paraId="2981945F" w14:textId="77777777" w:rsidR="00A53351" w:rsidRPr="009217D2" w:rsidRDefault="00A53351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6B25DAB9" w14:textId="77777777" w:rsidR="00A53351" w:rsidRPr="009217D2" w:rsidRDefault="00A53351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644DFB9" w14:textId="77777777" w:rsidR="00A53351" w:rsidRPr="009217D2" w:rsidRDefault="00A53351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B478111" w14:textId="77777777" w:rsidR="00A53351" w:rsidRPr="009217D2" w:rsidRDefault="00A53351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412F403E" w14:textId="77777777" w:rsidR="00A53351" w:rsidRPr="009217D2" w:rsidRDefault="00A53351" w:rsidP="00C535CB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</w:tbl>
    <w:p w14:paraId="0C38D110" w14:textId="77777777" w:rsidR="00B10B81" w:rsidRPr="009217D2" w:rsidRDefault="00B10B81">
      <w:pPr>
        <w:spacing w:before="0" w:after="160" w:line="259" w:lineRule="auto"/>
        <w:rPr>
          <w:rFonts w:asciiTheme="majorHAnsi" w:eastAsiaTheme="minorHAnsi" w:hAnsiTheme="majorHAnsi" w:cstheme="majorHAnsi"/>
          <w:color w:val="000000"/>
          <w:sz w:val="20"/>
          <w:lang w:val="fr-FR"/>
          <w14:ligatures w14:val="standardContextual"/>
        </w:rPr>
      </w:pPr>
    </w:p>
    <w:sectPr w:rsidR="00B10B81" w:rsidRPr="009217D2" w:rsidSect="00FF1689">
      <w:head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B3D4" w14:textId="77777777" w:rsidR="00E84ABB" w:rsidRDefault="00E84ABB" w:rsidP="00E84ABB">
      <w:pPr>
        <w:spacing w:before="0" w:after="0" w:line="240" w:lineRule="auto"/>
      </w:pPr>
      <w:r>
        <w:separator/>
      </w:r>
    </w:p>
  </w:endnote>
  <w:endnote w:type="continuationSeparator" w:id="0">
    <w:p w14:paraId="02633C11" w14:textId="77777777" w:rsidR="00E84ABB" w:rsidRDefault="00E84ABB" w:rsidP="00E84A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8050" w14:textId="77777777" w:rsidR="00E84ABB" w:rsidRDefault="00E84ABB" w:rsidP="00E84ABB">
      <w:pPr>
        <w:spacing w:before="0" w:after="0" w:line="240" w:lineRule="auto"/>
      </w:pPr>
      <w:r>
        <w:separator/>
      </w:r>
    </w:p>
  </w:footnote>
  <w:footnote w:type="continuationSeparator" w:id="0">
    <w:p w14:paraId="26FDCDAA" w14:textId="77777777" w:rsidR="00E84ABB" w:rsidRDefault="00E84ABB" w:rsidP="00E84A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03" w:type="dxa"/>
      <w:tblInd w:w="486" w:type="dxa"/>
      <w:tblLayout w:type="fixed"/>
      <w:tblLook w:val="06A0" w:firstRow="1" w:lastRow="0" w:firstColumn="1" w:lastColumn="0" w:noHBand="1" w:noVBand="1"/>
    </w:tblPr>
    <w:tblGrid>
      <w:gridCol w:w="8359"/>
      <w:gridCol w:w="2693"/>
      <w:gridCol w:w="992"/>
      <w:gridCol w:w="1559"/>
    </w:tblGrid>
    <w:tr w:rsidR="00ED0FAF" w:rsidRPr="000D269B" w14:paraId="31BF6215" w14:textId="77777777" w:rsidTr="00522CDC">
      <w:trPr>
        <w:trHeight w:val="1125"/>
      </w:trPr>
      <w:tc>
        <w:tcPr>
          <w:tcW w:w="8359" w:type="dxa"/>
        </w:tcPr>
        <w:p w14:paraId="1AB2D22C" w14:textId="77777777" w:rsidR="000D269B" w:rsidRPr="009217D2" w:rsidRDefault="000D269B" w:rsidP="000D269B">
          <w:pPr>
            <w:pStyle w:val="Kopfzeile"/>
            <w:rPr>
              <w:lang w:val="fr-FR"/>
            </w:rPr>
          </w:pPr>
          <w:r w:rsidRPr="009217D2">
            <w:rPr>
              <w:lang w:val="fr-FR"/>
            </w:rPr>
            <w:t xml:space="preserve">       </w:t>
          </w:r>
        </w:p>
        <w:p w14:paraId="5935A0A0" w14:textId="77777777" w:rsidR="00401A7B" w:rsidRPr="009217D2" w:rsidRDefault="00AB5EB7">
          <w:pPr>
            <w:pStyle w:val="Kopfzeile"/>
            <w:rPr>
              <w:rFonts w:asciiTheme="minorHAnsi" w:hAnsiTheme="minorHAnsi" w:cstheme="minorHAnsi"/>
              <w:lang w:val="fr-FR"/>
            </w:rPr>
          </w:pPr>
          <w:r w:rsidRPr="009217D2">
            <w:rPr>
              <w:rFonts w:asciiTheme="minorHAnsi" w:hAnsiTheme="minorHAnsi" w:cstheme="minorHAnsi"/>
              <w:lang w:val="fr-FR"/>
            </w:rPr>
            <w:t>Fonds de soutien "</w:t>
          </w:r>
          <w:r w:rsidRPr="009217D2">
            <w:rPr>
              <w:rFonts w:asciiTheme="minorHAnsi" w:hAnsiTheme="minorHAnsi" w:cstheme="minorHAnsi"/>
              <w:lang w:val="fr-FR"/>
            </w:rPr>
            <w:t xml:space="preserve">Mise en œuvre conjointe de HREDD dans les chaînes d'approvisionnement du commerce équitable".  </w:t>
          </w:r>
        </w:p>
        <w:p w14:paraId="795FEE44" w14:textId="77777777" w:rsidR="000D269B" w:rsidRPr="009217D2" w:rsidRDefault="000D269B" w:rsidP="000D269B">
          <w:pPr>
            <w:pStyle w:val="Kopfzeile"/>
            <w:rPr>
              <w:lang w:val="fr-FR"/>
            </w:rPr>
          </w:pPr>
        </w:p>
      </w:tc>
      <w:tc>
        <w:tcPr>
          <w:tcW w:w="2693" w:type="dxa"/>
          <w:hideMark/>
        </w:tcPr>
        <w:p w14:paraId="7044A63A" w14:textId="77777777" w:rsidR="00401A7B" w:rsidRPr="009217D2" w:rsidRDefault="00AB5EB7">
          <w:pPr>
            <w:pStyle w:val="Kopfzeile"/>
            <w:rPr>
              <w:lang w:val="fr-FR"/>
            </w:rPr>
          </w:pPr>
          <w:r w:rsidRPr="000D269B">
            <w:rPr>
              <w:noProof/>
              <w:lang w:val="de-DE"/>
            </w:rPr>
            <w:drawing>
              <wp:anchor distT="0" distB="0" distL="114300" distR="114300" simplePos="0" relativeHeight="251659264" behindDoc="0" locked="0" layoutInCell="1" allowOverlap="1" wp14:anchorId="4AA38227" wp14:editId="7DC4DC45">
                <wp:simplePos x="0" y="0"/>
                <wp:positionH relativeFrom="column">
                  <wp:posOffset>298450</wp:posOffset>
                </wp:positionH>
                <wp:positionV relativeFrom="paragraph">
                  <wp:posOffset>-5080</wp:posOffset>
                </wp:positionV>
                <wp:extent cx="1315085" cy="733425"/>
                <wp:effectExtent l="0" t="0" r="0" b="9525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08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92" w:type="dxa"/>
        </w:tcPr>
        <w:p w14:paraId="14AA0545" w14:textId="77777777" w:rsidR="000D269B" w:rsidRPr="000D269B" w:rsidRDefault="000D269B" w:rsidP="000D269B">
          <w:pPr>
            <w:pStyle w:val="Kopfzeile"/>
            <w:rPr>
              <w:lang w:val="de-DE"/>
            </w:rPr>
          </w:pPr>
          <w:r w:rsidRPr="000D269B">
            <w:rPr>
              <w:noProof/>
              <w:lang w:val="de-DE"/>
            </w:rPr>
            <w:drawing>
              <wp:inline distT="0" distB="0" distL="0" distR="0" wp14:anchorId="04433590" wp14:editId="216A7768">
                <wp:extent cx="514985" cy="584835"/>
                <wp:effectExtent l="0" t="0" r="0" b="571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998E7D4" w14:textId="77777777" w:rsidR="000D269B" w:rsidRPr="000D269B" w:rsidRDefault="000D269B" w:rsidP="000D269B">
          <w:pPr>
            <w:pStyle w:val="Kopfzeile"/>
            <w:rPr>
              <w:lang w:val="de-DE"/>
            </w:rPr>
          </w:pPr>
        </w:p>
      </w:tc>
      <w:tc>
        <w:tcPr>
          <w:tcW w:w="1559" w:type="dxa"/>
          <w:hideMark/>
        </w:tcPr>
        <w:p w14:paraId="5A029FF5" w14:textId="77777777" w:rsidR="00401A7B" w:rsidRDefault="00AB5EB7">
          <w:pPr>
            <w:pStyle w:val="Kopfzeile"/>
            <w:rPr>
              <w:lang w:val="de-DE"/>
            </w:rPr>
          </w:pPr>
          <w:r w:rsidRPr="000D269B">
            <w:rPr>
              <w:noProof/>
              <w:lang w:val="de-DE"/>
            </w:rPr>
            <w:drawing>
              <wp:anchor distT="0" distB="0" distL="114300" distR="114300" simplePos="0" relativeHeight="251660288" behindDoc="1" locked="0" layoutInCell="1" allowOverlap="1" wp14:anchorId="0C739D10" wp14:editId="4A5D1ED7">
                <wp:simplePos x="0" y="0"/>
                <wp:positionH relativeFrom="column">
                  <wp:posOffset>88900</wp:posOffset>
                </wp:positionH>
                <wp:positionV relativeFrom="paragraph">
                  <wp:posOffset>4445</wp:posOffset>
                </wp:positionV>
                <wp:extent cx="760730" cy="431800"/>
                <wp:effectExtent l="0" t="0" r="1270" b="6350"/>
                <wp:wrapTopAndBottom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6227E92" w14:textId="77777777" w:rsidR="000D269B" w:rsidRDefault="000D269B" w:rsidP="00522C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58D"/>
    <w:multiLevelType w:val="multilevel"/>
    <w:tmpl w:val="5DE0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727BC0"/>
    <w:multiLevelType w:val="multilevel"/>
    <w:tmpl w:val="82A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514ED5"/>
    <w:multiLevelType w:val="multilevel"/>
    <w:tmpl w:val="EE3A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510B36"/>
    <w:multiLevelType w:val="multilevel"/>
    <w:tmpl w:val="6AD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1A3F6F"/>
    <w:multiLevelType w:val="multilevel"/>
    <w:tmpl w:val="99D6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656BD"/>
    <w:multiLevelType w:val="multilevel"/>
    <w:tmpl w:val="A07A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F47CED"/>
    <w:multiLevelType w:val="multilevel"/>
    <w:tmpl w:val="BE4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722970"/>
    <w:multiLevelType w:val="multilevel"/>
    <w:tmpl w:val="C83AE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872D7"/>
    <w:multiLevelType w:val="multilevel"/>
    <w:tmpl w:val="046A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C619C2"/>
    <w:multiLevelType w:val="multilevel"/>
    <w:tmpl w:val="A348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131A1F"/>
    <w:multiLevelType w:val="multilevel"/>
    <w:tmpl w:val="A3E8A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CB5B81"/>
    <w:multiLevelType w:val="hybridMultilevel"/>
    <w:tmpl w:val="43EABA9A"/>
    <w:lvl w:ilvl="0" w:tplc="BAF6FB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83343"/>
    <w:multiLevelType w:val="multilevel"/>
    <w:tmpl w:val="AF14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8A70DC"/>
    <w:multiLevelType w:val="multilevel"/>
    <w:tmpl w:val="05AE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270D6D"/>
    <w:multiLevelType w:val="multilevel"/>
    <w:tmpl w:val="5F6C4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4164326">
    <w:abstractNumId w:val="11"/>
  </w:num>
  <w:num w:numId="2" w16cid:durableId="1445266261">
    <w:abstractNumId w:val="3"/>
  </w:num>
  <w:num w:numId="3" w16cid:durableId="2055613500">
    <w:abstractNumId w:val="12"/>
  </w:num>
  <w:num w:numId="4" w16cid:durableId="1200126951">
    <w:abstractNumId w:val="1"/>
  </w:num>
  <w:num w:numId="5" w16cid:durableId="378092259">
    <w:abstractNumId w:val="5"/>
  </w:num>
  <w:num w:numId="6" w16cid:durableId="1699551194">
    <w:abstractNumId w:val="2"/>
  </w:num>
  <w:num w:numId="7" w16cid:durableId="688070944">
    <w:abstractNumId w:val="8"/>
  </w:num>
  <w:num w:numId="8" w16cid:durableId="1963228101">
    <w:abstractNumId w:val="4"/>
  </w:num>
  <w:num w:numId="9" w16cid:durableId="290595642">
    <w:abstractNumId w:val="10"/>
  </w:num>
  <w:num w:numId="10" w16cid:durableId="935097511">
    <w:abstractNumId w:val="9"/>
  </w:num>
  <w:num w:numId="11" w16cid:durableId="2107265228">
    <w:abstractNumId w:val="14"/>
  </w:num>
  <w:num w:numId="12" w16cid:durableId="1890528949">
    <w:abstractNumId w:val="7"/>
  </w:num>
  <w:num w:numId="13" w16cid:durableId="433938165">
    <w:abstractNumId w:val="6"/>
  </w:num>
  <w:num w:numId="14" w16cid:durableId="362905576">
    <w:abstractNumId w:val="0"/>
  </w:num>
  <w:num w:numId="15" w16cid:durableId="12528528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89"/>
    <w:rsid w:val="00005E8D"/>
    <w:rsid w:val="00014D5A"/>
    <w:rsid w:val="000B1629"/>
    <w:rsid w:val="000D269B"/>
    <w:rsid w:val="000D463D"/>
    <w:rsid w:val="00100119"/>
    <w:rsid w:val="00151DA9"/>
    <w:rsid w:val="00172AA2"/>
    <w:rsid w:val="00230A85"/>
    <w:rsid w:val="00255E55"/>
    <w:rsid w:val="00291E6B"/>
    <w:rsid w:val="002B73A0"/>
    <w:rsid w:val="002C4FF3"/>
    <w:rsid w:val="002D0340"/>
    <w:rsid w:val="002D6144"/>
    <w:rsid w:val="002E5E2D"/>
    <w:rsid w:val="0034724C"/>
    <w:rsid w:val="00362F1F"/>
    <w:rsid w:val="003920E9"/>
    <w:rsid w:val="003B0448"/>
    <w:rsid w:val="003C19EA"/>
    <w:rsid w:val="003C7212"/>
    <w:rsid w:val="003F4A65"/>
    <w:rsid w:val="00401A7B"/>
    <w:rsid w:val="004551A5"/>
    <w:rsid w:val="00455396"/>
    <w:rsid w:val="004633F6"/>
    <w:rsid w:val="0046417B"/>
    <w:rsid w:val="00486113"/>
    <w:rsid w:val="004E603B"/>
    <w:rsid w:val="004F6873"/>
    <w:rsid w:val="004F7FC7"/>
    <w:rsid w:val="005011FA"/>
    <w:rsid w:val="00522CDC"/>
    <w:rsid w:val="00544BEC"/>
    <w:rsid w:val="005644DC"/>
    <w:rsid w:val="0057015C"/>
    <w:rsid w:val="005A4516"/>
    <w:rsid w:val="005A77C7"/>
    <w:rsid w:val="006770E2"/>
    <w:rsid w:val="0068111E"/>
    <w:rsid w:val="00687117"/>
    <w:rsid w:val="007366DE"/>
    <w:rsid w:val="007B0E3B"/>
    <w:rsid w:val="0083190A"/>
    <w:rsid w:val="00855788"/>
    <w:rsid w:val="0086282D"/>
    <w:rsid w:val="00867C11"/>
    <w:rsid w:val="008B4F84"/>
    <w:rsid w:val="00904647"/>
    <w:rsid w:val="00905268"/>
    <w:rsid w:val="009217D2"/>
    <w:rsid w:val="00950D3F"/>
    <w:rsid w:val="0098558C"/>
    <w:rsid w:val="00986BA5"/>
    <w:rsid w:val="0099757C"/>
    <w:rsid w:val="009B3FF8"/>
    <w:rsid w:val="009D6EDF"/>
    <w:rsid w:val="00A30D79"/>
    <w:rsid w:val="00A34D8B"/>
    <w:rsid w:val="00A53351"/>
    <w:rsid w:val="00A57360"/>
    <w:rsid w:val="00A92239"/>
    <w:rsid w:val="00A955E4"/>
    <w:rsid w:val="00AA3935"/>
    <w:rsid w:val="00AB5D7D"/>
    <w:rsid w:val="00AB5EB7"/>
    <w:rsid w:val="00AF042E"/>
    <w:rsid w:val="00B0055D"/>
    <w:rsid w:val="00B10B81"/>
    <w:rsid w:val="00B54B97"/>
    <w:rsid w:val="00B80903"/>
    <w:rsid w:val="00BA559B"/>
    <w:rsid w:val="00BF2A98"/>
    <w:rsid w:val="00BF46E7"/>
    <w:rsid w:val="00C1736B"/>
    <w:rsid w:val="00C22FA2"/>
    <w:rsid w:val="00C32513"/>
    <w:rsid w:val="00C535CB"/>
    <w:rsid w:val="00C62A3E"/>
    <w:rsid w:val="00C72D00"/>
    <w:rsid w:val="00C76409"/>
    <w:rsid w:val="00C82FB1"/>
    <w:rsid w:val="00CD6595"/>
    <w:rsid w:val="00CE36AD"/>
    <w:rsid w:val="00D3697F"/>
    <w:rsid w:val="00D4568F"/>
    <w:rsid w:val="00DA450B"/>
    <w:rsid w:val="00DD7EF6"/>
    <w:rsid w:val="00DE3D6E"/>
    <w:rsid w:val="00E66411"/>
    <w:rsid w:val="00E738EB"/>
    <w:rsid w:val="00E84ABB"/>
    <w:rsid w:val="00ED0FAF"/>
    <w:rsid w:val="00ED25DD"/>
    <w:rsid w:val="00EF4A27"/>
    <w:rsid w:val="00F31B46"/>
    <w:rsid w:val="00F5106C"/>
    <w:rsid w:val="00F93340"/>
    <w:rsid w:val="00FF1689"/>
    <w:rsid w:val="02EBC799"/>
    <w:rsid w:val="066D5458"/>
    <w:rsid w:val="06BA8524"/>
    <w:rsid w:val="07758F84"/>
    <w:rsid w:val="090EC408"/>
    <w:rsid w:val="0951F3E0"/>
    <w:rsid w:val="0D748285"/>
    <w:rsid w:val="0F20209A"/>
    <w:rsid w:val="1013FA11"/>
    <w:rsid w:val="103B44D3"/>
    <w:rsid w:val="11B023E2"/>
    <w:rsid w:val="12193164"/>
    <w:rsid w:val="12194692"/>
    <w:rsid w:val="148BFD9C"/>
    <w:rsid w:val="16FB3EA6"/>
    <w:rsid w:val="1745350E"/>
    <w:rsid w:val="189FE03A"/>
    <w:rsid w:val="18F6EB32"/>
    <w:rsid w:val="1905D567"/>
    <w:rsid w:val="198BE841"/>
    <w:rsid w:val="1A65AB8A"/>
    <w:rsid w:val="1B48F97F"/>
    <w:rsid w:val="1C97B5EE"/>
    <w:rsid w:val="1CF877FC"/>
    <w:rsid w:val="1DF370CC"/>
    <w:rsid w:val="20F7444A"/>
    <w:rsid w:val="25AD2EEF"/>
    <w:rsid w:val="25BBBCFA"/>
    <w:rsid w:val="2686F4F7"/>
    <w:rsid w:val="26F577E0"/>
    <w:rsid w:val="277D53B3"/>
    <w:rsid w:val="297018E6"/>
    <w:rsid w:val="2B0A090F"/>
    <w:rsid w:val="2C19515E"/>
    <w:rsid w:val="2C47E732"/>
    <w:rsid w:val="2CE2E019"/>
    <w:rsid w:val="2CEDD975"/>
    <w:rsid w:val="2F11B96D"/>
    <w:rsid w:val="30A82FD5"/>
    <w:rsid w:val="30A8D82A"/>
    <w:rsid w:val="3147C953"/>
    <w:rsid w:val="329ABAEF"/>
    <w:rsid w:val="3379ADE8"/>
    <w:rsid w:val="352668B3"/>
    <w:rsid w:val="360A070E"/>
    <w:rsid w:val="38705C84"/>
    <w:rsid w:val="3BAB3005"/>
    <w:rsid w:val="3BBB8B21"/>
    <w:rsid w:val="3C27AEDC"/>
    <w:rsid w:val="3F09984A"/>
    <w:rsid w:val="3F135BCD"/>
    <w:rsid w:val="3FB13FD6"/>
    <w:rsid w:val="3FDD701B"/>
    <w:rsid w:val="40BE3446"/>
    <w:rsid w:val="4113FDB5"/>
    <w:rsid w:val="42B2BE53"/>
    <w:rsid w:val="42D9949F"/>
    <w:rsid w:val="463DD704"/>
    <w:rsid w:val="4657018E"/>
    <w:rsid w:val="475A0CC7"/>
    <w:rsid w:val="47719DA5"/>
    <w:rsid w:val="48010F0D"/>
    <w:rsid w:val="48D7A6D0"/>
    <w:rsid w:val="4AC16A34"/>
    <w:rsid w:val="4BD81FFB"/>
    <w:rsid w:val="4C020735"/>
    <w:rsid w:val="4C7EC2B7"/>
    <w:rsid w:val="4E91BE14"/>
    <w:rsid w:val="4F2477A2"/>
    <w:rsid w:val="4F48B848"/>
    <w:rsid w:val="4F7489D0"/>
    <w:rsid w:val="51B8F74E"/>
    <w:rsid w:val="52C26241"/>
    <w:rsid w:val="53796784"/>
    <w:rsid w:val="537E315D"/>
    <w:rsid w:val="539BD4AE"/>
    <w:rsid w:val="55DBB049"/>
    <w:rsid w:val="569F36A2"/>
    <w:rsid w:val="588560EA"/>
    <w:rsid w:val="588F09E1"/>
    <w:rsid w:val="588F9BA8"/>
    <w:rsid w:val="5A236749"/>
    <w:rsid w:val="5C4B7294"/>
    <w:rsid w:val="5D753DAD"/>
    <w:rsid w:val="5DFF7344"/>
    <w:rsid w:val="5E897A48"/>
    <w:rsid w:val="5F1E8801"/>
    <w:rsid w:val="5F587194"/>
    <w:rsid w:val="5FF38A62"/>
    <w:rsid w:val="60EA53FE"/>
    <w:rsid w:val="60F13FE8"/>
    <w:rsid w:val="635578BC"/>
    <w:rsid w:val="63745C00"/>
    <w:rsid w:val="67F28F53"/>
    <w:rsid w:val="68A6A513"/>
    <w:rsid w:val="6A9D6CBE"/>
    <w:rsid w:val="6B47860F"/>
    <w:rsid w:val="6D1288BC"/>
    <w:rsid w:val="6D1FB8CB"/>
    <w:rsid w:val="6DCBD756"/>
    <w:rsid w:val="6F1FD7DB"/>
    <w:rsid w:val="70C1002C"/>
    <w:rsid w:val="7228520B"/>
    <w:rsid w:val="734575DD"/>
    <w:rsid w:val="77779022"/>
    <w:rsid w:val="798EADF1"/>
    <w:rsid w:val="79CEC1E0"/>
    <w:rsid w:val="7B57D02E"/>
    <w:rsid w:val="7BC61247"/>
    <w:rsid w:val="7CCB8F6B"/>
    <w:rsid w:val="7D83D633"/>
    <w:rsid w:val="7DE55418"/>
    <w:rsid w:val="7F84EB7D"/>
    <w:rsid w:val="7FDA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D41402"/>
  <w15:chartTrackingRefBased/>
  <w15:docId w15:val="{F5687150-434C-4463-8F75-CD1EBDF8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3935"/>
    <w:pPr>
      <w:spacing w:before="200" w:after="200" w:line="288" w:lineRule="auto"/>
    </w:pPr>
    <w:rPr>
      <w:rFonts w:ascii="Georgia" w:eastAsiaTheme="minorEastAsia" w:hAnsi="Georgia"/>
      <w:kern w:val="0"/>
      <w:szCs w:val="20"/>
      <w:lang w:val="en-AU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16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lenraster">
    <w:name w:val="Table Grid"/>
    <w:basedOn w:val="NormaleTabelle"/>
    <w:uiPriority w:val="59"/>
    <w:rsid w:val="00AA3935"/>
    <w:pPr>
      <w:spacing w:after="0" w:line="240" w:lineRule="auto"/>
    </w:pPr>
    <w:rPr>
      <w:rFonts w:eastAsiaTheme="minorEastAsia"/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84ABB"/>
    <w:pPr>
      <w:spacing w:before="0"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4ABB"/>
    <w:rPr>
      <w:rFonts w:ascii="Georgia" w:eastAsiaTheme="minorEastAsia" w:hAnsi="Georgia"/>
      <w:kern w:val="0"/>
      <w:sz w:val="20"/>
      <w:szCs w:val="20"/>
      <w:lang w:val="en-AU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E84AB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9334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334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F042E"/>
    <w:pPr>
      <w:spacing w:after="0" w:line="240" w:lineRule="auto"/>
    </w:pPr>
    <w:rPr>
      <w:rFonts w:ascii="Georgia" w:eastAsiaTheme="minorEastAsia" w:hAnsi="Georgia"/>
      <w:kern w:val="0"/>
      <w:szCs w:val="20"/>
      <w:lang w:val="en-AU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53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5396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5396"/>
    <w:rPr>
      <w:rFonts w:ascii="Georgia" w:eastAsiaTheme="minorEastAsia" w:hAnsi="Georgia"/>
      <w:kern w:val="0"/>
      <w:sz w:val="20"/>
      <w:szCs w:val="20"/>
      <w:lang w:val="en-AU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53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5396"/>
    <w:rPr>
      <w:rFonts w:ascii="Georgia" w:eastAsiaTheme="minorEastAsia" w:hAnsi="Georgia"/>
      <w:b/>
      <w:bCs/>
      <w:kern w:val="0"/>
      <w:sz w:val="20"/>
      <w:szCs w:val="20"/>
      <w:lang w:val="en-AU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5A77C7"/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D26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269B"/>
    <w:rPr>
      <w:rFonts w:ascii="Georgia" w:eastAsiaTheme="minorEastAsia" w:hAnsi="Georgia"/>
      <w:kern w:val="0"/>
      <w:szCs w:val="20"/>
      <w:lang w:val="en-AU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0D26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269B"/>
    <w:rPr>
      <w:rFonts w:ascii="Georgia" w:eastAsiaTheme="minorEastAsia" w:hAnsi="Georgia"/>
      <w:kern w:val="0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A4A24BF794C644B59A46F35AF80DA9" ma:contentTypeVersion="10" ma:contentTypeDescription="Ein neues Dokument erstellen." ma:contentTypeScope="" ma:versionID="6e44a8547ccfa3bbe4236bed302fb61f">
  <xsd:schema xmlns:xsd="http://www.w3.org/2001/XMLSchema" xmlns:xs="http://www.w3.org/2001/XMLSchema" xmlns:p="http://schemas.microsoft.com/office/2006/metadata/properties" xmlns:ns2="3ba77033-94ff-451a-8f96-c1d949f7af20" xmlns:ns3="24a75f56-c8bd-4138-8de6-58f75805bbd0" targetNamespace="http://schemas.microsoft.com/office/2006/metadata/properties" ma:root="true" ma:fieldsID="e69fdcf5ad03777c0f0a593ba3b5f7a5" ns2:_="" ns3:_="">
    <xsd:import namespace="3ba77033-94ff-451a-8f96-c1d949f7af20"/>
    <xsd:import namespace="24a75f56-c8bd-4138-8de6-58f75805b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77033-94ff-451a-8f96-c1d949f7a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5f56-c8bd-4138-8de6-58f75805b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7058D8-23B1-45B6-A636-5251552BB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EF4BD-F55E-4F69-ADCD-C18A62583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77033-94ff-451a-8f96-c1d949f7af20"/>
    <ds:schemaRef ds:uri="24a75f56-c8bd-4138-8de6-58f75805b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A78CD-E9AC-473B-8503-35B9643D5E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Fairtrade Deutschland e.V.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von Reden</dc:creator>
  <cp:keywords>, docId:F5C27A20943DAC9EA9816A56071F1020</cp:keywords>
  <dc:description/>
  <cp:lastModifiedBy>Larissa Jung</cp:lastModifiedBy>
  <cp:revision>16</cp:revision>
  <dcterms:created xsi:type="dcterms:W3CDTF">2024-06-12T14:32:00Z</dcterms:created>
  <dcterms:modified xsi:type="dcterms:W3CDTF">2025-01-31T13:50:00Z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0x0101008AA4A24BF794C644B59A46F35AF80DA9</vt:lpwstr>
  </property>
</Properties>
</file>