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4CFCF" w14:textId="77777777" w:rsidR="00D123E1" w:rsidRPr="0064601D" w:rsidRDefault="00D123E1" w:rsidP="00D123E1">
      <w:pPr>
        <w:pStyle w:val="NoSpacing"/>
        <w:spacing w:before="1540" w:after="240"/>
        <w:rPr>
          <w:color w:val="156082" w:themeColor="accent1"/>
        </w:rPr>
      </w:pPr>
      <w:r w:rsidRPr="000F31C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F7640" wp14:editId="30D859A8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1712890" cy="3840480"/>
                <wp:effectExtent l="0" t="0" r="10160" b="21590"/>
                <wp:wrapNone/>
                <wp:docPr id="138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890" cy="384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632" w:type="pct"/>
                              <w:jc w:val="center"/>
                              <w:tblBorders>
                                <w:insideV w:val="single" w:sz="12" w:space="0" w:color="E97132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87"/>
                              <w:gridCol w:w="3035"/>
                            </w:tblGrid>
                            <w:tr w:rsidR="00D123E1" w:rsidRPr="00667D7C" w14:paraId="635717ED" w14:textId="77777777" w:rsidTr="001332DC">
                              <w:trPr>
                                <w:trHeight w:val="3191"/>
                                <w:jc w:val="center"/>
                              </w:trPr>
                              <w:tc>
                                <w:tcPr>
                                  <w:tcW w:w="2568" w:type="pct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05FBDAF2" w14:textId="77777777" w:rsidR="00D123E1" w:rsidRPr="0064601D" w:rsidRDefault="00D123E1">
                                  <w:pPr>
                                    <w:jc w:val="right"/>
                                  </w:pPr>
                                </w:p>
                                <w:sdt>
                                  <w:sdtPr>
                                    <w:rPr>
                                      <w:rFonts w:ascii="Alegreya Sans" w:eastAsia="Alegreya Sans" w:hAnsi="Alegreya Sans" w:cs="Arial"/>
                                      <w:b/>
                                      <w:bCs/>
                                      <w:color w:val="1E1E1E"/>
                                      <w:sz w:val="44"/>
                                      <w:szCs w:val="44"/>
                                      <w:lang w:val="es-ES"/>
                                    </w:rPr>
                                    <w:alias w:val="Titl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A0B2AD1" w14:textId="26E94678" w:rsidR="00D123E1" w:rsidRPr="001D16AD" w:rsidRDefault="00D123E1" w:rsidP="00F4303D">
                                      <w:pPr>
                                        <w:pStyle w:val="NoSpacing"/>
                                        <w:spacing w:line="312" w:lineRule="auto"/>
                                        <w:rPr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Alegreya Sans" w:eastAsia="Alegreya Sans" w:hAnsi="Alegreya Sans" w:cs="Arial"/>
                                          <w:b/>
                                          <w:bCs/>
                                          <w:color w:val="1E1E1E"/>
                                          <w:sz w:val="44"/>
                                          <w:szCs w:val="44"/>
                                          <w:lang w:val="es-ES"/>
                                        </w:rPr>
                                        <w:t>Documento de consulta para as partes interesadas do Comércio Justo Fairtrade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legreya Sans" w:eastAsia="Alegreya Sans" w:hAnsi="Alegreya Sans" w:cs="Arial"/>
                                      <w:b/>
                                      <w:bCs/>
                                      <w:color w:val="45B0E1" w:themeColor="accent1" w:themeTint="99"/>
                                      <w:sz w:val="44"/>
                                      <w:szCs w:val="44"/>
                                      <w:lang w:val="pt-BR"/>
                                    </w:rPr>
                                    <w:alias w:val="Subtitle"/>
                                    <w:tag w:val=""/>
                                    <w:id w:val="135407256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976508C" w14:textId="2E7A42F3" w:rsidR="00D123E1" w:rsidRPr="001D16AD" w:rsidRDefault="00D123E1" w:rsidP="00F4303D">
                                      <w:pPr>
                                        <w:rPr>
                                          <w:sz w:val="24"/>
                                          <w:szCs w:val="24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Alegreya Sans" w:eastAsia="Alegreya Sans" w:hAnsi="Alegreya Sans" w:cs="Arial"/>
                                          <w:b/>
                                          <w:bCs/>
                                          <w:color w:val="45B0E1" w:themeColor="accent1" w:themeTint="99"/>
                                          <w:sz w:val="44"/>
                                          <w:szCs w:val="44"/>
                                          <w:lang w:val="pt-BR"/>
                                        </w:rPr>
                                        <w:t>Revisão do preço do café do Comércio Justo Fairtrade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2432" w:type="pct"/>
                                  <w:tcBorders>
                                    <w:left w:val="nil"/>
                                  </w:tcBorders>
                                  <w:shd w:val="clear" w:color="auto" w:fill="33CCFF"/>
                                  <w:vAlign w:val="center"/>
                                </w:tcPr>
                                <w:p w14:paraId="1AFCBC51" w14:textId="77777777" w:rsidR="00D123E1" w:rsidRPr="0064601D" w:rsidRDefault="00D123E1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0F31C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02C647" wp14:editId="3C7D51C8">
                                        <wp:extent cx="440690" cy="530860"/>
                                        <wp:effectExtent l="0" t="0" r="0" b="2540"/>
                                        <wp:docPr id="2036254333" name="Picture 7" descr="Logo, icon&#10;&#10;Description automatically generated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EAD33ED3-3431-EE40-B5EF-1D00F511D37A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7" descr="Logo, icon&#10;&#10;Description automatically generated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AD33ED3-3431-EE40-B5EF-1D00F511D37A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0690" cy="530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D11E67" w14:textId="77777777" w:rsidR="00D123E1" w:rsidRPr="0064601D" w:rsidRDefault="00D123E1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s-ES"/>
                                    </w:rPr>
                                    <w:alias w:val="Abstract"/>
                                    <w:tag w:val=""/>
                                    <w:id w:val="-2036181933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14:paraId="2D88515A" w14:textId="7CB0F87A" w:rsidR="00D123E1" w:rsidRPr="001D16AD" w:rsidRDefault="00D123E1">
                                      <w:p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s-ES"/>
                                        </w:rPr>
                                        <w:t>Período de consulta:           09.02.2026 – 30.03.2026</w:t>
                                      </w:r>
                                    </w:p>
                                  </w:sdtContent>
                                </w:sdt>
                                <w:p w14:paraId="61A5ADF4" w14:textId="617B3D10" w:rsidR="00D123E1" w:rsidRPr="001D16AD" w:rsidRDefault="006B69F6" w:rsidP="00C32732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s-ES"/>
                                      </w:rPr>
                                      <w:alias w:val="Author"/>
                                      <w:tag w:val=""/>
                                      <w:id w:val="37558738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D123E1">
                                        <w:rPr>
                                          <w:color w:val="FFFFFF" w:themeColor="background1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  <w:t>Gerentes de Projeto:</w:t>
                                      </w:r>
                                    </w:sdtContent>
                                  </w:sdt>
                                </w:p>
                                <w:p w14:paraId="2C0F55B0" w14:textId="1C690F1F" w:rsidR="00D123E1" w:rsidRPr="00667D7C" w:rsidRDefault="006B69F6">
                                  <w:pPr>
                                    <w:pStyle w:val="NoSpacing"/>
                                    <w:rPr>
                                      <w:lang w:val="es-ES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lang w:val="es-ES"/>
                                      </w:rPr>
                                      <w:alias w:val="Course"/>
                                      <w:tag w:val="Course"/>
                                      <w:id w:val="-710501431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D123E1">
                                        <w:rPr>
                                          <w:color w:val="FFFFFF" w:themeColor="background1"/>
                                          <w:lang w:val="es-ES"/>
                                        </w:rPr>
                                        <w:t>Andrea Urioste     a.urioste@fairtrade.net            Tatiana Casagua t.casagua@fairtrade.net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1F3DDAE2" w14:textId="77777777" w:rsidR="00D123E1" w:rsidRPr="0064601D" w:rsidRDefault="00D123E1" w:rsidP="00D123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74424" wp14:editId="47BDF4CA">
                                  <wp:extent cx="7098030" cy="4928870"/>
                                  <wp:effectExtent l="0" t="0" r="7620" b="5080"/>
                                  <wp:docPr id="9342983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298327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8030" cy="4928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w14:anchorId="4D2F7640"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margin-left:1in;margin-top:1in;width:134.85pt;height:302.4pt;z-index:251667456;visibility:visible;mso-wrap-style:square;mso-width-percent:941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" fillcolor="white [3201]" strokecolor="black [3213]" strokeweight=".5pt">
                <v:textbox inset="0,0,0,0">
                  <w:txbxContent>
                    <w:tbl>
                      <w:tblPr>
                        <w:tblW w:w="4632" w:type="pct"/>
                        <w:jc w:val="center"/>
                        <w:tblBorders>
                          <w:insideV w:val="single" w:sz="12" w:space="0" w:color="E97132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87"/>
                        <w:gridCol w:w="3035"/>
                      </w:tblGrid>
                      <w:tr w:rsidR="00D123E1" w:rsidRPr="00667D7C" w14:paraId="635717ED" w14:textId="77777777" w:rsidTr="001332DC">
                        <w:trPr>
                          <w:trHeight w:val="3191"/>
                          <w:jc w:val="center"/>
                        </w:trPr>
                        <w:tc>
                          <w:tcPr>
                            <w:tcW w:w="2568" w:type="pct"/>
                            <w:tcBorders>
                              <w:right w:val="nil"/>
                            </w:tcBorders>
                            <w:vAlign w:val="center"/>
                          </w:tcPr>
                          <w:p w14:paraId="05FBDAF2" w14:textId="77777777" w:rsidR="00D123E1" w:rsidRPr="0064601D" w:rsidRDefault="00D123E1">
                            <w:pPr>
                              <w:jc w:val="right"/>
                            </w:pPr>
                          </w:p>
                          <w:sdt>
                            <w:sdtPr>
                              <w:rPr>
                                <w:rFonts w:ascii="Alegreya Sans" w:eastAsia="Alegreya Sans" w:hAnsi="Alegreya Sans" w:cs="Arial"/>
                                <w:b/>
                                <w:bCs/>
                                <w:color w:val="1E1E1E"/>
                                <w:sz w:val="44"/>
                                <w:szCs w:val="44"/>
                                <w:lang w:val="es-ES"/>
                              </w:rPr>
                              <w:alias w:val="Title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A0B2AD1" w14:textId="26E94678" w:rsidR="00D123E1" w:rsidRPr="001D16AD" w:rsidRDefault="00D123E1" w:rsidP="00F4303D">
                                <w:pPr>
                                  <w:pStyle w:val="NoSpacing"/>
                                  <w:spacing w:line="312" w:lineRule="auto"/>
                                  <w:rPr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legreya Sans" w:eastAsia="Alegreya Sans" w:hAnsi="Alegreya Sans" w:cs="Arial"/>
                                    <w:b/>
                                    <w:bCs/>
                                    <w:color w:val="1E1E1E"/>
                                    <w:sz w:val="44"/>
                                    <w:szCs w:val="44"/>
                                    <w:lang w:val="es-ES"/>
                                  </w:rPr>
                                  <w:t>Documento de consulta para as partes interesadas do Comércio Justo Fairtrade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legreya Sans" w:eastAsia="Alegreya Sans" w:hAnsi="Alegreya Sans" w:cs="Arial"/>
                                <w:b/>
                                <w:bCs/>
                                <w:color w:val="45B0E1" w:themeColor="accent1" w:themeTint="99"/>
                                <w:sz w:val="44"/>
                                <w:szCs w:val="44"/>
                                <w:lang w:val="pt-BR"/>
                              </w:rPr>
                              <w:alias w:val="Subtitle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976508C" w14:textId="2E7A42F3" w:rsidR="00D123E1" w:rsidRPr="001D16AD" w:rsidRDefault="00D123E1" w:rsidP="00F4303D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legreya Sans" w:eastAsia="Alegreya Sans" w:hAnsi="Alegreya Sans" w:cs="Arial"/>
                                    <w:b/>
                                    <w:bCs/>
                                    <w:color w:val="45B0E1" w:themeColor="accent1" w:themeTint="99"/>
                                    <w:sz w:val="44"/>
                                    <w:szCs w:val="44"/>
                                    <w:lang w:val="pt-BR"/>
                                  </w:rPr>
                                  <w:t>Revisão do preço do café do Comércio Justo Fairtrade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tcBorders>
                              <w:left w:val="nil"/>
                            </w:tcBorders>
                            <w:shd w:val="clear" w:color="auto" w:fill="33CCFF"/>
                            <w:vAlign w:val="center"/>
                          </w:tcPr>
                          <w:p w14:paraId="1AFCBC51" w14:textId="77777777" w:rsidR="00D123E1" w:rsidRPr="0064601D" w:rsidRDefault="00D123E1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F31C2">
                              <w:rPr>
                                <w:noProof/>
                              </w:rPr>
                              <w:drawing>
                                <wp:inline distT="0" distB="0" distL="0" distR="0" wp14:anchorId="2302C647" wp14:editId="3C7D51C8">
                                  <wp:extent cx="440690" cy="530860"/>
                                  <wp:effectExtent l="0" t="0" r="0" b="2540"/>
                                  <wp:docPr id="2036254333" name="Picture 7" descr="Logo, 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AD33ED3-3431-EE40-B5EF-1D00F511D37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Logo, 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AD33ED3-3431-EE40-B5EF-1D00F511D37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D11E67" w14:textId="77777777" w:rsidR="00D123E1" w:rsidRPr="0064601D" w:rsidRDefault="00D123E1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alias w:val="Abstract"/>
                              <w:tag w:val=""/>
                              <w:id w:val="-2036181933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14:paraId="2D88515A" w14:textId="7CB0F87A" w:rsidR="00D123E1" w:rsidRPr="001D16AD" w:rsidRDefault="00D123E1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s-ES"/>
                                  </w:rPr>
                                  <w:t>Período de consulta:           09.02.2026 – 30.03.2026</w:t>
                                </w:r>
                              </w:p>
                            </w:sdtContent>
                          </w:sdt>
                          <w:p w14:paraId="61A5ADF4" w14:textId="617B3D10" w:rsidR="00D123E1" w:rsidRPr="001D16AD" w:rsidRDefault="006B69F6" w:rsidP="00C32732">
                            <w:pPr>
                              <w:pStyle w:val="NoSpacing"/>
                              <w:rPr>
                                <w:color w:val="FFFFFF" w:themeColor="background1"/>
                                <w:sz w:val="26"/>
                                <w:szCs w:val="26"/>
                                <w:lang w:val="es-ES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s-ES"/>
                                </w:rPr>
                                <w:alias w:val="Author"/>
                                <w:tag w:val=""/>
                                <w:id w:val="3755873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123E1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s-ES"/>
                                  </w:rPr>
                                  <w:t>Gerentes de Projeto:</w:t>
                                </w:r>
                              </w:sdtContent>
                            </w:sdt>
                          </w:p>
                          <w:p w14:paraId="2C0F55B0" w14:textId="1C690F1F" w:rsidR="00D123E1" w:rsidRPr="00667D7C" w:rsidRDefault="006B69F6">
                            <w:pPr>
                              <w:pStyle w:val="NoSpacing"/>
                              <w:rPr>
                                <w:lang w:val="es-ES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lang w:val="es-ES"/>
                                </w:rPr>
                                <w:alias w:val="Course"/>
                                <w:tag w:val="Course"/>
                                <w:id w:val="-710501431"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123E1">
                                  <w:rPr>
                                    <w:color w:val="FFFFFF" w:themeColor="background1"/>
                                    <w:lang w:val="es-ES"/>
                                  </w:rPr>
                                  <w:t>Andrea Urioste     a.urioste@fairtrade.net            Tatiana Casagua t.casagua@fairtrade.net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1F3DDAE2" w14:textId="77777777" w:rsidR="00D123E1" w:rsidRPr="0064601D" w:rsidRDefault="00D123E1" w:rsidP="00D123E1">
                      <w:r>
                        <w:rPr>
                          <w:noProof/>
                        </w:rPr>
                        <w:drawing>
                          <wp:inline distT="0" distB="0" distL="0" distR="0" wp14:anchorId="2EB74424" wp14:editId="47BDF4CA">
                            <wp:extent cx="7098030" cy="4928870"/>
                            <wp:effectExtent l="0" t="0" r="7620" b="5080"/>
                            <wp:docPr id="9342983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4298327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8030" cy="4928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rPr>
          <w:rFonts w:eastAsiaTheme="minorHAnsi"/>
          <w:color w:val="156082" w:themeColor="accent1"/>
          <w14:ligatures w14:val="standardContextual"/>
        </w:rPr>
        <w:id w:val="-516535549"/>
        <w:docPartObj>
          <w:docPartGallery w:val="Cover Pages"/>
          <w:docPartUnique/>
        </w:docPartObj>
      </w:sdtPr>
      <w:sdtEndPr>
        <w:rPr>
          <w:color w:val="auto"/>
          <w:sz w:val="24"/>
          <w:szCs w:val="28"/>
        </w:rPr>
      </w:sdtEndPr>
      <w:sdtContent>
        <w:p w14:paraId="7F851DA6" w14:textId="77777777" w:rsidR="00D123E1" w:rsidRPr="000F31C2" w:rsidRDefault="00D123E1" w:rsidP="00D123E1">
          <w:pPr>
            <w:pStyle w:val="NoSpacing"/>
            <w:spacing w:before="1540" w:after="240"/>
            <w:rPr>
              <w:color w:val="156082" w:themeColor="accent1"/>
            </w:rPr>
          </w:pPr>
        </w:p>
        <w:p w14:paraId="30CF6743" w14:textId="77777777" w:rsidR="00D123E1" w:rsidRPr="000F31C2" w:rsidRDefault="00D123E1" w:rsidP="00D123E1"/>
        <w:p w14:paraId="1FB935DB" w14:textId="77777777" w:rsidR="00D123E1" w:rsidRPr="000F31C2" w:rsidRDefault="00D123E1" w:rsidP="00D123E1"/>
        <w:p w14:paraId="1F53D519" w14:textId="77777777" w:rsidR="00D123E1" w:rsidRPr="000F31C2" w:rsidRDefault="00D123E1" w:rsidP="00D123E1"/>
        <w:p w14:paraId="6E22DEF2" w14:textId="77777777" w:rsidR="00D123E1" w:rsidRPr="000F31C2" w:rsidRDefault="00D123E1" w:rsidP="00D123E1"/>
        <w:p w14:paraId="4ACFD2F7" w14:textId="77777777" w:rsidR="00D123E1" w:rsidRPr="000F31C2" w:rsidRDefault="00D123E1" w:rsidP="00D123E1"/>
        <w:p w14:paraId="21DD1AAF" w14:textId="77777777" w:rsidR="00D123E1" w:rsidRPr="000F31C2" w:rsidRDefault="00D123E1" w:rsidP="00D123E1"/>
        <w:p w14:paraId="3A5573F5" w14:textId="77777777" w:rsidR="00D123E1" w:rsidRPr="000F31C2" w:rsidRDefault="00D123E1" w:rsidP="00D123E1"/>
        <w:p w14:paraId="7B4E434F" w14:textId="77777777" w:rsidR="00D123E1" w:rsidRPr="000F31C2" w:rsidRDefault="00D123E1" w:rsidP="00D123E1"/>
        <w:p w14:paraId="04792E94" w14:textId="77777777" w:rsidR="00D123E1" w:rsidRPr="000F31C2" w:rsidRDefault="00D123E1" w:rsidP="00D123E1"/>
        <w:p w14:paraId="37FCA76D" w14:textId="77777777" w:rsidR="00D123E1" w:rsidRPr="000F31C2" w:rsidRDefault="00D123E1" w:rsidP="00D123E1"/>
        <w:p w14:paraId="72AFDB42" w14:textId="77777777" w:rsidR="00D123E1" w:rsidRPr="000F31C2" w:rsidRDefault="00D123E1" w:rsidP="00D123E1"/>
        <w:p w14:paraId="5F7B6AEF" w14:textId="77777777" w:rsidR="00D123E1" w:rsidRPr="000F31C2" w:rsidRDefault="00D123E1" w:rsidP="00D123E1"/>
        <w:p w14:paraId="1CC24BB0" w14:textId="77777777" w:rsidR="00D123E1" w:rsidRPr="000F31C2" w:rsidRDefault="00D123E1" w:rsidP="00D123E1"/>
        <w:p w14:paraId="64DE51E3" w14:textId="77777777" w:rsidR="00D123E1" w:rsidRPr="000F31C2" w:rsidRDefault="00D123E1" w:rsidP="00D123E1"/>
        <w:p w14:paraId="3FF85F16" w14:textId="77777777" w:rsidR="00D123E1" w:rsidRPr="000F31C2" w:rsidRDefault="00D123E1" w:rsidP="00D123E1"/>
        <w:p w14:paraId="36649EDE" w14:textId="77777777" w:rsidR="00D123E1" w:rsidRPr="000F31C2" w:rsidRDefault="00D123E1" w:rsidP="00D123E1">
          <w:pPr>
            <w:rPr>
              <w:rFonts w:eastAsiaTheme="majorEastAsia" w:cstheme="majorBidi"/>
              <w:b/>
              <w:color w:val="0F4761" w:themeColor="accent1" w:themeShade="BF"/>
              <w:sz w:val="24"/>
              <w:szCs w:val="28"/>
            </w:rPr>
          </w:pPr>
          <w:r>
            <w:rPr>
              <w:noProof/>
              <w:sz w:val="24"/>
              <w:szCs w:val="28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6F444CA" wp14:editId="13FFF385">
                    <wp:simplePos x="0" y="0"/>
                    <wp:positionH relativeFrom="column">
                      <wp:posOffset>5607894</wp:posOffset>
                    </wp:positionH>
                    <wp:positionV relativeFrom="paragraph">
                      <wp:posOffset>2256994</wp:posOffset>
                    </wp:positionV>
                    <wp:extent cx="204621" cy="191832"/>
                    <wp:effectExtent l="0" t="0" r="5080" b="0"/>
                    <wp:wrapNone/>
                    <wp:docPr id="212288906" name="Rectangl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4621" cy="19183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E4850EE" id="Rectangle 9" o:spid="_x0000_s1026" style="position:absolute;margin-left:441.55pt;margin-top:177.7pt;width:16.1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" fillcolor="white [3201]" stroked="f" strokeweight="1.5pt"/>
                </w:pict>
              </mc:Fallback>
            </mc:AlternateContent>
          </w:r>
          <w:r w:rsidRPr="000F31C2">
            <w:rPr>
              <w:sz w:val="24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000000"/>
          <w:sz w:val="22"/>
          <w:szCs w:val="22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  <w14:ligatures w14:val="standardContextual"/>
        </w:rPr>
        <w:id w:val="-2559745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05B7C3" w14:textId="6BEAB1A6" w:rsidR="00B82DC9" w:rsidRPr="00860C8D" w:rsidRDefault="001D5BD3" w:rsidP="00AA53F3">
          <w:pPr>
            <w:pStyle w:val="TOCHeading"/>
            <w:rPr>
              <w:lang w:val="pt-BR"/>
            </w:rPr>
          </w:pPr>
          <w:r w:rsidRPr="00860C8D">
            <w:rPr>
              <w:lang w:val="pt-BR"/>
            </w:rPr>
            <w:t>Índice</w:t>
          </w:r>
        </w:p>
        <w:p w14:paraId="3C9D3FFA" w14:textId="77777777" w:rsidR="005C7AAF" w:rsidRPr="0064601D" w:rsidRDefault="005C7AAF" w:rsidP="0016791D">
          <w:pPr>
            <w:sectPr w:rsidR="005C7AAF" w:rsidRPr="0064601D" w:rsidSect="003541A7">
              <w:footerReference w:type="default" r:id="rId14"/>
              <w:type w:val="continuous"/>
              <w:pgSz w:w="11906" w:h="16838"/>
              <w:pgMar w:top="1440" w:right="1440" w:bottom="1440" w:left="1440" w:header="708" w:footer="708" w:gutter="0"/>
              <w:pgNumType w:start="0"/>
              <w:cols w:num="2" w:space="708"/>
              <w:titlePg/>
              <w:docGrid w:linePitch="360"/>
            </w:sectPr>
          </w:pPr>
        </w:p>
        <w:p w14:paraId="1083558F" w14:textId="77777777" w:rsidR="0016791D" w:rsidRPr="0064601D" w:rsidRDefault="0016791D" w:rsidP="0016791D"/>
        <w:p w14:paraId="158DF26A" w14:textId="059203C9" w:rsidR="003541A7" w:rsidRPr="0064601D" w:rsidRDefault="00B82DC9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r w:rsidRPr="000F31C2">
            <w:rPr>
              <w:rFonts w:ascii="Calibri" w:hAnsi="Calibri" w:cs="Calibri"/>
              <w:noProof w:val="0"/>
            </w:rPr>
            <w:fldChar w:fldCharType="begin"/>
          </w:r>
          <w:r w:rsidRPr="000F31C2">
            <w:rPr>
              <w:rFonts w:ascii="Calibri" w:hAnsi="Calibri" w:cs="Calibri"/>
              <w:noProof w:val="0"/>
            </w:rPr>
            <w:instrText xml:space="preserve"> TOC \o "1-3" \h \z \u </w:instrText>
          </w:r>
          <w:r w:rsidRPr="000F31C2">
            <w:rPr>
              <w:rFonts w:ascii="Calibri" w:hAnsi="Calibri" w:cs="Calibri"/>
              <w:noProof w:val="0"/>
            </w:rPr>
            <w:fldChar w:fldCharType="separate"/>
          </w:r>
          <w:hyperlink w:anchor="_Toc216682527" w:history="1">
            <w:r w:rsidR="003541A7" w:rsidRPr="0064601D">
              <w:rPr>
                <w:rStyle w:val="Hyperlink"/>
              </w:rPr>
              <w:t>Glossário</w:t>
            </w:r>
            <w:r w:rsidR="003541A7" w:rsidRPr="0064601D">
              <w:rPr>
                <w:webHidden/>
              </w:rPr>
              <w:tab/>
            </w:r>
            <w:r w:rsidR="003541A7" w:rsidRPr="0064601D">
              <w:rPr>
                <w:webHidden/>
              </w:rPr>
              <w:fldChar w:fldCharType="begin"/>
            </w:r>
            <w:r w:rsidR="003541A7" w:rsidRPr="0064601D">
              <w:rPr>
                <w:webHidden/>
              </w:rPr>
              <w:instrText xml:space="preserve"> PAGEREF _Toc216682527 \h </w:instrText>
            </w:r>
            <w:r w:rsidR="003541A7" w:rsidRPr="0064601D">
              <w:rPr>
                <w:webHidden/>
              </w:rPr>
            </w:r>
            <w:r w:rsidR="003541A7"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2</w:t>
            </w:r>
            <w:r w:rsidR="003541A7" w:rsidRPr="0064601D">
              <w:rPr>
                <w:webHidden/>
              </w:rPr>
              <w:fldChar w:fldCharType="end"/>
            </w:r>
          </w:hyperlink>
        </w:p>
        <w:p w14:paraId="0199902C" w14:textId="16CC4FAC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28" w:history="1">
            <w:r w:rsidRPr="0064601D">
              <w:rPr>
                <w:rStyle w:val="Hyperlink"/>
              </w:rPr>
              <w:t>O seu papel na definição dos preços do café Fairtrade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_Toc216682528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3</w:t>
            </w:r>
            <w:r w:rsidRPr="0064601D">
              <w:rPr>
                <w:webHidden/>
              </w:rPr>
              <w:fldChar w:fldCharType="end"/>
            </w:r>
          </w:hyperlink>
        </w:p>
        <w:p w14:paraId="7B3C9C48" w14:textId="5DD89447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29" w:history="1">
            <w:r w:rsidRPr="0064601D">
              <w:rPr>
                <w:rStyle w:val="Hyperlink"/>
              </w:rPr>
              <w:t>Próximos passos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_Toc216682529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4</w:t>
            </w:r>
            <w:r w:rsidRPr="0064601D">
              <w:rPr>
                <w:webHidden/>
              </w:rPr>
              <w:fldChar w:fldCharType="end"/>
            </w:r>
          </w:hyperlink>
        </w:p>
        <w:p w14:paraId="5F4152EF" w14:textId="70047017" w:rsidR="003541A7" w:rsidRPr="0064601D" w:rsidRDefault="00481CD2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31" w:history="1">
            <w:r w:rsidRPr="0064601D">
              <w:rPr>
                <w:rStyle w:val="Hyperlink"/>
                <w:b/>
                <w:bCs/>
              </w:rPr>
              <w:t>Parte</w:t>
            </w:r>
            <w:r w:rsidR="003541A7" w:rsidRPr="0064601D">
              <w:rPr>
                <w:rStyle w:val="Hyperlink"/>
                <w:b/>
                <w:bCs/>
              </w:rPr>
              <w:t xml:space="preserve"> 1</w:t>
            </w:r>
            <w:r w:rsidRPr="0064601D">
              <w:rPr>
                <w:rStyle w:val="Hyperlink"/>
                <w:b/>
                <w:bCs/>
              </w:rPr>
              <w:t xml:space="preserve"> Introdução</w:t>
            </w:r>
            <w:r w:rsidR="003541A7" w:rsidRPr="0064601D">
              <w:rPr>
                <w:webHidden/>
              </w:rPr>
              <w:tab/>
            </w:r>
            <w:r w:rsidR="003541A7" w:rsidRPr="0064601D">
              <w:rPr>
                <w:webHidden/>
              </w:rPr>
              <w:fldChar w:fldCharType="begin"/>
            </w:r>
            <w:r w:rsidR="003541A7" w:rsidRPr="0064601D">
              <w:rPr>
                <w:webHidden/>
              </w:rPr>
              <w:instrText xml:space="preserve"> PAGEREF _Toc216682531 \h </w:instrText>
            </w:r>
            <w:r w:rsidR="003541A7" w:rsidRPr="0064601D">
              <w:rPr>
                <w:webHidden/>
              </w:rPr>
            </w:r>
            <w:r w:rsidR="003541A7"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5</w:t>
            </w:r>
            <w:r w:rsidR="003541A7" w:rsidRPr="0064601D">
              <w:rPr>
                <w:webHidden/>
              </w:rPr>
              <w:fldChar w:fldCharType="end"/>
            </w:r>
          </w:hyperlink>
        </w:p>
        <w:p w14:paraId="66A71225" w14:textId="28313C5B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33" w:history="1">
            <w:r w:rsidRPr="0064601D">
              <w:rPr>
                <w:rStyle w:val="Hyperlink"/>
              </w:rPr>
              <w:t>Contexto do mercado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_Toc216682533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6</w:t>
            </w:r>
            <w:r w:rsidRPr="0064601D">
              <w:rPr>
                <w:webHidden/>
              </w:rPr>
              <w:fldChar w:fldCharType="end"/>
            </w:r>
          </w:hyperlink>
        </w:p>
        <w:p w14:paraId="326FF8A6" w14:textId="0DF0F3D1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34" w:history="1">
            <w:r w:rsidRPr="0064601D">
              <w:rPr>
                <w:rStyle w:val="Hyperlink"/>
              </w:rPr>
              <w:t>Escopo da revisão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_Toc216682534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7</w:t>
            </w:r>
            <w:r w:rsidRPr="0064601D">
              <w:rPr>
                <w:webHidden/>
              </w:rPr>
              <w:fldChar w:fldCharType="end"/>
            </w:r>
          </w:hyperlink>
        </w:p>
        <w:p w14:paraId="0CA2BEAA" w14:textId="2637140A" w:rsidR="003541A7" w:rsidRPr="0064601D" w:rsidRDefault="00E37859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35" w:history="1">
            <w:r>
              <w:rPr>
                <w:rStyle w:val="Hyperlink"/>
              </w:rPr>
              <w:t>Objetivos principais</w:t>
            </w:r>
            <w:r w:rsidR="003541A7" w:rsidRPr="0064601D">
              <w:rPr>
                <w:webHidden/>
              </w:rPr>
              <w:tab/>
            </w:r>
            <w:r w:rsidR="003541A7" w:rsidRPr="0064601D">
              <w:rPr>
                <w:webHidden/>
              </w:rPr>
              <w:fldChar w:fldCharType="begin"/>
            </w:r>
            <w:r w:rsidR="003541A7" w:rsidRPr="0064601D">
              <w:rPr>
                <w:webHidden/>
              </w:rPr>
              <w:instrText xml:space="preserve"> PAGEREF _Toc216682535 \h </w:instrText>
            </w:r>
            <w:r w:rsidR="003541A7" w:rsidRPr="0064601D">
              <w:rPr>
                <w:webHidden/>
              </w:rPr>
            </w:r>
            <w:r w:rsidR="003541A7"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7</w:t>
            </w:r>
            <w:r w:rsidR="003541A7" w:rsidRPr="0064601D">
              <w:rPr>
                <w:webHidden/>
              </w:rPr>
              <w:fldChar w:fldCharType="end"/>
            </w:r>
          </w:hyperlink>
        </w:p>
        <w:p w14:paraId="5A7948BD" w14:textId="24801FCF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36" w:history="1">
            <w:r w:rsidRPr="0064601D">
              <w:rPr>
                <w:rStyle w:val="Hyperlink"/>
              </w:rPr>
              <w:t>Preços atuais do café Fairtrade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_Toc216682536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7</w:t>
            </w:r>
            <w:r w:rsidRPr="0064601D">
              <w:rPr>
                <w:webHidden/>
              </w:rPr>
              <w:fldChar w:fldCharType="end"/>
            </w:r>
          </w:hyperlink>
        </w:p>
        <w:p w14:paraId="79E85159" w14:textId="59049FCF" w:rsidR="003541A7" w:rsidRPr="0064601D" w:rsidRDefault="00782A4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37" w:history="1">
            <w:r>
              <w:rPr>
                <w:rStyle w:val="Hyperlink"/>
              </w:rPr>
              <w:t>Custo</w:t>
            </w:r>
            <w:r w:rsidR="00E37859">
              <w:rPr>
                <w:rStyle w:val="Hyperlink"/>
              </w:rPr>
              <w:t>s</w:t>
            </w:r>
            <w:r>
              <w:rPr>
                <w:rStyle w:val="Hyperlink"/>
              </w:rPr>
              <w:t xml:space="preserve"> de </w:t>
            </w:r>
            <w:r w:rsidR="0071427A">
              <w:rPr>
                <w:rStyle w:val="Hyperlink"/>
              </w:rPr>
              <w:t>P</w:t>
            </w:r>
            <w:r w:rsidR="003541A7" w:rsidRPr="0064601D">
              <w:rPr>
                <w:rStyle w:val="Hyperlink"/>
              </w:rPr>
              <w:t xml:space="preserve">rodução do </w:t>
            </w:r>
            <w:r w:rsidR="0071427A">
              <w:rPr>
                <w:rStyle w:val="Hyperlink"/>
              </w:rPr>
              <w:t>C</w:t>
            </w:r>
            <w:r w:rsidR="003541A7" w:rsidRPr="0064601D">
              <w:rPr>
                <w:rStyle w:val="Hyperlink"/>
              </w:rPr>
              <w:t>afé</w:t>
            </w:r>
            <w:r w:rsidR="00D15D13">
              <w:rPr>
                <w:rStyle w:val="Hyperlink"/>
              </w:rPr>
              <w:t xml:space="preserve"> 2023-2024</w:t>
            </w:r>
            <w:r w:rsidR="003541A7" w:rsidRPr="0064601D">
              <w:rPr>
                <w:webHidden/>
              </w:rPr>
              <w:tab/>
            </w:r>
            <w:r w:rsidR="003541A7" w:rsidRPr="0064601D">
              <w:rPr>
                <w:webHidden/>
              </w:rPr>
              <w:fldChar w:fldCharType="begin"/>
            </w:r>
            <w:r w:rsidR="003541A7" w:rsidRPr="0064601D">
              <w:rPr>
                <w:webHidden/>
              </w:rPr>
              <w:instrText xml:space="preserve"> PAGEREF _Toc216682537 \h </w:instrText>
            </w:r>
            <w:r w:rsidR="003541A7" w:rsidRPr="0064601D">
              <w:rPr>
                <w:webHidden/>
              </w:rPr>
            </w:r>
            <w:r w:rsidR="003541A7"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8</w:t>
            </w:r>
            <w:r w:rsidR="003541A7" w:rsidRPr="0064601D">
              <w:rPr>
                <w:webHidden/>
              </w:rPr>
              <w:fldChar w:fldCharType="end"/>
            </w:r>
          </w:hyperlink>
        </w:p>
        <w:p w14:paraId="6085C99A" w14:textId="6F918378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38" w:history="1">
            <w:r w:rsidRPr="0064601D">
              <w:rPr>
                <w:rStyle w:val="Hyperlink"/>
              </w:rPr>
              <w:t>Metodologia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_Toc216682538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9</w:t>
            </w:r>
            <w:r w:rsidRPr="0064601D">
              <w:rPr>
                <w:webHidden/>
              </w:rPr>
              <w:fldChar w:fldCharType="end"/>
            </w:r>
          </w:hyperlink>
        </w:p>
        <w:p w14:paraId="079405F8" w14:textId="5215B452" w:rsidR="003541A7" w:rsidRPr="0064601D" w:rsidRDefault="00481CD2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r w:rsidRPr="0064601D">
            <w:rPr>
              <w:rStyle w:val="Hyperlink"/>
              <w:b/>
              <w:bCs/>
              <w:color w:val="auto"/>
              <w:u w:val="none"/>
            </w:rPr>
            <w:t>Parte 2 Consulta</w:t>
          </w:r>
          <w:hyperlink w:anchor="_Toc216682539" w:history="1">
            <w:r w:rsidR="003541A7" w:rsidRPr="0064601D">
              <w:rPr>
                <w:webHidden/>
              </w:rPr>
              <w:tab/>
            </w:r>
            <w:r w:rsidR="003541A7" w:rsidRPr="0064601D">
              <w:rPr>
                <w:webHidden/>
              </w:rPr>
              <w:fldChar w:fldCharType="begin"/>
            </w:r>
            <w:r w:rsidR="003541A7" w:rsidRPr="0064601D">
              <w:rPr>
                <w:webHidden/>
              </w:rPr>
              <w:instrText xml:space="preserve"> PAGEREF _Toc216682539 \h </w:instrText>
            </w:r>
            <w:r w:rsidR="003541A7" w:rsidRPr="0064601D">
              <w:rPr>
                <w:webHidden/>
              </w:rPr>
            </w:r>
            <w:r w:rsidR="003541A7"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10</w:t>
            </w:r>
            <w:r w:rsidR="003541A7" w:rsidRPr="0064601D">
              <w:rPr>
                <w:webHidden/>
              </w:rPr>
              <w:fldChar w:fldCharType="end"/>
            </w:r>
          </w:hyperlink>
        </w:p>
        <w:p w14:paraId="54B5B995" w14:textId="76833955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0" w:history="1">
            <w:r w:rsidRPr="0064601D">
              <w:rPr>
                <w:rStyle w:val="Hyperlink"/>
              </w:rPr>
              <w:t>1. Informações sobre sua organização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_Toc216682540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11</w:t>
            </w:r>
            <w:r w:rsidRPr="0064601D">
              <w:rPr>
                <w:webHidden/>
              </w:rPr>
              <w:fldChar w:fldCharType="end"/>
            </w:r>
          </w:hyperlink>
        </w:p>
        <w:p w14:paraId="5A9D75B3" w14:textId="3BEA7210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1" w:history="1">
            <w:r w:rsidRPr="0064601D">
              <w:rPr>
                <w:rStyle w:val="Hyperlink"/>
              </w:rPr>
              <w:t xml:space="preserve">2. Consulta sobre o </w:t>
            </w:r>
            <w:r w:rsidR="0071427A">
              <w:rPr>
                <w:rStyle w:val="Hyperlink"/>
              </w:rPr>
              <w:t>P</w:t>
            </w:r>
            <w:r w:rsidRPr="0064601D">
              <w:rPr>
                <w:rStyle w:val="Hyperlink"/>
              </w:rPr>
              <w:t xml:space="preserve">reço </w:t>
            </w:r>
            <w:r w:rsidR="0071427A">
              <w:rPr>
                <w:rStyle w:val="Hyperlink"/>
              </w:rPr>
              <w:t>M</w:t>
            </w:r>
            <w:r w:rsidRPr="0064601D">
              <w:rPr>
                <w:rStyle w:val="Hyperlink"/>
              </w:rPr>
              <w:t>ínimo Fairtrade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_Toc216682541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14</w:t>
            </w:r>
            <w:r w:rsidRPr="0064601D">
              <w:rPr>
                <w:webHidden/>
              </w:rPr>
              <w:fldChar w:fldCharType="end"/>
            </w:r>
          </w:hyperlink>
        </w:p>
        <w:p w14:paraId="65B9356F" w14:textId="5FCBF9EB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2" w:history="1">
            <w:r w:rsidRPr="0064601D">
              <w:rPr>
                <w:rStyle w:val="Hyperlink"/>
              </w:rPr>
              <w:t xml:space="preserve">2.1 Arábica </w:t>
            </w:r>
            <w:r w:rsidR="0071427A">
              <w:rPr>
                <w:rStyle w:val="Hyperlink"/>
              </w:rPr>
              <w:t>C</w:t>
            </w:r>
            <w:r w:rsidRPr="0064601D">
              <w:rPr>
                <w:rStyle w:val="Hyperlink"/>
              </w:rPr>
              <w:t>onvencional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_Toc216682542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15</w:t>
            </w:r>
            <w:r w:rsidRPr="0064601D">
              <w:rPr>
                <w:webHidden/>
              </w:rPr>
              <w:fldChar w:fldCharType="end"/>
            </w:r>
          </w:hyperlink>
        </w:p>
        <w:p w14:paraId="0D43C243" w14:textId="373CC70D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3" w:history="1">
            <w:r w:rsidRPr="0064601D">
              <w:rPr>
                <w:rStyle w:val="Hyperlink"/>
              </w:rPr>
              <w:t xml:space="preserve">2.2 Robusta </w:t>
            </w:r>
            <w:r w:rsidR="0071427A">
              <w:rPr>
                <w:rStyle w:val="Hyperlink"/>
              </w:rPr>
              <w:t>C</w:t>
            </w:r>
            <w:r w:rsidRPr="0064601D">
              <w:rPr>
                <w:rStyle w:val="Hyperlink"/>
              </w:rPr>
              <w:t>onvencional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_Toc216682543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18</w:t>
            </w:r>
            <w:r w:rsidRPr="0064601D">
              <w:rPr>
                <w:webHidden/>
              </w:rPr>
              <w:fldChar w:fldCharType="end"/>
            </w:r>
          </w:hyperlink>
        </w:p>
        <w:p w14:paraId="7B803D22" w14:textId="57F7E649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4" w:history="1">
            <w:r w:rsidRPr="0064601D">
              <w:rPr>
                <w:rStyle w:val="Hyperlink"/>
              </w:rPr>
              <w:t xml:space="preserve">3. Consulta sobre o </w:t>
            </w:r>
            <w:r w:rsidR="0071427A">
              <w:rPr>
                <w:rStyle w:val="Hyperlink"/>
              </w:rPr>
              <w:t>D</w:t>
            </w:r>
            <w:r w:rsidRPr="0064601D">
              <w:rPr>
                <w:rStyle w:val="Hyperlink"/>
              </w:rPr>
              <w:t xml:space="preserve">iferencial </w:t>
            </w:r>
            <w:r w:rsidR="0071427A">
              <w:rPr>
                <w:rStyle w:val="Hyperlink"/>
              </w:rPr>
              <w:t>O</w:t>
            </w:r>
            <w:r w:rsidRPr="0064601D">
              <w:rPr>
                <w:rStyle w:val="Hyperlink"/>
              </w:rPr>
              <w:t>rgânico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_Toc216682544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21</w:t>
            </w:r>
            <w:r w:rsidRPr="0064601D">
              <w:rPr>
                <w:webHidden/>
              </w:rPr>
              <w:fldChar w:fldCharType="end"/>
            </w:r>
          </w:hyperlink>
        </w:p>
        <w:p w14:paraId="01B6356B" w14:textId="2D6E591A" w:rsidR="003541A7" w:rsidRPr="0064601D" w:rsidRDefault="003541A7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5" w:history="1">
            <w:r w:rsidRPr="0064601D">
              <w:rPr>
                <w:rStyle w:val="Hyperlink"/>
              </w:rPr>
              <w:t xml:space="preserve">4. Consulta sobre o </w:t>
            </w:r>
            <w:r w:rsidR="0071427A">
              <w:rPr>
                <w:rStyle w:val="Hyperlink"/>
              </w:rPr>
              <w:t>P</w:t>
            </w:r>
            <w:r w:rsidRPr="0064601D">
              <w:rPr>
                <w:rStyle w:val="Hyperlink"/>
              </w:rPr>
              <w:t>rêmio Fairtrade</w:t>
            </w:r>
            <w:r w:rsidRPr="0064601D">
              <w:rPr>
                <w:webHidden/>
              </w:rPr>
              <w:tab/>
            </w:r>
            <w:r w:rsidRPr="0064601D">
              <w:rPr>
                <w:webHidden/>
              </w:rPr>
              <w:fldChar w:fldCharType="begin"/>
            </w:r>
            <w:r w:rsidRPr="0064601D">
              <w:rPr>
                <w:webHidden/>
              </w:rPr>
              <w:instrText xml:space="preserve"> PAGEREF _Toc216682545 \h </w:instrText>
            </w:r>
            <w:r w:rsidRPr="0064601D">
              <w:rPr>
                <w:webHidden/>
              </w:rPr>
            </w:r>
            <w:r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23</w:t>
            </w:r>
            <w:r w:rsidRPr="0064601D">
              <w:rPr>
                <w:webHidden/>
              </w:rPr>
              <w:fldChar w:fldCharType="end"/>
            </w:r>
          </w:hyperlink>
        </w:p>
        <w:p w14:paraId="462C0B49" w14:textId="7367CE26" w:rsidR="003541A7" w:rsidRPr="0064601D" w:rsidRDefault="00E37859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6" w:history="1">
            <w:r w:rsidRPr="00E37859">
              <w:rPr>
                <w:rStyle w:val="Hyperlink"/>
              </w:rPr>
              <w:t>5</w:t>
            </w:r>
            <w:r w:rsidR="003541A7" w:rsidRPr="00E37859">
              <w:rPr>
                <w:rStyle w:val="Hyperlink"/>
              </w:rPr>
              <w:t xml:space="preserve">. Consulta sobre a </w:t>
            </w:r>
            <w:r w:rsidRPr="00E37859">
              <w:rPr>
                <w:rStyle w:val="Hyperlink"/>
              </w:rPr>
              <w:t>Data de Vigência</w:t>
            </w:r>
            <w:r w:rsidR="003541A7" w:rsidRPr="00E37859">
              <w:rPr>
                <w:rStyle w:val="Hyperlink"/>
                <w:webHidden/>
              </w:rPr>
              <w:tab/>
            </w:r>
            <w:r w:rsidR="003541A7" w:rsidRPr="00E37859">
              <w:rPr>
                <w:rStyle w:val="Hyperlink"/>
                <w:webHidden/>
              </w:rPr>
              <w:fldChar w:fldCharType="begin"/>
            </w:r>
            <w:r w:rsidR="003541A7" w:rsidRPr="00E37859">
              <w:rPr>
                <w:rStyle w:val="Hyperlink"/>
                <w:webHidden/>
              </w:rPr>
              <w:instrText xml:space="preserve"> PAGEREF _Toc216682546 \h </w:instrText>
            </w:r>
            <w:r w:rsidR="003541A7" w:rsidRPr="00E37859">
              <w:rPr>
                <w:rStyle w:val="Hyperlink"/>
                <w:webHidden/>
              </w:rPr>
            </w:r>
            <w:r w:rsidR="003541A7" w:rsidRPr="00E37859">
              <w:rPr>
                <w:rStyle w:val="Hyperlink"/>
                <w:webHidden/>
              </w:rPr>
              <w:fldChar w:fldCharType="separate"/>
            </w:r>
            <w:r w:rsidR="003220AC">
              <w:rPr>
                <w:rStyle w:val="Hyperlink"/>
                <w:webHidden/>
              </w:rPr>
              <w:t>25</w:t>
            </w:r>
            <w:r w:rsidR="003541A7" w:rsidRPr="00E37859">
              <w:rPr>
                <w:rStyle w:val="Hyperlink"/>
                <w:webHidden/>
              </w:rPr>
              <w:fldChar w:fldCharType="end"/>
            </w:r>
          </w:hyperlink>
        </w:p>
        <w:p w14:paraId="22B9B8F4" w14:textId="29E8BA52" w:rsidR="003541A7" w:rsidRPr="0064601D" w:rsidRDefault="00E37859" w:rsidP="001D5BD3">
          <w:pPr>
            <w:pStyle w:val="TOC1"/>
            <w:rPr>
              <w:rFonts w:eastAsiaTheme="minorEastAsia"/>
              <w:kern w:val="2"/>
              <w:sz w:val="24"/>
              <w:szCs w:val="24"/>
              <w:lang w:eastAsia="es-CR"/>
            </w:rPr>
          </w:pPr>
          <w:hyperlink w:anchor="_Toc216682547" w:history="1">
            <w:r>
              <w:rPr>
                <w:rStyle w:val="Hyperlink"/>
              </w:rPr>
              <w:t>6</w:t>
            </w:r>
            <w:r w:rsidR="003541A7" w:rsidRPr="0064601D">
              <w:rPr>
                <w:rStyle w:val="Hyperlink"/>
              </w:rPr>
              <w:t xml:space="preserve">. </w:t>
            </w:r>
            <w:r>
              <w:rPr>
                <w:rStyle w:val="Hyperlink"/>
              </w:rPr>
              <w:t>Comentários</w:t>
            </w:r>
            <w:r w:rsidRPr="0064601D">
              <w:rPr>
                <w:rStyle w:val="Hyperlink"/>
              </w:rPr>
              <w:t xml:space="preserve"> </w:t>
            </w:r>
            <w:r w:rsidR="003541A7" w:rsidRPr="0064601D">
              <w:rPr>
                <w:rStyle w:val="Hyperlink"/>
              </w:rPr>
              <w:t>adiciona</w:t>
            </w:r>
            <w:r>
              <w:rPr>
                <w:rStyle w:val="Hyperlink"/>
              </w:rPr>
              <w:t>is</w:t>
            </w:r>
            <w:r w:rsidR="003541A7" w:rsidRPr="0064601D">
              <w:rPr>
                <w:webHidden/>
              </w:rPr>
              <w:tab/>
            </w:r>
            <w:r w:rsidR="003541A7" w:rsidRPr="0064601D">
              <w:rPr>
                <w:webHidden/>
              </w:rPr>
              <w:fldChar w:fldCharType="begin"/>
            </w:r>
            <w:r w:rsidR="003541A7" w:rsidRPr="0064601D">
              <w:rPr>
                <w:webHidden/>
              </w:rPr>
              <w:instrText xml:space="preserve"> PAGEREF _Toc216682547 \h </w:instrText>
            </w:r>
            <w:r w:rsidR="003541A7" w:rsidRPr="0064601D">
              <w:rPr>
                <w:webHidden/>
              </w:rPr>
            </w:r>
            <w:r w:rsidR="003541A7" w:rsidRPr="0064601D">
              <w:rPr>
                <w:webHidden/>
              </w:rPr>
              <w:fldChar w:fldCharType="separate"/>
            </w:r>
            <w:r w:rsidR="003220AC">
              <w:rPr>
                <w:webHidden/>
              </w:rPr>
              <w:t>26</w:t>
            </w:r>
            <w:r w:rsidR="003541A7" w:rsidRPr="0064601D">
              <w:rPr>
                <w:webHidden/>
              </w:rPr>
              <w:fldChar w:fldCharType="end"/>
            </w:r>
          </w:hyperlink>
        </w:p>
        <w:p w14:paraId="09679074" w14:textId="49F9336B" w:rsidR="00B82DC9" w:rsidRPr="0064601D" w:rsidRDefault="00B82DC9">
          <w:r w:rsidRPr="000F31C2">
            <w:rPr>
              <w:rFonts w:ascii="Calibri" w:hAnsi="Calibri" w:cs="Calibri"/>
              <w:b/>
              <w:bCs/>
            </w:rPr>
            <w:fldChar w:fldCharType="end"/>
          </w:r>
        </w:p>
      </w:sdtContent>
    </w:sdt>
    <w:p w14:paraId="2E9C7420" w14:textId="77777777" w:rsidR="00B82DC9" w:rsidRPr="000F31C2" w:rsidRDefault="00B82DC9" w:rsidP="00AA53F3">
      <w:pPr>
        <w:pStyle w:val="Heading1"/>
      </w:pPr>
    </w:p>
    <w:p w14:paraId="3398F10B" w14:textId="77777777" w:rsidR="006A6EE0" w:rsidRPr="000F31C2" w:rsidRDefault="006A6EE0" w:rsidP="00D97625"/>
    <w:p w14:paraId="23CEA502" w14:textId="77777777" w:rsidR="00B82DC9" w:rsidRPr="000F31C2" w:rsidRDefault="00B82DC9" w:rsidP="00B82DC9"/>
    <w:p w14:paraId="21A6C8F6" w14:textId="77777777" w:rsidR="001D2D60" w:rsidRPr="000F31C2" w:rsidRDefault="001D2D60" w:rsidP="00B82DC9"/>
    <w:p w14:paraId="1CF8AA57" w14:textId="7F61ADF1" w:rsidR="001D2D60" w:rsidRPr="000F31C2" w:rsidRDefault="00746968" w:rsidP="00746968">
      <w:pPr>
        <w:tabs>
          <w:tab w:val="left" w:pos="2016"/>
        </w:tabs>
      </w:pPr>
      <w:r w:rsidRPr="000F31C2">
        <w:tab/>
      </w:r>
    </w:p>
    <w:p w14:paraId="259BE107" w14:textId="77777777" w:rsidR="00B82DC9" w:rsidRPr="000F31C2" w:rsidRDefault="00B82DC9" w:rsidP="00B82DC9"/>
    <w:p w14:paraId="3BCADBC3" w14:textId="77777777" w:rsidR="003605E9" w:rsidRPr="000F31C2" w:rsidRDefault="003605E9">
      <w:pPr>
        <w:rPr>
          <w:rFonts w:asciiTheme="majorHAnsi" w:eastAsiaTheme="majorEastAsia" w:hAnsiTheme="majorHAnsi" w:cstheme="majorBidi"/>
          <w:b/>
          <w:color w:val="45B0E1" w:themeColor="accent1" w:themeTint="99"/>
          <w:sz w:val="32"/>
          <w:szCs w:val="44"/>
        </w:rPr>
      </w:pPr>
      <w:r w:rsidRPr="0064601D">
        <w:br w:type="page"/>
      </w:r>
    </w:p>
    <w:p w14:paraId="38AD3EFA" w14:textId="77777777" w:rsidR="000722DA" w:rsidRPr="00860C8D" w:rsidRDefault="0071285D" w:rsidP="00AA53F3">
      <w:pPr>
        <w:pStyle w:val="Heading1"/>
        <w:rPr>
          <w:lang w:val="pt-BR"/>
        </w:rPr>
      </w:pPr>
      <w:bookmarkStart w:id="0" w:name="_Toc216682527"/>
      <w:r w:rsidRPr="00860C8D">
        <w:rPr>
          <w:lang w:val="pt-BR"/>
        </w:rPr>
        <w:t>Glossário</w:t>
      </w:r>
      <w:bookmarkEnd w:id="0"/>
    </w:p>
    <w:p w14:paraId="6955DCBA" w14:textId="77777777" w:rsidR="000722DA" w:rsidRPr="00860C8D" w:rsidRDefault="000722DA" w:rsidP="000722DA">
      <w:pPr>
        <w:spacing w:line="276" w:lineRule="auto"/>
        <w:rPr>
          <w:rFonts w:ascii="Calibri" w:hAnsi="Calibri" w:cs="Calibri"/>
          <w:sz w:val="24"/>
          <w:szCs w:val="24"/>
          <w:lang w:val="pt-BR"/>
        </w:rPr>
      </w:pPr>
    </w:p>
    <w:tbl>
      <w:tblPr>
        <w:tblStyle w:val="TableGrid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0"/>
        <w:gridCol w:w="6949"/>
      </w:tblGrid>
      <w:tr w:rsidR="000722DA" w:rsidRPr="00D123E1" w14:paraId="20AEA70B" w14:textId="77777777" w:rsidTr="00860C8D">
        <w:trPr>
          <w:trHeight w:val="300"/>
        </w:trPr>
        <w:tc>
          <w:tcPr>
            <w:tcW w:w="1410" w:type="dxa"/>
          </w:tcPr>
          <w:p w14:paraId="3EF1F62D" w14:textId="245D865B" w:rsidR="00381BCB" w:rsidRPr="00860C8D" w:rsidRDefault="00381BCB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CLAC</w:t>
            </w:r>
          </w:p>
          <w:p w14:paraId="3549398B" w14:textId="77777777" w:rsidR="0071427A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  <w:p w14:paraId="20362001" w14:textId="77777777" w:rsidR="0071427A" w:rsidRPr="00860C8D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1E01B898" w14:textId="78E910CA" w:rsidR="000722DA" w:rsidRPr="00860C8D" w:rsidRDefault="002B08E0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COSP</w:t>
            </w:r>
          </w:p>
          <w:p w14:paraId="1667E13E" w14:textId="77777777" w:rsidR="0071427A" w:rsidRPr="00860C8D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55E34988" w14:textId="44C18B57" w:rsidR="00463CE7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DD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>DHA</w:t>
            </w:r>
          </w:p>
          <w:p w14:paraId="6AFCFDDE" w14:textId="77777777" w:rsidR="00463CE7" w:rsidRPr="00860C8D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10F856D1" w14:textId="33FC3D80" w:rsidR="00463CE7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sz w:val="24"/>
                <w:szCs w:val="24"/>
                <w:lang w:val="pt-BR"/>
              </w:rPr>
              <w:t>ECV</w:t>
            </w:r>
          </w:p>
          <w:p w14:paraId="57C12FF5" w14:textId="77777777" w:rsidR="00463CE7" w:rsidRPr="00860C8D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11662157" w14:textId="0D497391" w:rsidR="005109CD" w:rsidRDefault="002B08E0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FAO</w:t>
            </w:r>
          </w:p>
          <w:p w14:paraId="176DA716" w14:textId="77777777" w:rsidR="00463CE7" w:rsidRPr="00860C8D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296EC84E" w14:textId="4B15A0B8" w:rsidR="00463CE7" w:rsidRPr="00860C8D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FOB</w:t>
            </w:r>
          </w:p>
          <w:p w14:paraId="235E79E8" w14:textId="77777777" w:rsidR="0071427A" w:rsidRPr="00860C8D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644D6B21" w14:textId="69E8CF1D" w:rsidR="00381BCB" w:rsidRPr="00860C8D" w:rsidRDefault="00381BCB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FTA</w:t>
            </w:r>
          </w:p>
          <w:p w14:paraId="324F3A78" w14:textId="77777777" w:rsidR="0071427A" w:rsidRPr="00860C8D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58FED553" w14:textId="07AF3F4F" w:rsidR="000722DA" w:rsidRPr="00860C8D" w:rsidRDefault="000722D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</w:tc>
        <w:tc>
          <w:tcPr>
            <w:tcW w:w="6949" w:type="dxa"/>
          </w:tcPr>
          <w:p w14:paraId="7641D5CC" w14:textId="691C7CFC" w:rsidR="00381BCB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sz w:val="24"/>
                <w:szCs w:val="24"/>
                <w:lang w:val="pt-BR"/>
              </w:rPr>
              <w:t>C</w:t>
            </w:r>
            <w:r w:rsidRPr="0071427A">
              <w:rPr>
                <w:rFonts w:ascii="Calibri" w:hAnsi="Calibri" w:cs="Calibri"/>
                <w:sz w:val="24"/>
                <w:szCs w:val="24"/>
                <w:lang w:val="pt-BR"/>
              </w:rPr>
              <w:t>oordenadora Latino-americana e do Caribe de Pequenos Produtores e Trabalhadores do Comércio Justo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 xml:space="preserve"> Fairtrade</w:t>
            </w:r>
          </w:p>
          <w:p w14:paraId="380A8980" w14:textId="77777777" w:rsidR="0071427A" w:rsidRPr="00860C8D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434AB28F" w14:textId="3E2F50E7" w:rsidR="000722DA" w:rsidRPr="00860C8D" w:rsidRDefault="002B08E0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Custo da Produção Sustentável</w:t>
            </w:r>
            <w:r w:rsidR="0071427A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="0071427A" w:rsidRPr="00456D7E">
              <w:rPr>
                <w:rFonts w:ascii="Calibri" w:hAnsi="Calibri" w:cs="Calibri"/>
                <w:sz w:val="24"/>
                <w:szCs w:val="24"/>
                <w:lang w:val="en-GB"/>
              </w:rPr>
              <w:t>(</w:t>
            </w:r>
            <w:r w:rsidR="0071427A" w:rsidRPr="001E2991"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>Cost of Sustainable Production</w:t>
            </w:r>
            <w:r w:rsidR="0071427A" w:rsidRPr="00C60003">
              <w:rPr>
                <w:rFonts w:ascii="Calibri" w:hAnsi="Calibri" w:cs="Calibri"/>
                <w:sz w:val="24"/>
                <w:szCs w:val="24"/>
                <w:lang w:val="en-GB"/>
              </w:rPr>
              <w:t>)</w:t>
            </w:r>
          </w:p>
          <w:p w14:paraId="77648BA1" w14:textId="77777777" w:rsidR="0071427A" w:rsidRPr="00860C8D" w:rsidRDefault="0071427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53F0B4AC" w14:textId="160C7232" w:rsidR="00463CE7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Devida diligência em direitos humanos e ambientais</w:t>
            </w:r>
          </w:p>
          <w:p w14:paraId="56725BE8" w14:textId="77777777" w:rsidR="00463CE7" w:rsidRPr="00860C8D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67F8DB44" w14:textId="44ABD6B1" w:rsidR="00463CE7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sz w:val="24"/>
                <w:szCs w:val="24"/>
                <w:lang w:val="pt-BR"/>
              </w:rPr>
              <w:t>Equivalente em caf</w:t>
            </w: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é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 xml:space="preserve"> verde</w:t>
            </w:r>
          </w:p>
          <w:p w14:paraId="3E2A693F" w14:textId="77777777" w:rsidR="00463CE7" w:rsidRPr="00860C8D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1774031F" w14:textId="690741C0" w:rsidR="0071427A" w:rsidRDefault="002B08E0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Organização das Nações Unidas para </w:t>
            </w:r>
            <w:r w:rsidR="0071427A" w:rsidRPr="00A430F0">
              <w:rPr>
                <w:rFonts w:ascii="Calibri" w:hAnsi="Calibri" w:cs="Calibri"/>
                <w:sz w:val="24"/>
                <w:szCs w:val="24"/>
                <w:lang w:val="pt-BR"/>
              </w:rPr>
              <w:t>a Agricultura</w:t>
            </w:r>
            <w:r w:rsidR="0071427A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e</w:t>
            </w:r>
            <w:r w:rsidR="0071427A" w:rsidRPr="0071427A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a Alimentação</w:t>
            </w:r>
          </w:p>
          <w:p w14:paraId="1AF641D1" w14:textId="7FEB81D1" w:rsidR="00463CE7" w:rsidRPr="00860C8D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13E3F3BF" w14:textId="0ABC2CE6" w:rsidR="00463CE7" w:rsidRDefault="00463CE7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Preço</w:t>
            </w:r>
            <w:r w:rsidRPr="00274B9F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Livre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 xml:space="preserve">a 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>B</w:t>
            </w: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ordo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Pr="00456D7E">
              <w:rPr>
                <w:rFonts w:ascii="Calibri" w:hAnsi="Calibri" w:cs="Calibri"/>
                <w:sz w:val="24"/>
                <w:szCs w:val="24"/>
                <w:lang w:val="en-GB"/>
              </w:rPr>
              <w:t>(</w:t>
            </w:r>
            <w:r w:rsidRPr="00C60003"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>Free-on-Board price</w:t>
            </w:r>
            <w:r w:rsidRPr="00C60003">
              <w:rPr>
                <w:rFonts w:ascii="Calibri" w:hAnsi="Calibri" w:cs="Calibri"/>
                <w:sz w:val="24"/>
                <w:szCs w:val="24"/>
                <w:lang w:val="en-GB"/>
              </w:rPr>
              <w:t>)</w:t>
            </w:r>
          </w:p>
          <w:p w14:paraId="23B0F6E3" w14:textId="04F3ADBC" w:rsidR="000722DA" w:rsidRPr="00860C8D" w:rsidRDefault="000722DA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8"/>
                <w:szCs w:val="8"/>
                <w:lang w:val="pt-BR"/>
              </w:rPr>
            </w:pPr>
          </w:p>
          <w:p w14:paraId="56FC1B42" w14:textId="013FCD12" w:rsidR="000722DA" w:rsidRPr="00860C8D" w:rsidRDefault="00381BCB" w:rsidP="00004D2B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Rede de Produtores</w:t>
            </w:r>
            <w:r w:rsidR="0071427A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do </w:t>
            </w:r>
            <w:r w:rsidR="0071427A" w:rsidRPr="0071427A">
              <w:rPr>
                <w:rFonts w:ascii="Calibri" w:hAnsi="Calibri" w:cs="Calibri"/>
                <w:sz w:val="24"/>
                <w:szCs w:val="24"/>
                <w:lang w:val="pt-BR"/>
              </w:rPr>
              <w:t>Comércio Justo</w:t>
            </w:r>
            <w:r w:rsidR="0071427A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Fairtrade</w:t>
            </w:r>
            <w:r w:rsidR="0071427A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da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África</w:t>
            </w:r>
            <w:r w:rsidR="0071427A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="0071427A">
              <w:rPr>
                <w:rFonts w:ascii="Calibri" w:hAnsi="Calibri" w:cs="Calibri"/>
                <w:sz w:val="24"/>
                <w:szCs w:val="24"/>
                <w:lang w:val="es-CO"/>
              </w:rPr>
              <w:t>(</w:t>
            </w:r>
            <w:r w:rsidR="0071427A" w:rsidRPr="00C60003">
              <w:rPr>
                <w:rFonts w:ascii="Calibri" w:hAnsi="Calibri" w:cs="Calibri"/>
                <w:i/>
                <w:iCs/>
                <w:sz w:val="24"/>
                <w:szCs w:val="24"/>
                <w:lang w:val="es-CO"/>
              </w:rPr>
              <w:t>Fairtrade Africa</w:t>
            </w:r>
            <w:r w:rsidR="0071427A" w:rsidRPr="00456D7E">
              <w:rPr>
                <w:rFonts w:ascii="Calibri" w:hAnsi="Calibri" w:cs="Calibri"/>
                <w:sz w:val="24"/>
                <w:szCs w:val="24"/>
                <w:lang w:val="es-CR"/>
              </w:rPr>
              <w:t>)</w:t>
            </w:r>
          </w:p>
        </w:tc>
      </w:tr>
      <w:tr w:rsidR="00463CE7" w:rsidRPr="00AB5C4B" w14:paraId="3631EAA7" w14:textId="77777777" w:rsidTr="00860C8D">
        <w:trPr>
          <w:trHeight w:val="696"/>
        </w:trPr>
        <w:tc>
          <w:tcPr>
            <w:tcW w:w="1410" w:type="dxa"/>
          </w:tcPr>
          <w:p w14:paraId="674B1255" w14:textId="07AAE3F7" w:rsidR="00463CE7" w:rsidRPr="00860C8D" w:rsidRDefault="00463CE7" w:rsidP="00463CE7">
            <w:pPr>
              <w:tabs>
                <w:tab w:val="left" w:pos="709"/>
                <w:tab w:val="left" w:pos="851"/>
              </w:tabs>
              <w:spacing w:line="276" w:lineRule="auto"/>
              <w:ind w:left="709" w:hanging="709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NAPP</w:t>
            </w:r>
          </w:p>
        </w:tc>
        <w:tc>
          <w:tcPr>
            <w:tcW w:w="6949" w:type="dxa"/>
          </w:tcPr>
          <w:p w14:paraId="460B2FB4" w14:textId="2272D37C" w:rsidR="00463CE7" w:rsidRPr="00860C8D" w:rsidRDefault="00463CE7" w:rsidP="00860C8D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Rede de Produtores da Ásia e do Pacífico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s-CO"/>
              </w:rPr>
              <w:t>(</w:t>
            </w:r>
            <w:r w:rsidRPr="00C60003"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>Network of Asia and</w:t>
            </w:r>
            <w:r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C60003"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>Pacific Producers</w:t>
            </w:r>
            <w:r>
              <w:rPr>
                <w:rFonts w:ascii="Calibri" w:hAnsi="Calibri" w:cs="Calibri"/>
                <w:sz w:val="24"/>
                <w:szCs w:val="24"/>
                <w:lang w:val="es-CO"/>
              </w:rPr>
              <w:t>)</w:t>
            </w:r>
          </w:p>
        </w:tc>
      </w:tr>
      <w:tr w:rsidR="00463CE7" w:rsidRPr="00AB5C4B" w14:paraId="2CFDB1C9" w14:textId="77777777" w:rsidTr="00860C8D">
        <w:trPr>
          <w:trHeight w:val="423"/>
        </w:trPr>
        <w:tc>
          <w:tcPr>
            <w:tcW w:w="1410" w:type="dxa"/>
          </w:tcPr>
          <w:p w14:paraId="666A7B44" w14:textId="2A27FDC3" w:rsidR="00463CE7" w:rsidRPr="00860C8D" w:rsidRDefault="00463CE7" w:rsidP="00463CE7">
            <w:pPr>
              <w:tabs>
                <w:tab w:val="left" w:pos="709"/>
                <w:tab w:val="left" w:pos="851"/>
              </w:tabs>
              <w:spacing w:line="276" w:lineRule="auto"/>
              <w:ind w:left="709" w:hanging="709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NFO</w:t>
            </w:r>
          </w:p>
        </w:tc>
        <w:tc>
          <w:tcPr>
            <w:tcW w:w="6949" w:type="dxa"/>
          </w:tcPr>
          <w:p w14:paraId="1E07D186" w14:textId="763B01B7" w:rsidR="00463CE7" w:rsidRPr="00860C8D" w:rsidRDefault="00463CE7" w:rsidP="00860C8D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 xml:space="preserve">Organização Nacional 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 xml:space="preserve">Fairtrade </w:t>
            </w:r>
            <w:r w:rsidRPr="00456D7E">
              <w:rPr>
                <w:rFonts w:ascii="Calibri" w:hAnsi="Calibri" w:cs="Calibri"/>
                <w:sz w:val="24"/>
                <w:szCs w:val="24"/>
                <w:lang w:val="en-GB"/>
              </w:rPr>
              <w:t>(</w:t>
            </w:r>
            <w:r w:rsidRPr="00F857BC"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>National Fairtrade Organisation</w:t>
            </w:r>
            <w:r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>)</w:t>
            </w:r>
          </w:p>
        </w:tc>
      </w:tr>
      <w:tr w:rsidR="00463CE7" w:rsidRPr="00AB5C4B" w14:paraId="2A3C4EB8" w14:textId="77777777" w:rsidTr="00860C8D">
        <w:trPr>
          <w:trHeight w:val="300"/>
        </w:trPr>
        <w:tc>
          <w:tcPr>
            <w:tcW w:w="1410" w:type="dxa"/>
          </w:tcPr>
          <w:p w14:paraId="3403CF7A" w14:textId="1BEF1053" w:rsidR="00463CE7" w:rsidRPr="00860C8D" w:rsidRDefault="00463CE7" w:rsidP="00463CE7">
            <w:pPr>
              <w:tabs>
                <w:tab w:val="left" w:pos="630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sz w:val="24"/>
                <w:szCs w:val="24"/>
                <w:lang w:val="pt-BR"/>
              </w:rPr>
              <w:t>OIC</w:t>
            </w:r>
          </w:p>
        </w:tc>
        <w:tc>
          <w:tcPr>
            <w:tcW w:w="6949" w:type="dxa"/>
          </w:tcPr>
          <w:p w14:paraId="113B47C0" w14:textId="3D51FA26" w:rsidR="00463CE7" w:rsidRPr="00860C8D" w:rsidRDefault="00463CE7" w:rsidP="00463CE7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Organização Internacional do Café</w:t>
            </w:r>
          </w:p>
        </w:tc>
      </w:tr>
      <w:tr w:rsidR="00463CE7" w:rsidRPr="00AB5C4B" w14:paraId="56FD6D45" w14:textId="77777777" w:rsidTr="00860C8D">
        <w:trPr>
          <w:trHeight w:val="300"/>
        </w:trPr>
        <w:tc>
          <w:tcPr>
            <w:tcW w:w="1410" w:type="dxa"/>
          </w:tcPr>
          <w:p w14:paraId="66703561" w14:textId="0CF64DEA" w:rsidR="00463CE7" w:rsidRPr="00860C8D" w:rsidRDefault="00463CE7" w:rsidP="00860C8D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OPP</w:t>
            </w:r>
          </w:p>
        </w:tc>
        <w:tc>
          <w:tcPr>
            <w:tcW w:w="6949" w:type="dxa"/>
          </w:tcPr>
          <w:p w14:paraId="79BCB1C9" w14:textId="6017AFC5" w:rsidR="00463CE7" w:rsidRPr="00860C8D" w:rsidRDefault="00463CE7" w:rsidP="00463CE7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Organização de Pequenos Produtores</w:t>
            </w:r>
          </w:p>
        </w:tc>
      </w:tr>
      <w:tr w:rsidR="00463CE7" w:rsidRPr="00B31197" w14:paraId="7240D2DB" w14:textId="77777777" w:rsidTr="00860C8D">
        <w:trPr>
          <w:trHeight w:val="300"/>
        </w:trPr>
        <w:tc>
          <w:tcPr>
            <w:tcW w:w="1410" w:type="dxa"/>
          </w:tcPr>
          <w:p w14:paraId="6FE724A6" w14:textId="146DA015" w:rsidR="00463CE7" w:rsidRDefault="00463CE7" w:rsidP="00463CE7">
            <w:pPr>
              <w:tabs>
                <w:tab w:val="left" w:pos="630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P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>F</w:t>
            </w:r>
          </w:p>
        </w:tc>
        <w:tc>
          <w:tcPr>
            <w:tcW w:w="6949" w:type="dxa"/>
          </w:tcPr>
          <w:p w14:paraId="1175E0E1" w14:textId="4CA2EF83" w:rsidR="00463CE7" w:rsidRPr="00B31197" w:rsidRDefault="00463CE7" w:rsidP="00463CE7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Prêmio Fairtrade</w:t>
            </w:r>
          </w:p>
        </w:tc>
      </w:tr>
      <w:tr w:rsidR="00463CE7" w:rsidRPr="00B31197" w14:paraId="4314CDD5" w14:textId="77777777" w:rsidTr="00860C8D">
        <w:trPr>
          <w:trHeight w:val="358"/>
        </w:trPr>
        <w:tc>
          <w:tcPr>
            <w:tcW w:w="1410" w:type="dxa"/>
          </w:tcPr>
          <w:p w14:paraId="0186DCE1" w14:textId="4CA58335" w:rsidR="00463CE7" w:rsidRDefault="00463CE7" w:rsidP="00463CE7">
            <w:pPr>
              <w:tabs>
                <w:tab w:val="left" w:pos="630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P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>MF</w:t>
            </w:r>
          </w:p>
        </w:tc>
        <w:tc>
          <w:tcPr>
            <w:tcW w:w="6949" w:type="dxa"/>
          </w:tcPr>
          <w:p w14:paraId="2DD442D6" w14:textId="3EDE265D" w:rsidR="00463CE7" w:rsidRPr="00B31197" w:rsidRDefault="00463CE7" w:rsidP="00463CE7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Preço Mínimo Fairtrade</w:t>
            </w:r>
          </w:p>
        </w:tc>
      </w:tr>
      <w:tr w:rsidR="00463CE7" w:rsidRPr="00AB5C4B" w14:paraId="6A66A1EF" w14:textId="77777777" w:rsidTr="00860C8D">
        <w:trPr>
          <w:trHeight w:val="421"/>
        </w:trPr>
        <w:tc>
          <w:tcPr>
            <w:tcW w:w="1410" w:type="dxa"/>
          </w:tcPr>
          <w:p w14:paraId="57D044B8" w14:textId="07BF0764" w:rsidR="00463CE7" w:rsidRPr="00860C8D" w:rsidRDefault="00463CE7" w:rsidP="00463CE7">
            <w:pPr>
              <w:tabs>
                <w:tab w:val="left" w:pos="630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 xml:space="preserve">SC </w:t>
            </w:r>
          </w:p>
        </w:tc>
        <w:tc>
          <w:tcPr>
            <w:tcW w:w="6949" w:type="dxa"/>
          </w:tcPr>
          <w:p w14:paraId="6BE92613" w14:textId="468B2D3E" w:rsidR="00463CE7" w:rsidRPr="00860C8D" w:rsidRDefault="00463CE7" w:rsidP="00463CE7">
            <w:pPr>
              <w:tabs>
                <w:tab w:val="left" w:pos="709"/>
                <w:tab w:val="left" w:pos="851"/>
              </w:tabs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3D5F55">
              <w:rPr>
                <w:rFonts w:ascii="Calibri" w:hAnsi="Calibri" w:cs="Calibri"/>
                <w:sz w:val="24"/>
                <w:szCs w:val="24"/>
                <w:lang w:val="pt-BR"/>
              </w:rPr>
              <w:t>Comitê de Normas</w: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Pr="00456D7E">
              <w:rPr>
                <w:rFonts w:ascii="Calibri" w:hAnsi="Calibri" w:cs="Calibri"/>
                <w:sz w:val="24"/>
                <w:szCs w:val="24"/>
                <w:lang w:val="en-GB"/>
              </w:rPr>
              <w:t>(</w:t>
            </w:r>
            <w:r w:rsidRPr="00456D7E">
              <w:rPr>
                <w:rFonts w:ascii="Calibri" w:hAnsi="Calibri" w:cs="Calibri"/>
                <w:i/>
                <w:iCs/>
                <w:sz w:val="24"/>
                <w:szCs w:val="24"/>
                <w:lang w:val="en-GB"/>
              </w:rPr>
              <w:t>Standards Committee</w:t>
            </w:r>
            <w:r w:rsidRPr="00456D7E">
              <w:rPr>
                <w:rFonts w:ascii="Calibri" w:hAnsi="Calibri" w:cs="Calibri"/>
                <w:sz w:val="24"/>
                <w:szCs w:val="24"/>
                <w:lang w:val="en-GB"/>
              </w:rPr>
              <w:t>)</w:t>
            </w:r>
          </w:p>
        </w:tc>
      </w:tr>
    </w:tbl>
    <w:p w14:paraId="573C096B" w14:textId="77777777" w:rsidR="000722DA" w:rsidRPr="00860C8D" w:rsidRDefault="000722DA" w:rsidP="000722DA">
      <w:pPr>
        <w:rPr>
          <w:lang w:val="pt-BR"/>
        </w:rPr>
      </w:pPr>
    </w:p>
    <w:p w14:paraId="1867E164" w14:textId="77777777" w:rsidR="00C27D3D" w:rsidRPr="00860C8D" w:rsidRDefault="00C27D3D" w:rsidP="000722DA">
      <w:pPr>
        <w:rPr>
          <w:lang w:val="pt-BR"/>
        </w:rPr>
      </w:pPr>
    </w:p>
    <w:p w14:paraId="5EC54451" w14:textId="77777777" w:rsidR="00E57AB2" w:rsidRPr="00860C8D" w:rsidRDefault="00E57AB2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14F2D278" w14:textId="77777777" w:rsidR="002B08E0" w:rsidRPr="00860C8D" w:rsidRDefault="002B08E0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0FD9600A" w14:textId="77777777" w:rsidR="002B08E0" w:rsidRPr="00860C8D" w:rsidRDefault="002B08E0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1ADBCDE1" w14:textId="77777777" w:rsidR="002B08E0" w:rsidRPr="00860C8D" w:rsidRDefault="002B08E0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2E53A891" w14:textId="77777777" w:rsidR="002B08E0" w:rsidRPr="00860C8D" w:rsidRDefault="002B08E0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13C6C0F9" w14:textId="77777777" w:rsidR="002B08E0" w:rsidRPr="00860C8D" w:rsidRDefault="002B08E0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6C4CB17A" w14:textId="77777777" w:rsidR="002B08E0" w:rsidRPr="00860C8D" w:rsidRDefault="002B08E0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4C3533EA" w14:textId="77777777" w:rsidR="002B08E0" w:rsidRPr="00860C8D" w:rsidRDefault="002B08E0" w:rsidP="000722DA">
      <w:pPr>
        <w:rPr>
          <w:rFonts w:ascii="Calibri" w:hAnsi="Calibri" w:cs="Calibri"/>
          <w:sz w:val="24"/>
          <w:szCs w:val="24"/>
          <w:lang w:val="pt-BR"/>
        </w:rPr>
      </w:pPr>
    </w:p>
    <w:p w14:paraId="42727B5B" w14:textId="77777777" w:rsidR="002B08E0" w:rsidRPr="00860C8D" w:rsidRDefault="002B08E0" w:rsidP="00463CE7">
      <w:pPr>
        <w:rPr>
          <w:lang w:val="pt-BR"/>
        </w:rPr>
      </w:pPr>
    </w:p>
    <w:p w14:paraId="0E22479F" w14:textId="140A729B" w:rsidR="00587BF9" w:rsidRPr="00860C8D" w:rsidRDefault="006A6EE0" w:rsidP="00AA53F3">
      <w:pPr>
        <w:pStyle w:val="Heading1"/>
        <w:rPr>
          <w:lang w:val="pt-BR"/>
        </w:rPr>
      </w:pPr>
      <w:bookmarkStart w:id="1" w:name="_Toc216682528"/>
      <w:r w:rsidRPr="00860C8D">
        <w:rPr>
          <w:lang w:val="pt-BR"/>
        </w:rPr>
        <w:t xml:space="preserve">O seu papel na definição dos preços do café </w:t>
      </w:r>
      <w:r w:rsidR="00463CE7">
        <w:rPr>
          <w:lang w:val="pt-BR"/>
        </w:rPr>
        <w:t xml:space="preserve">do </w:t>
      </w:r>
      <w:r w:rsidR="00463CE7" w:rsidRPr="00463CE7">
        <w:rPr>
          <w:lang w:val="pt-BR"/>
        </w:rPr>
        <w:t>Comércio Justo</w:t>
      </w:r>
      <w:r w:rsidR="00463CE7">
        <w:rPr>
          <w:lang w:val="pt-BR"/>
        </w:rPr>
        <w:t xml:space="preserve"> </w:t>
      </w:r>
      <w:r w:rsidRPr="00860C8D">
        <w:rPr>
          <w:lang w:val="pt-BR"/>
        </w:rPr>
        <w:t>Fairtrade</w:t>
      </w:r>
      <w:bookmarkEnd w:id="1"/>
    </w:p>
    <w:p w14:paraId="06E3590A" w14:textId="77777777" w:rsidR="0075744B" w:rsidRPr="00860C8D" w:rsidRDefault="0075744B" w:rsidP="007E6130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20531254" w14:textId="75C8F967" w:rsidR="001D5BD3" w:rsidRPr="00860C8D" w:rsidRDefault="001D5BD3" w:rsidP="00A433C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 Preço Mínimo Fairtrade (</w:t>
      </w:r>
      <w:r w:rsidR="00A76D27">
        <w:rPr>
          <w:rFonts w:ascii="Calibri" w:hAnsi="Calibri" w:cs="Calibri"/>
          <w:sz w:val="24"/>
          <w:szCs w:val="24"/>
          <w:lang w:val="pt-BR"/>
        </w:rPr>
        <w:t>PMF</w:t>
      </w:r>
      <w:r w:rsidRPr="00860C8D">
        <w:rPr>
          <w:rFonts w:ascii="Calibri" w:hAnsi="Calibri" w:cs="Calibri"/>
          <w:sz w:val="24"/>
          <w:szCs w:val="24"/>
          <w:lang w:val="pt-BR"/>
        </w:rPr>
        <w:t>), o Diferencial Orgânico</w:t>
      </w:r>
      <w:r w:rsidR="005172C5" w:rsidRPr="00860C8D">
        <w:rPr>
          <w:rFonts w:ascii="Calibri" w:hAnsi="Calibri" w:cs="Calibri"/>
          <w:sz w:val="24"/>
          <w:szCs w:val="24"/>
          <w:lang w:val="pt-BR"/>
        </w:rPr>
        <w:t xml:space="preserve"> Fairtrade </w:t>
      </w:r>
      <w:r w:rsidRPr="00860C8D">
        <w:rPr>
          <w:rFonts w:ascii="Calibri" w:hAnsi="Calibri" w:cs="Calibri"/>
          <w:sz w:val="24"/>
          <w:szCs w:val="24"/>
          <w:lang w:val="pt-BR"/>
        </w:rPr>
        <w:t>e o Prêmio Fairtrade (</w:t>
      </w:r>
      <w:r w:rsidR="00B31197">
        <w:rPr>
          <w:rFonts w:ascii="Calibri" w:hAnsi="Calibri" w:cs="Calibri"/>
          <w:sz w:val="24"/>
          <w:szCs w:val="24"/>
          <w:lang w:val="pt-BR"/>
        </w:rPr>
        <w:t>PF</w:t>
      </w:r>
      <w:r w:rsidRPr="00860C8D">
        <w:rPr>
          <w:rFonts w:ascii="Calibri" w:hAnsi="Calibri" w:cs="Calibri"/>
          <w:sz w:val="24"/>
          <w:szCs w:val="24"/>
          <w:lang w:val="pt-BR"/>
        </w:rPr>
        <w:t>) para o café estão atualmente em revisão. Essa revisão faz parte do novo ciclo de quatro anos para revisão dos preços do café</w:t>
      </w:r>
      <w:r w:rsidR="00463CE7">
        <w:rPr>
          <w:rFonts w:ascii="Calibri" w:hAnsi="Calibri" w:cs="Calibri"/>
          <w:sz w:val="24"/>
          <w:szCs w:val="24"/>
          <w:lang w:val="pt-BR"/>
        </w:rPr>
        <w:t xml:space="preserve"> do </w:t>
      </w:r>
      <w:r w:rsidR="00463CE7" w:rsidRPr="00463CE7">
        <w:rPr>
          <w:rFonts w:ascii="Calibri" w:hAnsi="Calibri" w:cs="Calibri"/>
          <w:sz w:val="24"/>
          <w:szCs w:val="24"/>
          <w:lang w:val="pt-BR"/>
        </w:rPr>
        <w:t>Comércio Justo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Fairtrade, com o objetivo de garantir que os preços continuem adequados à finalidade e aplicáveis em todos os países produtores de café</w:t>
      </w:r>
      <w:r w:rsidR="00463CE7">
        <w:rPr>
          <w:rFonts w:ascii="Calibri" w:hAnsi="Calibri" w:cs="Calibri"/>
          <w:sz w:val="24"/>
          <w:szCs w:val="24"/>
          <w:lang w:val="pt-BR"/>
        </w:rPr>
        <w:t xml:space="preserve"> do </w:t>
      </w:r>
      <w:r w:rsidR="00463CE7" w:rsidRPr="0071427A">
        <w:rPr>
          <w:rFonts w:ascii="Calibri" w:hAnsi="Calibri" w:cs="Calibri"/>
          <w:sz w:val="24"/>
          <w:szCs w:val="24"/>
          <w:lang w:val="pt-BR"/>
        </w:rPr>
        <w:t>Comércio Justo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Fairtrade.</w:t>
      </w:r>
    </w:p>
    <w:p w14:paraId="01F959E1" w14:textId="70BB72E2" w:rsidR="00A433CB" w:rsidRPr="00860C8D" w:rsidRDefault="007156F7" w:rsidP="00A433C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Em conformidade com o Código de Boas Práticas da ISEAL — que enfatiza que o feedback das partes interessadas deve ser ativamente coletado, documentado de forma transparente e incorporado de maneira significativa na tomada de decisões —, este documento tem como objetivo estabelecer mecanismos formais para coletar, </w:t>
      </w:r>
      <w:r w:rsidR="002B432A" w:rsidRPr="00860C8D">
        <w:rPr>
          <w:rFonts w:ascii="Calibri" w:hAnsi="Calibri" w:cs="Calibri"/>
          <w:sz w:val="24"/>
          <w:szCs w:val="24"/>
          <w:lang w:val="pt-BR"/>
        </w:rPr>
        <w:t xml:space="preserve">analisar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 responder às contribuições das partes interessadas sobre as revisões propostas para o </w:t>
      </w:r>
      <w:r w:rsidR="00A76D27">
        <w:rPr>
          <w:rFonts w:ascii="Calibri" w:hAnsi="Calibri" w:cs="Calibri"/>
          <w:sz w:val="24"/>
          <w:szCs w:val="24"/>
          <w:lang w:val="pt-BR"/>
        </w:rPr>
        <w:t>PMF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o </w:t>
      </w:r>
      <w:r w:rsidR="00D06756" w:rsidRPr="00860C8D">
        <w:rPr>
          <w:rFonts w:ascii="Calibri" w:hAnsi="Calibri" w:cs="Calibri"/>
          <w:sz w:val="24"/>
          <w:szCs w:val="24"/>
          <w:lang w:val="pt-BR"/>
        </w:rPr>
        <w:t>P</w:t>
      </w:r>
      <w:r w:rsidR="00B31197">
        <w:rPr>
          <w:rFonts w:ascii="Calibri" w:hAnsi="Calibri" w:cs="Calibri"/>
          <w:sz w:val="24"/>
          <w:szCs w:val="24"/>
          <w:lang w:val="pt-BR"/>
        </w:rPr>
        <w:t>F</w:t>
      </w:r>
      <w:r w:rsidR="00D06756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 o Diferencial Orgânico </w:t>
      </w:r>
      <w:r w:rsidR="006B757E" w:rsidRPr="00860C8D">
        <w:rPr>
          <w:rFonts w:ascii="Calibri" w:hAnsi="Calibri" w:cs="Calibri"/>
          <w:sz w:val="24"/>
          <w:szCs w:val="24"/>
          <w:lang w:val="pt-BR"/>
        </w:rPr>
        <w:t>para o café Fairtrade</w:t>
      </w:r>
      <w:r w:rsidRPr="00860C8D">
        <w:rPr>
          <w:rFonts w:ascii="Calibri" w:hAnsi="Calibri" w:cs="Calibri"/>
          <w:sz w:val="24"/>
          <w:szCs w:val="24"/>
          <w:lang w:val="pt-BR"/>
        </w:rPr>
        <w:t>. Essas propostas são baseadas em dados coletados durante o estudo sobre o custo de produção do café 2023-2024</w:t>
      </w:r>
      <w:r w:rsidR="006A6EE0" w:rsidRPr="00860C8D">
        <w:rPr>
          <w:rStyle w:val="FootnoteReference"/>
          <w:rFonts w:ascii="Calibri" w:hAnsi="Calibri" w:cs="Calibri"/>
          <w:sz w:val="24"/>
          <w:szCs w:val="24"/>
          <w:lang w:val="pt-BR"/>
        </w:rPr>
        <w:footnoteReference w:id="1"/>
      </w:r>
      <w:r w:rsidR="006A6EE0"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60E2A454" w14:textId="6F99A394" w:rsidR="009263B8" w:rsidRPr="00860C8D" w:rsidRDefault="007156F7" w:rsidP="00456D7E">
      <w:pPr>
        <w:spacing w:after="0" w:line="276" w:lineRule="auto"/>
        <w:jc w:val="both"/>
        <w:rPr>
          <w:rFonts w:ascii="Calibri" w:hAnsi="Calibri" w:cs="Calibri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Para apoiar a compilação e o processamento do feedback das partes interessadas, há uma versão online deste questionário</w:t>
      </w:r>
      <w:r w:rsidR="00EA16B6"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Envie suas respostas </w:t>
      </w:r>
      <w:r w:rsidR="00760497" w:rsidRPr="00860C8D">
        <w:rPr>
          <w:rFonts w:ascii="Calibri" w:hAnsi="Calibri" w:cs="Calibri"/>
          <w:sz w:val="24"/>
          <w:szCs w:val="24"/>
          <w:lang w:val="pt-BR"/>
        </w:rPr>
        <w:t xml:space="preserve">por meio </w:t>
      </w:r>
      <w:hyperlink r:id="rId15" w:history="1">
        <w:r w:rsidR="00760497" w:rsidRPr="00860C8D">
          <w:rPr>
            <w:rStyle w:val="Hyperlink"/>
            <w:rFonts w:ascii="Calibri" w:hAnsi="Calibri" w:cs="Calibri"/>
            <w:b/>
            <w:bCs/>
            <w:sz w:val="24"/>
            <w:szCs w:val="24"/>
            <w:lang w:val="pt-BR"/>
          </w:rPr>
          <w:t>deste link</w:t>
        </w:r>
      </w:hyperlink>
      <w:r w:rsidR="00760497" w:rsidRPr="00860C8D">
        <w:rPr>
          <w:lang w:val="pt-BR"/>
        </w:rPr>
        <w:t xml:space="preserve">. </w:t>
      </w:r>
      <w:r w:rsidR="00587BF9" w:rsidRPr="00860C8D">
        <w:rPr>
          <w:rFonts w:ascii="Calibri" w:hAnsi="Calibri" w:cs="Calibri"/>
          <w:sz w:val="24"/>
          <w:szCs w:val="24"/>
          <w:lang w:val="pt-BR"/>
        </w:rPr>
        <w:t xml:space="preserve">Se você não puder usar a versão online, sinta-se à vontade para preencher este questionário no </w:t>
      </w:r>
      <w:r w:rsidR="00587BF9" w:rsidRPr="00860C8D">
        <w:rPr>
          <w:rFonts w:ascii="Calibri" w:hAnsi="Calibri" w:cs="Calibri"/>
          <w:i/>
          <w:iCs/>
          <w:sz w:val="24"/>
          <w:szCs w:val="24"/>
          <w:lang w:val="pt-BR"/>
        </w:rPr>
        <w:t>Word</w:t>
      </w:r>
      <w:r w:rsidR="00587BF9" w:rsidRPr="00860C8D">
        <w:rPr>
          <w:rFonts w:ascii="Calibri" w:hAnsi="Calibri" w:cs="Calibri"/>
          <w:sz w:val="24"/>
          <w:szCs w:val="24"/>
          <w:lang w:val="pt-BR"/>
        </w:rPr>
        <w:t xml:space="preserve"> e enviá-lo para</w:t>
      </w:r>
      <w:r w:rsidR="005109CD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hyperlink r:id="rId16" w:history="1">
        <w:r w:rsidR="005109CD" w:rsidRPr="00860C8D">
          <w:rPr>
            <w:rStyle w:val="Hyperlink"/>
            <w:rFonts w:ascii="Calibri" w:hAnsi="Calibri" w:cs="Calibri"/>
            <w:sz w:val="24"/>
            <w:szCs w:val="24"/>
            <w:lang w:val="pt-BR"/>
          </w:rPr>
          <w:t>standards-pricing@fairtrade.net</w:t>
        </w:r>
      </w:hyperlink>
      <w:r w:rsidR="00EA16B6" w:rsidRPr="00860C8D">
        <w:rPr>
          <w:rFonts w:ascii="Calibri" w:hAnsi="Calibri" w:cs="Calibri"/>
          <w:lang w:val="pt-BR"/>
        </w:rPr>
        <w:t xml:space="preserve"> .</w:t>
      </w:r>
    </w:p>
    <w:p w14:paraId="3E84789E" w14:textId="77777777" w:rsidR="00EA16B6" w:rsidRPr="00860C8D" w:rsidRDefault="00EA16B6" w:rsidP="00860C8D">
      <w:pPr>
        <w:spacing w:after="0" w:line="276" w:lineRule="auto"/>
        <w:jc w:val="both"/>
        <w:rPr>
          <w:rFonts w:ascii="Calibri" w:hAnsi="Calibri" w:cs="Calibri"/>
          <w:color w:val="45B0E1" w:themeColor="accent1" w:themeTint="99"/>
          <w:sz w:val="24"/>
          <w:szCs w:val="24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57E18" w:rsidRPr="00D123E1" w14:paraId="485C2E3C" w14:textId="77777777" w:rsidTr="00D97625">
        <w:tc>
          <w:tcPr>
            <w:tcW w:w="9016" w:type="dxa"/>
            <w:shd w:val="clear" w:color="auto" w:fill="DAE9F7" w:themeFill="text2" w:themeFillTint="1A"/>
          </w:tcPr>
          <w:p w14:paraId="11BE30A0" w14:textId="29673CA6" w:rsidR="00FA654E" w:rsidRPr="00860C8D" w:rsidRDefault="00FA654E" w:rsidP="00D97625">
            <w:pPr>
              <w:spacing w:line="276" w:lineRule="auto"/>
              <w:jc w:val="center"/>
              <w:rPr>
                <w:rFonts w:ascii="Calibri" w:hAnsi="Calibri" w:cs="Calibri"/>
                <w:color w:val="45B0E1" w:themeColor="accent1" w:themeTint="99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>Envie s</w:t>
            </w:r>
            <w:r w:rsidR="001A520F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>ua</w:t>
            </w:r>
            <w:r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 xml:space="preserve">s </w:t>
            </w:r>
            <w:r w:rsidR="001A520F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>respostas</w:t>
            </w:r>
            <w:r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 xml:space="preserve"> — por meio do formulário online ou </w:t>
            </w:r>
            <w:r w:rsidR="00A20310" w:rsidRPr="00AB5C4B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>n</w:t>
            </w:r>
            <w:r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 xml:space="preserve">este documento  </w:t>
            </w:r>
            <w:r w:rsidRPr="00860C8D">
              <w:rPr>
                <w:rFonts w:ascii="Calibri" w:hAnsi="Calibri" w:cs="Calibri"/>
                <w:b/>
                <w:bCs/>
                <w:i/>
                <w:iCs/>
                <w:color w:val="45B0E1" w:themeColor="accent1" w:themeTint="99"/>
                <w:sz w:val="26"/>
                <w:szCs w:val="26"/>
                <w:lang w:val="pt-BR"/>
              </w:rPr>
              <w:t>Word</w:t>
            </w:r>
            <w:r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 xml:space="preserve"> — até</w:t>
            </w:r>
            <w:r w:rsidR="00C546A4"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 xml:space="preserve"> 30</w:t>
            </w:r>
            <w:r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6"/>
                <w:szCs w:val="26"/>
                <w:lang w:val="pt-BR"/>
              </w:rPr>
              <w:t xml:space="preserve"> de março de 2026.</w:t>
            </w:r>
          </w:p>
        </w:tc>
      </w:tr>
    </w:tbl>
    <w:p w14:paraId="1E9E02C2" w14:textId="77777777" w:rsidR="00540A69" w:rsidRPr="00456D7E" w:rsidRDefault="00540A69" w:rsidP="00456D7E">
      <w:pPr>
        <w:spacing w:after="0"/>
        <w:rPr>
          <w:lang w:val="pt-BR"/>
        </w:rPr>
      </w:pPr>
    </w:p>
    <w:p w14:paraId="3F906FD2" w14:textId="4125A5D7" w:rsidR="00C40A5C" w:rsidRPr="00860C8D" w:rsidRDefault="00540A69" w:rsidP="00456D7E">
      <w:pPr>
        <w:pStyle w:val="Heading3"/>
        <w:spacing w:before="0" w:after="0"/>
        <w:rPr>
          <w:lang w:val="pt-BR"/>
        </w:rPr>
      </w:pPr>
      <w:r w:rsidRPr="00860C8D">
        <w:rPr>
          <w:lang w:val="pt-BR"/>
        </w:rPr>
        <w:t xml:space="preserve">Como preencher este documento </w:t>
      </w:r>
    </w:p>
    <w:p w14:paraId="4D6AC558" w14:textId="77777777" w:rsidR="00540A69" w:rsidRPr="00860C8D" w:rsidRDefault="00540A69" w:rsidP="00892E62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Os grupos-alvo desta consulta são:</w:t>
      </w:r>
    </w:p>
    <w:p w14:paraId="1421A886" w14:textId="5BD2AE2C" w:rsidR="00540A69" w:rsidRPr="00860C8D" w:rsidRDefault="005109CD" w:rsidP="00860C8D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OPP</w:t>
      </w:r>
      <w:r w:rsidR="00540A69" w:rsidRPr="00860C8D">
        <w:rPr>
          <w:rFonts w:ascii="Calibri" w:hAnsi="Calibri" w:cs="Calibri"/>
          <w:sz w:val="24"/>
          <w:szCs w:val="24"/>
          <w:lang w:val="pt-BR"/>
        </w:rPr>
        <w:t>s de café com certificação</w:t>
      </w:r>
      <w:r w:rsidR="005900F1">
        <w:rPr>
          <w:rFonts w:ascii="Calibri" w:hAnsi="Calibri" w:cs="Calibri"/>
          <w:sz w:val="24"/>
          <w:szCs w:val="24"/>
          <w:lang w:val="pt-BR"/>
        </w:rPr>
        <w:t xml:space="preserve"> do </w:t>
      </w:r>
      <w:r w:rsidR="005900F1" w:rsidRPr="00463CE7">
        <w:rPr>
          <w:rFonts w:ascii="Calibri" w:hAnsi="Calibri" w:cs="Calibri"/>
          <w:sz w:val="24"/>
          <w:szCs w:val="24"/>
          <w:lang w:val="pt-BR"/>
        </w:rPr>
        <w:t>Comércio Justo</w:t>
      </w:r>
      <w:r w:rsidR="00540A69" w:rsidRPr="00860C8D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="005D3790"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6A4AD134" w14:textId="5F8EFBD1" w:rsidR="00540A69" w:rsidRPr="00860C8D" w:rsidRDefault="00540A69" w:rsidP="00860C8D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Licenciados e varejistas Fairtrade, bem como comerciantes certificados Fairtrade</w:t>
      </w:r>
      <w:r w:rsidR="00381BCB" w:rsidRPr="00860C8D">
        <w:rPr>
          <w:rFonts w:ascii="Calibri" w:hAnsi="Calibri" w:cs="Calibri"/>
          <w:sz w:val="24"/>
          <w:szCs w:val="24"/>
          <w:lang w:val="pt-BR"/>
        </w:rPr>
        <w:t>, que podem incluir torrefadores, exportadores de café verde, importadores e marcas de café</w:t>
      </w:r>
      <w:r w:rsidR="005D3790"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</w:p>
    <w:p w14:paraId="14A48EBA" w14:textId="5C3C2765" w:rsidR="008652DE" w:rsidRPr="00860C8D" w:rsidRDefault="00540A69" w:rsidP="00860C8D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Redes de produtores, organizações nacionais Fairtrade, Fairtrade </w:t>
      </w:r>
      <w:r w:rsidR="005900F1" w:rsidRPr="005900F1">
        <w:rPr>
          <w:rFonts w:ascii="Calibri" w:hAnsi="Calibri" w:cs="Calibri"/>
          <w:sz w:val="24"/>
          <w:szCs w:val="24"/>
          <w:lang w:val="pt-BR"/>
        </w:rPr>
        <w:t>Internacional</w:t>
      </w:r>
      <w:r w:rsidR="005D3790"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</w:p>
    <w:p w14:paraId="3F4DAD0C" w14:textId="006A9937" w:rsidR="00540A69" w:rsidRPr="00860C8D" w:rsidRDefault="00540A69" w:rsidP="00860C8D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Órgãos governamentais, ONGs, pesquisadores e especialistas no assunto.</w:t>
      </w:r>
    </w:p>
    <w:p w14:paraId="4CDE8876" w14:textId="0AC02789" w:rsidR="00540A69" w:rsidRDefault="00540A69" w:rsidP="00892E62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Todas as informações que recebermos dos respondentes serão tratadas com cuidado e mantidas em sigilo. Os resultados desta consulta serão comunicados apenas de forma agregada. No entanto, ao </w:t>
      </w:r>
      <w:r w:rsidR="002B432A" w:rsidRPr="00860C8D">
        <w:rPr>
          <w:rFonts w:ascii="Calibri" w:hAnsi="Calibri" w:cs="Calibri"/>
          <w:sz w:val="24"/>
          <w:szCs w:val="24"/>
          <w:lang w:val="pt-BR"/>
        </w:rPr>
        <w:t xml:space="preserve">analisar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os dados, precisamos saber quais respostas são de produtores, comerciantes, licenciados, etc., por isso pedimos que você nos forneça informações sobre sua </w:t>
      </w:r>
      <w:r w:rsidR="002B432A" w:rsidRPr="00860C8D">
        <w:rPr>
          <w:rFonts w:ascii="Calibri" w:hAnsi="Calibri" w:cs="Calibri"/>
          <w:sz w:val="24"/>
          <w:szCs w:val="24"/>
          <w:lang w:val="pt-BR"/>
        </w:rPr>
        <w:t xml:space="preserve">organização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na PARTE 2, seção 1. Todos os comentários serão </w:t>
      </w:r>
      <w:r w:rsidR="002B432A" w:rsidRPr="00860C8D">
        <w:rPr>
          <w:rFonts w:ascii="Calibri" w:hAnsi="Calibri" w:cs="Calibri"/>
          <w:sz w:val="24"/>
          <w:szCs w:val="24"/>
          <w:lang w:val="pt-BR"/>
        </w:rPr>
        <w:t xml:space="preserve">analisados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 usados para desenvolver as propostas finais para tomada de decisão pelo Comitê de </w:t>
      </w:r>
      <w:r w:rsidR="00A20310" w:rsidRPr="00AB5C4B">
        <w:rPr>
          <w:rFonts w:ascii="Calibri" w:hAnsi="Calibri" w:cs="Calibri"/>
          <w:sz w:val="24"/>
          <w:szCs w:val="24"/>
          <w:lang w:val="pt-BR"/>
        </w:rPr>
        <w:t>Normas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da Fairtrade.</w:t>
      </w:r>
    </w:p>
    <w:p w14:paraId="192EEE35" w14:textId="77777777" w:rsidR="00AA53F3" w:rsidRPr="00860C8D" w:rsidRDefault="00AA53F3" w:rsidP="00892E62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14:paraId="6BDD7FE5" w14:textId="23A2D525" w:rsidR="00587BF9" w:rsidRPr="00860C8D" w:rsidRDefault="00587BF9" w:rsidP="00AA53F3">
      <w:pPr>
        <w:pStyle w:val="Heading1"/>
        <w:rPr>
          <w:lang w:val="pt-BR"/>
        </w:rPr>
      </w:pPr>
      <w:bookmarkStart w:id="2" w:name="_Toc216682529"/>
      <w:r w:rsidRPr="00860C8D">
        <w:rPr>
          <w:lang w:val="pt-BR"/>
        </w:rPr>
        <w:t>Próximos</w:t>
      </w:r>
      <w:r w:rsidR="00AD6AEF" w:rsidRPr="00860C8D">
        <w:rPr>
          <w:lang w:val="pt-BR"/>
        </w:rPr>
        <w:t xml:space="preserve"> passos</w:t>
      </w:r>
      <w:bookmarkEnd w:id="2"/>
    </w:p>
    <w:p w14:paraId="45EC3B59" w14:textId="77777777" w:rsidR="00AA53F3" w:rsidRPr="00860C8D" w:rsidRDefault="00AA53F3" w:rsidP="00860C8D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2B806E7A" w14:textId="6DEF79E8" w:rsidR="00587BF9" w:rsidRPr="00860C8D" w:rsidRDefault="00106E84" w:rsidP="00860C8D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A Unidade de Preços</w:t>
      </w:r>
      <w:r w:rsidR="00EA16B6" w:rsidRPr="00860C8D">
        <w:rPr>
          <w:rFonts w:ascii="Calibri" w:hAnsi="Calibri" w:cs="Calibri"/>
          <w:sz w:val="24"/>
          <w:szCs w:val="24"/>
          <w:lang w:val="pt-BR"/>
        </w:rPr>
        <w:t xml:space="preserve"> da Fairtrade </w:t>
      </w:r>
      <w:r w:rsidR="005900F1" w:rsidRPr="005900F1">
        <w:rPr>
          <w:rFonts w:ascii="Calibri" w:hAnsi="Calibri" w:cs="Calibri"/>
          <w:sz w:val="24"/>
          <w:szCs w:val="24"/>
          <w:lang w:val="pt-BR"/>
        </w:rPr>
        <w:t>Internacional</w:t>
      </w:r>
      <w:r w:rsidR="00EA16B6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preparará um relatório </w:t>
      </w:r>
      <w:r w:rsidR="004A2A88" w:rsidRPr="00860C8D">
        <w:rPr>
          <w:rFonts w:ascii="Calibri" w:hAnsi="Calibri" w:cs="Calibri"/>
          <w:sz w:val="24"/>
          <w:szCs w:val="24"/>
          <w:lang w:val="pt-BR"/>
        </w:rPr>
        <w:t xml:space="preserve">resumindo os </w:t>
      </w:r>
      <w:r w:rsidRPr="00860C8D">
        <w:rPr>
          <w:rFonts w:ascii="Calibri" w:hAnsi="Calibri" w:cs="Calibri"/>
          <w:sz w:val="24"/>
          <w:szCs w:val="24"/>
          <w:lang w:val="pt-BR"/>
        </w:rPr>
        <w:t>resultados da consulta</w:t>
      </w:r>
      <w:r w:rsidR="00476385" w:rsidRPr="00860C8D">
        <w:rPr>
          <w:rFonts w:ascii="Calibri" w:hAnsi="Calibri" w:cs="Calibri"/>
          <w:sz w:val="24"/>
          <w:szCs w:val="24"/>
          <w:lang w:val="pt-BR"/>
        </w:rPr>
        <w:t xml:space="preserve">, que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servirá de base para </w:t>
      </w:r>
      <w:r w:rsidR="00D06756" w:rsidRPr="00860C8D">
        <w:rPr>
          <w:rFonts w:ascii="Calibri" w:hAnsi="Calibri" w:cs="Calibri"/>
          <w:sz w:val="24"/>
          <w:szCs w:val="24"/>
          <w:lang w:val="pt-BR"/>
        </w:rPr>
        <w:t>a proposta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da Equipe do Projeto Café </w:t>
      </w:r>
      <w:r w:rsidR="00476385"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ser apresentada ao Comitê de </w:t>
      </w:r>
      <w:r w:rsidR="00A20310" w:rsidRPr="00AB5C4B">
        <w:rPr>
          <w:rFonts w:ascii="Calibri" w:hAnsi="Calibri" w:cs="Calibri"/>
          <w:sz w:val="24"/>
          <w:szCs w:val="24"/>
          <w:lang w:val="pt-BR"/>
        </w:rPr>
        <w:t xml:space="preserve">Normas </w:t>
      </w:r>
      <w:r w:rsidR="00195244" w:rsidRPr="00860C8D">
        <w:rPr>
          <w:rFonts w:ascii="Calibri" w:hAnsi="Calibri" w:cs="Calibri"/>
          <w:sz w:val="24"/>
          <w:szCs w:val="24"/>
          <w:lang w:val="pt-BR"/>
        </w:rPr>
        <w:t xml:space="preserve">(SC) </w:t>
      </w:r>
      <w:r w:rsidR="00EA16B6" w:rsidRPr="00860C8D">
        <w:rPr>
          <w:rFonts w:ascii="Calibri" w:hAnsi="Calibri" w:cs="Calibri"/>
          <w:sz w:val="24"/>
          <w:szCs w:val="24"/>
          <w:lang w:val="pt-BR"/>
        </w:rPr>
        <w:t xml:space="preserve">da Fairtrade </w:t>
      </w:r>
      <w:r w:rsidR="005900F1" w:rsidRPr="005900F1">
        <w:rPr>
          <w:rFonts w:ascii="Calibri" w:hAnsi="Calibri" w:cs="Calibri"/>
          <w:sz w:val="24"/>
          <w:szCs w:val="24"/>
          <w:lang w:val="pt-BR"/>
        </w:rPr>
        <w:t>Internacional</w:t>
      </w:r>
      <w:r w:rsidR="00EA16B6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A3247D" w:rsidRPr="00860C8D">
        <w:rPr>
          <w:rFonts w:ascii="Calibri" w:hAnsi="Calibri" w:cs="Calibri"/>
          <w:sz w:val="24"/>
          <w:szCs w:val="24"/>
          <w:lang w:val="pt-BR"/>
        </w:rPr>
        <w:t>sobre o</w:t>
      </w:r>
      <w:r w:rsidR="00A76D27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D06756" w:rsidRPr="00860C8D">
        <w:rPr>
          <w:rFonts w:ascii="Calibri" w:hAnsi="Calibri" w:cs="Calibri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sz w:val="24"/>
          <w:szCs w:val="24"/>
          <w:lang w:val="pt-BR"/>
        </w:rPr>
        <w:t>MF</w:t>
      </w:r>
      <w:r w:rsidR="00FA654E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A76D27">
        <w:rPr>
          <w:rFonts w:ascii="Calibri" w:hAnsi="Calibri" w:cs="Calibri"/>
          <w:sz w:val="24"/>
          <w:szCs w:val="24"/>
          <w:lang w:val="pt-BR"/>
        </w:rPr>
        <w:t>o</w:t>
      </w:r>
      <w:r w:rsidR="00FA654E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D06756" w:rsidRPr="00860C8D">
        <w:rPr>
          <w:rFonts w:ascii="Calibri" w:hAnsi="Calibri" w:cs="Calibri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sz w:val="24"/>
          <w:szCs w:val="24"/>
          <w:lang w:val="pt-BR"/>
        </w:rPr>
        <w:t>M</w:t>
      </w:r>
      <w:r w:rsidR="00D06756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FA654E" w:rsidRPr="00860C8D">
        <w:rPr>
          <w:rFonts w:ascii="Calibri" w:hAnsi="Calibri" w:cs="Calibri"/>
          <w:sz w:val="24"/>
          <w:szCs w:val="24"/>
          <w:lang w:val="pt-BR"/>
        </w:rPr>
        <w:t>e o Diferencial Orgânico</w:t>
      </w:r>
      <w:r w:rsidR="006A6EE0"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  <w:r w:rsidR="00587BF9" w:rsidRPr="00860C8D">
        <w:rPr>
          <w:rFonts w:ascii="Calibri" w:hAnsi="Calibri" w:cs="Calibri"/>
          <w:sz w:val="24"/>
          <w:szCs w:val="24"/>
          <w:lang w:val="pt-BR"/>
        </w:rPr>
        <w:t xml:space="preserve">Os </w:t>
      </w:r>
      <w:r w:rsidR="00A3247D" w:rsidRPr="00860C8D">
        <w:rPr>
          <w:rFonts w:ascii="Calibri" w:hAnsi="Calibri" w:cs="Calibri"/>
          <w:sz w:val="24"/>
          <w:szCs w:val="24"/>
          <w:lang w:val="pt-BR"/>
        </w:rPr>
        <w:t xml:space="preserve">resultados da decisão do SC </w:t>
      </w:r>
      <w:r w:rsidR="00587BF9" w:rsidRPr="00860C8D">
        <w:rPr>
          <w:rFonts w:ascii="Calibri" w:hAnsi="Calibri" w:cs="Calibri"/>
          <w:sz w:val="24"/>
          <w:szCs w:val="24"/>
          <w:lang w:val="pt-BR"/>
        </w:rPr>
        <w:t xml:space="preserve">serão anunciados por e-mail e no site da Fairtrade </w:t>
      </w:r>
      <w:r w:rsidR="005900F1" w:rsidRPr="005900F1">
        <w:rPr>
          <w:rFonts w:ascii="Calibri" w:hAnsi="Calibri" w:cs="Calibri"/>
          <w:sz w:val="24"/>
          <w:szCs w:val="24"/>
          <w:lang w:val="pt-BR"/>
        </w:rPr>
        <w:t>Internacional</w:t>
      </w:r>
      <w:r w:rsidR="00587BF9"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730A03D1" w14:textId="1724BCC9" w:rsidR="006A6EE0" w:rsidRPr="00860C8D" w:rsidRDefault="00587BF9" w:rsidP="007E6130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Se você tiver alguma dúvida, entre em contato com </w:t>
      </w:r>
      <w:r w:rsidR="005900F1">
        <w:rPr>
          <w:rFonts w:ascii="Calibri" w:hAnsi="Calibri" w:cs="Calibri"/>
          <w:sz w:val="24"/>
          <w:szCs w:val="24"/>
          <w:lang w:val="pt-BR"/>
        </w:rPr>
        <w:t>a</w:t>
      </w:r>
      <w:r w:rsidRPr="00860C8D">
        <w:rPr>
          <w:rFonts w:ascii="Calibri" w:hAnsi="Calibri" w:cs="Calibri"/>
          <w:sz w:val="24"/>
          <w:szCs w:val="24"/>
          <w:lang w:val="pt-BR"/>
        </w:rPr>
        <w:t>s gerentes de projeto</w:t>
      </w:r>
      <w:r w:rsidR="006A6EE0" w:rsidRPr="00860C8D">
        <w:rPr>
          <w:rFonts w:ascii="Calibri" w:hAnsi="Calibri" w:cs="Calibri"/>
          <w:sz w:val="24"/>
          <w:szCs w:val="24"/>
          <w:lang w:val="pt-BR"/>
        </w:rPr>
        <w:t xml:space="preserve">: </w:t>
      </w:r>
    </w:p>
    <w:p w14:paraId="4BF04720" w14:textId="2849516E" w:rsidR="006A6EE0" w:rsidRPr="00860C8D" w:rsidRDefault="006A6EE0" w:rsidP="00D97625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Gerente de Projetos Sênior </w:t>
      </w:r>
      <w:r w:rsidR="009263B8" w:rsidRPr="00860C8D">
        <w:rPr>
          <w:rFonts w:ascii="Calibri" w:hAnsi="Calibri" w:cs="Calibri"/>
          <w:sz w:val="24"/>
          <w:szCs w:val="24"/>
          <w:lang w:val="pt-BR"/>
        </w:rPr>
        <w:t>- Andrea Urioste</w:t>
      </w:r>
      <w:r w:rsidR="005900F1">
        <w:rPr>
          <w:rFonts w:ascii="Calibri" w:hAnsi="Calibri" w:cs="Calibri"/>
          <w:sz w:val="24"/>
          <w:szCs w:val="24"/>
          <w:lang w:val="pt-BR"/>
        </w:rPr>
        <w:t xml:space="preserve"> </w:t>
      </w:r>
      <w:hyperlink r:id="rId17" w:history="1">
        <w:r w:rsidR="005900F1" w:rsidRPr="00860C8D">
          <w:rPr>
            <w:rStyle w:val="Hyperlink"/>
            <w:rFonts w:ascii="Calibri" w:hAnsi="Calibri" w:cs="Calibri"/>
            <w:sz w:val="24"/>
            <w:szCs w:val="24"/>
            <w:lang w:val="pt-BR"/>
          </w:rPr>
          <w:t>a.urioste@fairtrade.net</w:t>
        </w:r>
      </w:hyperlink>
      <w:r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</w:p>
    <w:p w14:paraId="4943908A" w14:textId="77777777" w:rsidR="0016791D" w:rsidRDefault="006A6EE0" w:rsidP="00D97625">
      <w:pPr>
        <w:spacing w:after="0" w:line="276" w:lineRule="auto"/>
        <w:jc w:val="both"/>
        <w:rPr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Gerente de Projetos </w:t>
      </w:r>
      <w:r w:rsidR="009263B8" w:rsidRPr="00860C8D">
        <w:rPr>
          <w:rFonts w:ascii="Calibri" w:hAnsi="Calibri" w:cs="Calibri"/>
          <w:sz w:val="24"/>
          <w:szCs w:val="24"/>
          <w:lang w:val="pt-BR"/>
        </w:rPr>
        <w:t xml:space="preserve">- Tatiana Casagua </w:t>
      </w:r>
      <w:hyperlink r:id="rId18" w:history="1">
        <w:r w:rsidR="009263B8" w:rsidRPr="00860C8D">
          <w:rPr>
            <w:rStyle w:val="Hyperlink"/>
            <w:rFonts w:ascii="Calibri" w:hAnsi="Calibri" w:cs="Calibri"/>
            <w:sz w:val="24"/>
            <w:szCs w:val="24"/>
            <w:lang w:val="pt-BR"/>
          </w:rPr>
          <w:t>t.casagua@fairtrade.net</w:t>
        </w:r>
      </w:hyperlink>
    </w:p>
    <w:p w14:paraId="6171EFA9" w14:textId="77777777" w:rsidR="006B69F6" w:rsidRDefault="006B69F6" w:rsidP="0016791D">
      <w:pPr>
        <w:spacing w:line="276" w:lineRule="auto"/>
        <w:jc w:val="both"/>
        <w:rPr>
          <w:rFonts w:ascii="Calibri" w:hAnsi="Calibri" w:cs="Calibri"/>
          <w:lang w:val="pt-BR"/>
        </w:rPr>
      </w:pPr>
    </w:p>
    <w:p w14:paraId="1CE15EDE" w14:textId="568257DF" w:rsidR="006B69F6" w:rsidRDefault="006B69F6" w:rsidP="0016791D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CD6966" wp14:editId="173B0E74">
                <wp:simplePos x="0" y="0"/>
                <wp:positionH relativeFrom="column">
                  <wp:posOffset>9525</wp:posOffset>
                </wp:positionH>
                <wp:positionV relativeFrom="paragraph">
                  <wp:posOffset>170180</wp:posOffset>
                </wp:positionV>
                <wp:extent cx="5753100" cy="695325"/>
                <wp:effectExtent l="0" t="0" r="19050" b="28575"/>
                <wp:wrapNone/>
                <wp:docPr id="31535949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3A234" w14:textId="26B3B062" w:rsidR="006B69F6" w:rsidRDefault="006B69F6" w:rsidP="006B69F6">
                            <w:pPr>
                              <w:spacing w:line="276" w:lineRule="auto"/>
                              <w:jc w:val="both"/>
                            </w:pPr>
                            <w:r w:rsidRPr="00860C8D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Se você estiver preenchendo a versão em </w:t>
                            </w:r>
                            <w:r w:rsidRPr="006B69F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  <w:t>Word</w:t>
                            </w:r>
                            <w:r w:rsidRPr="00860C8D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 f</w:t>
                            </w:r>
                            <w:r w:rsidRPr="006B69F6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>inalize su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>a</w:t>
                            </w:r>
                            <w:r w:rsidRPr="006B69F6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 respostas</w:t>
                            </w:r>
                            <w:r w:rsidRPr="006B69F6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, salve o documento no formato </w:t>
                            </w:r>
                            <w:r w:rsidRPr="006B69F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  <w:t>MS Word</w:t>
                            </w:r>
                            <w:r w:rsidRPr="006B69F6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 (</w:t>
                            </w:r>
                            <w:r w:rsidRPr="006B69F6">
                              <w:rPr>
                                <w:rFonts w:ascii="Calibri" w:hAnsi="Calibri" w:cs="Calibri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:lang w:val="pt-BR"/>
                              </w:rPr>
                              <w:t>não converta para PDF</w:t>
                            </w:r>
                            <w:r w:rsidRPr="006B69F6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 e </w:t>
                            </w:r>
                            <w:r w:rsidRPr="006B69F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  <w:t>envie-</w:t>
                            </w:r>
                            <w:r w:rsidRPr="006B69F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  <w:t>o</w:t>
                            </w:r>
                            <w:r w:rsidRPr="00860C8D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 de volta para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BR"/>
                              </w:rPr>
                              <w:t xml:space="preserve">                                           </w:t>
                            </w:r>
                            <w:hyperlink r:id="rId19" w:history="1">
                              <w:r w:rsidRPr="00860C8D">
                                <w:rPr>
                                  <w:rStyle w:val="Hyperlink"/>
                                  <w:rFonts w:ascii="Calibri" w:hAnsi="Calibri" w:cs="Calibri"/>
                                  <w:sz w:val="24"/>
                                  <w:szCs w:val="24"/>
                                  <w:lang w:val="pt-BR"/>
                                </w:rPr>
                                <w:t>standards-pricing@fairtrade.net</w:t>
                              </w:r>
                            </w:hyperlink>
                          </w:p>
                          <w:p w14:paraId="0C023A72" w14:textId="77777777" w:rsidR="006B69F6" w:rsidRDefault="006B6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D6966" id="Text Box 9" o:spid="_x0000_s1027" type="#_x0000_t202" style="position:absolute;left:0;text-align:left;margin-left:.75pt;margin-top:13.4pt;width:453pt;height:5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" fillcolor="#c1e4f5 [660]">
                <v:textbox>
                  <w:txbxContent>
                    <w:p w14:paraId="0363A234" w14:textId="26B3B062" w:rsidR="006B69F6" w:rsidRDefault="006B69F6" w:rsidP="006B69F6">
                      <w:pPr>
                        <w:spacing w:line="276" w:lineRule="auto"/>
                        <w:jc w:val="both"/>
                      </w:pPr>
                      <w:r w:rsidRPr="00860C8D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Se você estiver preenchendo a versão em </w:t>
                      </w:r>
                      <w:r w:rsidRPr="006B69F6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t-BR"/>
                        </w:rPr>
                        <w:t>Word</w:t>
                      </w:r>
                      <w:r w:rsidRPr="00860C8D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 f</w:t>
                      </w:r>
                      <w:r w:rsidRPr="006B69F6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>inalize su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>a</w:t>
                      </w:r>
                      <w:r w:rsidRPr="006B69F6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 respostas</w:t>
                      </w:r>
                      <w:r w:rsidRPr="006B69F6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, salve o documento no formato </w:t>
                      </w:r>
                      <w:r w:rsidRPr="006B69F6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t-BR"/>
                        </w:rPr>
                        <w:t>MS Word</w:t>
                      </w:r>
                      <w:r w:rsidRPr="006B69F6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 (</w:t>
                      </w:r>
                      <w:r w:rsidRPr="006B69F6">
                        <w:rPr>
                          <w:rFonts w:ascii="Calibri" w:hAnsi="Calibri" w:cs="Calibri"/>
                          <w:i/>
                          <w:iCs/>
                          <w:color w:val="00B0F0"/>
                          <w:sz w:val="24"/>
                          <w:szCs w:val="24"/>
                          <w:lang w:val="pt-BR"/>
                        </w:rPr>
                        <w:t>não converta para PDF</w:t>
                      </w:r>
                      <w:r w:rsidRPr="006B69F6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 e </w:t>
                      </w:r>
                      <w:r w:rsidRPr="006B69F6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t-BR"/>
                        </w:rPr>
                        <w:t>envie-</w:t>
                      </w:r>
                      <w:r w:rsidRPr="006B69F6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t-BR"/>
                        </w:rPr>
                        <w:t>o</w:t>
                      </w:r>
                      <w:r w:rsidRPr="00860C8D"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 de volta para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pt-BR"/>
                        </w:rPr>
                        <w:t xml:space="preserve">                                           </w:t>
                      </w:r>
                      <w:hyperlink r:id="rId20" w:history="1">
                        <w:r w:rsidRPr="00860C8D">
                          <w:rPr>
                            <w:rStyle w:val="Hyperlink"/>
                            <w:rFonts w:ascii="Calibri" w:hAnsi="Calibri" w:cs="Calibri"/>
                            <w:sz w:val="24"/>
                            <w:szCs w:val="24"/>
                            <w:lang w:val="pt-BR"/>
                          </w:rPr>
                          <w:t>standards-pricing@fairtrade.net</w:t>
                        </w:r>
                      </w:hyperlink>
                    </w:p>
                    <w:p w14:paraId="0C023A72" w14:textId="77777777" w:rsidR="006B69F6" w:rsidRDefault="006B69F6"/>
                  </w:txbxContent>
                </v:textbox>
              </v:shape>
            </w:pict>
          </mc:Fallback>
        </mc:AlternateContent>
      </w:r>
    </w:p>
    <w:p w14:paraId="02FE147C" w14:textId="77777777" w:rsidR="006B69F6" w:rsidRPr="00860C8D" w:rsidRDefault="006B69F6" w:rsidP="0016791D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52FB70BD" w14:textId="77777777" w:rsidR="00195244" w:rsidRPr="00860C8D" w:rsidRDefault="00195244" w:rsidP="00E57E18">
      <w:pPr>
        <w:spacing w:line="276" w:lineRule="auto"/>
        <w:jc w:val="center"/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</w:p>
    <w:p w14:paraId="23BFF1D7" w14:textId="77777777" w:rsidR="00195244" w:rsidRPr="00860C8D" w:rsidRDefault="00195244" w:rsidP="00E57E18">
      <w:pPr>
        <w:spacing w:line="276" w:lineRule="auto"/>
        <w:jc w:val="center"/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</w:p>
    <w:p w14:paraId="539F827C" w14:textId="5EB6BEBB" w:rsidR="00AF10C2" w:rsidRPr="00860C8D" w:rsidRDefault="00587BF9" w:rsidP="00E57E18">
      <w:pPr>
        <w:spacing w:line="276" w:lineRule="auto"/>
        <w:jc w:val="center"/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Agradecemos antecipadamente pelo seu feedback e pela sua valiosa contribuição para este processo</w:t>
      </w:r>
      <w:r w:rsidR="009263B8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!</w:t>
      </w:r>
    </w:p>
    <w:p w14:paraId="686662D1" w14:textId="01C1A100" w:rsidR="00A007E6" w:rsidRPr="00860C8D" w:rsidRDefault="00A007E6" w:rsidP="00AA53F3">
      <w:pPr>
        <w:pStyle w:val="Heading1"/>
        <w:rPr>
          <w:lang w:val="pt-BR"/>
        </w:rPr>
      </w:pPr>
      <w:bookmarkStart w:id="3" w:name="_Toc216682530"/>
      <w:r w:rsidRPr="00860C8D">
        <w:rPr>
          <w:noProof/>
          <w:lang w:val="pt-BR"/>
        </w:rPr>
        <mc:AlternateContent>
          <mc:Choice Requires="wpg">
            <w:drawing>
              <wp:anchor distT="0" distB="0" distL="228600" distR="228600" simplePos="0" relativeHeight="251665408" behindDoc="1" locked="0" layoutInCell="1" allowOverlap="1" wp14:anchorId="134A3CC9" wp14:editId="2AFC008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701800" cy="8992235"/>
                <wp:effectExtent l="0" t="0" r="0" b="0"/>
                <wp:wrapSquare wrapText="bothSides"/>
                <wp:docPr id="1156440272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8992235"/>
                          <a:chOff x="0" y="0"/>
                          <a:chExt cx="1828800" cy="8992432"/>
                        </a:xfrm>
                      </wpg:grpSpPr>
                      <wps:wsp>
                        <wps:cNvPr id="35814559" name="Rectangle 35814559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591333" name="Rectangle 1122591333"/>
                        <wps:cNvSpPr/>
                        <wps:spPr>
                          <a:xfrm>
                            <a:off x="0" y="1008333"/>
                            <a:ext cx="1828800" cy="798409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D60E2D" w14:textId="04CA83D2" w:rsidR="00A007E6" w:rsidRPr="000F31C2" w:rsidRDefault="00A007E6" w:rsidP="00A007E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300428" name="Text Box 2097300428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EAAD96" w14:textId="471461FB" w:rsidR="00A007E6" w:rsidRPr="00860C8D" w:rsidRDefault="00A007E6" w:rsidP="00860C8D">
                              <w:pPr>
                                <w:pStyle w:val="Heading1"/>
                                <w:rPr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bookmarkStart w:id="4" w:name="_Toc216682531"/>
                              <w:r w:rsidRPr="00860C8D">
                                <w:rPr>
                                  <w:sz w:val="32"/>
                                  <w:szCs w:val="32"/>
                                  <w:lang w:val="pt-BR"/>
                                </w:rPr>
                                <w:t>PARTE 1</w:t>
                              </w:r>
                              <w:bookmarkEnd w:id="4"/>
                            </w:p>
                            <w:p w14:paraId="01123A26" w14:textId="0AF0F300" w:rsidR="00A007E6" w:rsidRPr="00860C8D" w:rsidRDefault="00A007E6" w:rsidP="00860C8D">
                              <w:pPr>
                                <w:pStyle w:val="Heading1"/>
                                <w:rPr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bookmarkStart w:id="5" w:name="_Toc216682532"/>
                              <w:r w:rsidRPr="00860C8D">
                                <w:rPr>
                                  <w:sz w:val="32"/>
                                  <w:szCs w:val="32"/>
                                  <w:lang w:val="pt-BR"/>
                                </w:rPr>
                                <w:t>Introdução</w:t>
                              </w:r>
                              <w:bookmarkEnd w:id="5"/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A3CC9" id="Group 207" o:spid="_x0000_s1028" style="position:absolute;margin-left:82.8pt;margin-top:0;width:134pt;height:708.05pt;z-index:-251651072;mso-wrap-distance-left:18pt;mso-wrap-distance-right:18pt;mso-position-horizontal:right;mso-position-horizontal-relative:margin;mso-position-vertical:top;mso-position-vertical-relative:margin;mso-width-relative:margin;mso-height-relative:margin" coordsize="18288,8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">
                <v:rect id="Rectangle 35814559" o:spid="_x0000_s1029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" fillcolor="#156082 [3204]" stroked="f" strokeweight="1.5pt"/>
                <v:rect id="Rectangle 1122591333" o:spid="_x0000_s1030" style="position:absolute;top:10083;width:18288;height:79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" fillcolor="#156082 [3204]" stroked="f" strokeweight="1.5pt">
                  <v:textbox inset=",14.4pt,8.64pt,18pt">
                    <w:txbxContent>
                      <w:p w14:paraId="5DD60E2D" w14:textId="04CA83D2" w:rsidR="00A007E6" w:rsidRPr="000F31C2" w:rsidRDefault="00A007E6" w:rsidP="00A007E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2097300428" o:spid="_x0000_s1031" type="#_x0000_t202" style="position:absolute;top:2318;width:1828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" fillcolor="white [3212]" stroked="f" strokeweight=".5pt">
                  <v:textbox inset=",7.2pt,,7.2pt">
                    <w:txbxContent>
                      <w:p w14:paraId="77EAAD96" w14:textId="471461FB" w:rsidR="00A007E6" w:rsidRPr="00860C8D" w:rsidRDefault="00A007E6" w:rsidP="00860C8D">
                        <w:pPr>
                          <w:pStyle w:val="Heading1"/>
                          <w:rPr>
                            <w:sz w:val="32"/>
                            <w:szCs w:val="32"/>
                            <w:lang w:val="pt-BR"/>
                          </w:rPr>
                        </w:pPr>
                        <w:bookmarkStart w:id="6" w:name="_Toc216682531"/>
                        <w:r w:rsidRPr="00860C8D">
                          <w:rPr>
                            <w:sz w:val="32"/>
                            <w:szCs w:val="32"/>
                            <w:lang w:val="pt-BR"/>
                          </w:rPr>
                          <w:t>PARTE 1</w:t>
                        </w:r>
                        <w:bookmarkEnd w:id="6"/>
                      </w:p>
                      <w:p w14:paraId="01123A26" w14:textId="0AF0F300" w:rsidR="00A007E6" w:rsidRPr="00860C8D" w:rsidRDefault="00A007E6" w:rsidP="00860C8D">
                        <w:pPr>
                          <w:pStyle w:val="Heading1"/>
                          <w:rPr>
                            <w:sz w:val="32"/>
                            <w:szCs w:val="32"/>
                            <w:lang w:val="pt-BR"/>
                          </w:rPr>
                        </w:pPr>
                        <w:bookmarkStart w:id="7" w:name="_Toc216682532"/>
                        <w:r w:rsidRPr="00860C8D">
                          <w:rPr>
                            <w:sz w:val="32"/>
                            <w:szCs w:val="32"/>
                            <w:lang w:val="pt-BR"/>
                          </w:rPr>
                          <w:t>Introdução</w:t>
                        </w:r>
                        <w:bookmarkEnd w:id="7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900F1" w:rsidRPr="004F4779">
        <w:rPr>
          <w:noProof/>
        </w:rPr>
        <w:drawing>
          <wp:inline distT="0" distB="0" distL="0" distR="0" wp14:anchorId="6668ACC8" wp14:editId="125C012B">
            <wp:extent cx="10094400" cy="8992800"/>
            <wp:effectExtent l="0" t="0" r="0" b="0"/>
            <wp:docPr id="1510860397" name="Picture 4" descr="A close up of some berri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1AD9989-29B8-0BEC-C067-5925217057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60397" name="Picture 4" descr="A close up of some berries&#10;&#10;AI-generated content may be incorrect.">
                      <a:extLst>
                        <a:ext uri="{FF2B5EF4-FFF2-40B4-BE49-F238E27FC236}">
                          <a16:creationId xmlns:a16="http://schemas.microsoft.com/office/drawing/2014/main" id="{01AD9989-29B8-0BEC-C067-5925217057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0" r="-56890"/>
                    <a:stretch>
                      <a:fillRect/>
                    </a:stretch>
                  </pic:blipFill>
                  <pic:spPr>
                    <a:xfrm>
                      <a:off x="0" y="0"/>
                      <a:ext cx="10094400" cy="89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2460BBAD" w14:textId="728237DF" w:rsidR="00587BF9" w:rsidRPr="00860C8D" w:rsidRDefault="00A007E6" w:rsidP="00AA53F3">
      <w:pPr>
        <w:pStyle w:val="Heading1"/>
        <w:rPr>
          <w:lang w:val="pt-BR"/>
        </w:rPr>
      </w:pPr>
      <w:bookmarkStart w:id="8" w:name="_Toc216682533"/>
      <w:r w:rsidRPr="00860C8D">
        <w:rPr>
          <w:lang w:val="pt-BR"/>
        </w:rPr>
        <w:t>Contexto</w:t>
      </w:r>
      <w:r w:rsidR="007E268F" w:rsidRPr="00860C8D">
        <w:rPr>
          <w:lang w:val="pt-BR"/>
        </w:rPr>
        <w:t xml:space="preserve"> do mercado</w:t>
      </w:r>
      <w:bookmarkEnd w:id="8"/>
      <w:r w:rsidR="007E268F" w:rsidRPr="00860C8D">
        <w:rPr>
          <w:lang w:val="pt-BR"/>
        </w:rPr>
        <w:t xml:space="preserve"> </w:t>
      </w:r>
    </w:p>
    <w:p w14:paraId="4D10B251" w14:textId="77777777" w:rsidR="000A71EA" w:rsidRPr="00860C8D" w:rsidRDefault="000A71EA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0AB40D2A" w14:textId="255BA1FC" w:rsidR="00722D34" w:rsidRPr="00860C8D" w:rsidRDefault="007E268F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 Fairtrade está revisando seus </w:t>
      </w:r>
      <w:r w:rsidR="00782EC0" w:rsidRPr="00860C8D">
        <w:rPr>
          <w:rFonts w:ascii="Calibri" w:hAnsi="Calibri" w:cs="Calibri"/>
          <w:sz w:val="24"/>
          <w:szCs w:val="24"/>
          <w:lang w:val="pt-BR"/>
        </w:rPr>
        <w:t xml:space="preserve">preços para o café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— incluindo o </w:t>
      </w:r>
      <w:r w:rsidR="00655766" w:rsidRPr="00860C8D">
        <w:rPr>
          <w:rFonts w:ascii="Calibri" w:hAnsi="Calibri" w:cs="Calibri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sz w:val="24"/>
          <w:szCs w:val="24"/>
          <w:lang w:val="pt-BR"/>
        </w:rPr>
        <w:t>MF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655766" w:rsidRPr="00860C8D">
        <w:rPr>
          <w:rFonts w:ascii="Calibri" w:hAnsi="Calibri" w:cs="Calibri"/>
          <w:sz w:val="24"/>
          <w:szCs w:val="24"/>
          <w:lang w:val="pt-BR"/>
        </w:rPr>
        <w:t xml:space="preserve">o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Diferencial Orgânico e </w:t>
      </w:r>
      <w:r w:rsidR="00655766" w:rsidRPr="00860C8D">
        <w:rPr>
          <w:rFonts w:ascii="Calibri" w:hAnsi="Calibri" w:cs="Calibri"/>
          <w:sz w:val="24"/>
          <w:szCs w:val="24"/>
          <w:lang w:val="pt-BR"/>
        </w:rPr>
        <w:t>o P</w:t>
      </w:r>
      <w:r w:rsidR="00A76D27">
        <w:rPr>
          <w:rFonts w:ascii="Calibri" w:hAnsi="Calibri" w:cs="Calibri"/>
          <w:sz w:val="24"/>
          <w:szCs w:val="24"/>
          <w:lang w:val="pt-BR"/>
        </w:rPr>
        <w:t>F</w:t>
      </w:r>
      <w:r w:rsidR="00655766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— para </w:t>
      </w:r>
      <w:r w:rsidR="00655766" w:rsidRPr="00860C8D">
        <w:rPr>
          <w:rFonts w:ascii="Calibri" w:hAnsi="Calibri" w:cs="Calibri"/>
          <w:sz w:val="24"/>
          <w:szCs w:val="24"/>
          <w:lang w:val="pt-BR"/>
        </w:rPr>
        <w:t xml:space="preserve">garantir que eles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reflitam as realidades </w:t>
      </w:r>
      <w:r w:rsidR="00712435" w:rsidRPr="00860C8D">
        <w:rPr>
          <w:rFonts w:ascii="Calibri" w:hAnsi="Calibri" w:cs="Calibri"/>
          <w:sz w:val="24"/>
          <w:szCs w:val="24"/>
          <w:lang w:val="pt-BR"/>
        </w:rPr>
        <w:t xml:space="preserve">econômicas, geopolíticas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 ambientais atuais </w:t>
      </w:r>
      <w:r w:rsidR="00DB7868" w:rsidRPr="00860C8D">
        <w:rPr>
          <w:rFonts w:ascii="Calibri" w:hAnsi="Calibri" w:cs="Calibri"/>
          <w:sz w:val="24"/>
          <w:szCs w:val="24"/>
          <w:lang w:val="pt-BR"/>
        </w:rPr>
        <w:t>e aumentem a participação no valor em toda a cadeia de</w:t>
      </w:r>
      <w:r w:rsidR="00765FE0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DB7868" w:rsidRPr="00860C8D">
        <w:rPr>
          <w:rFonts w:ascii="Calibri" w:hAnsi="Calibri" w:cs="Calibri"/>
          <w:sz w:val="24"/>
          <w:szCs w:val="24"/>
          <w:lang w:val="pt-BR"/>
        </w:rPr>
        <w:t>abastecimento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  <w:r w:rsidR="00A87C12" w:rsidRPr="00860C8D">
        <w:rPr>
          <w:rFonts w:ascii="Calibri" w:hAnsi="Calibri" w:cs="Calibri"/>
          <w:sz w:val="24"/>
          <w:szCs w:val="24"/>
          <w:lang w:val="pt-BR"/>
        </w:rPr>
        <w:t>Os mecanismos de preços da Fairtrade (</w:t>
      </w:r>
      <w:r w:rsidR="00A76D27">
        <w:rPr>
          <w:rFonts w:ascii="Calibri" w:hAnsi="Calibri" w:cs="Calibri"/>
          <w:sz w:val="24"/>
          <w:szCs w:val="24"/>
          <w:lang w:val="pt-BR"/>
        </w:rPr>
        <w:t>PMF</w:t>
      </w:r>
      <w:r w:rsidR="00A87C12" w:rsidRPr="00860C8D">
        <w:rPr>
          <w:rFonts w:ascii="Calibri" w:hAnsi="Calibri" w:cs="Calibri"/>
          <w:sz w:val="24"/>
          <w:szCs w:val="24"/>
          <w:lang w:val="pt-BR"/>
        </w:rPr>
        <w:t>, P</w:t>
      </w:r>
      <w:r w:rsidR="00A76D27">
        <w:rPr>
          <w:rFonts w:ascii="Calibri" w:hAnsi="Calibri" w:cs="Calibri"/>
          <w:sz w:val="24"/>
          <w:szCs w:val="24"/>
          <w:lang w:val="pt-BR"/>
        </w:rPr>
        <w:t>F</w:t>
      </w:r>
      <w:r w:rsidR="00A87C12" w:rsidRPr="00860C8D">
        <w:rPr>
          <w:rFonts w:ascii="Calibri" w:hAnsi="Calibri" w:cs="Calibri"/>
          <w:sz w:val="24"/>
          <w:szCs w:val="24"/>
          <w:lang w:val="pt-BR"/>
        </w:rPr>
        <w:t xml:space="preserve"> e Diferencial Orgânico)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são projetados para fornecer uma proteção contra choques de mercado, permitindo que os agricultores </w:t>
      </w:r>
      <w:r w:rsidR="00DB7868" w:rsidRPr="00860C8D">
        <w:rPr>
          <w:rFonts w:ascii="Calibri" w:hAnsi="Calibri" w:cs="Calibri"/>
          <w:sz w:val="24"/>
          <w:szCs w:val="24"/>
          <w:lang w:val="pt-BR"/>
        </w:rPr>
        <w:t>planejem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invistam em práticas sustentáveis e contribuam para a estabilidade de longo prazo da cadeia de abastecimento global de café </w:t>
      </w:r>
      <w:r w:rsidR="00B14324" w:rsidRPr="00860C8D">
        <w:rPr>
          <w:rFonts w:ascii="Calibri" w:hAnsi="Calibri" w:cs="Calibri"/>
          <w:sz w:val="24"/>
          <w:szCs w:val="24"/>
          <w:lang w:val="pt-BR"/>
        </w:rPr>
        <w:t>Fairtrade</w:t>
      </w:r>
      <w:r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1E2EFB22" w14:textId="15510B0B" w:rsidR="00C669B0" w:rsidRPr="00860C8D" w:rsidRDefault="00C669B0" w:rsidP="00C669B0">
      <w:pPr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Sobre o </w:t>
      </w:r>
      <w:r w:rsidR="00765FE0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C</w:t>
      </w: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afé </w:t>
      </w:r>
      <w:r w:rsidR="00765FE0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A</w:t>
      </w: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rábica Fairtrade</w:t>
      </w:r>
    </w:p>
    <w:p w14:paraId="0B651BE0" w14:textId="063CDBE8" w:rsidR="00C669B0" w:rsidRPr="00860C8D" w:rsidRDefault="00816A42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O café </w:t>
      </w:r>
      <w:r w:rsidR="00765FE0">
        <w:rPr>
          <w:rFonts w:ascii="Calibri" w:hAnsi="Calibri" w:cs="Calibri"/>
          <w:sz w:val="24"/>
          <w:szCs w:val="24"/>
          <w:lang w:val="pt-BR"/>
        </w:rPr>
        <w:t>A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>rábica representa cerca de 92% do café Fairtrade</w:t>
      </w:r>
      <w:r w:rsidR="00E10967" w:rsidRPr="00860C8D">
        <w:rPr>
          <w:rFonts w:ascii="Calibri" w:hAnsi="Calibri" w:cs="Calibri"/>
          <w:sz w:val="24"/>
          <w:szCs w:val="24"/>
          <w:lang w:val="pt-BR"/>
        </w:rPr>
        <w:fldChar w:fldCharType="begin"/>
      </w:r>
      <w:r w:rsidR="00E10967" w:rsidRPr="00860C8D">
        <w:rPr>
          <w:rFonts w:ascii="Calibri" w:hAnsi="Calibri" w:cs="Calibri"/>
          <w:sz w:val="24"/>
          <w:szCs w:val="24"/>
          <w:lang w:val="pt-BR"/>
        </w:rPr>
        <w:instrText xml:space="preserve"> XE "FT:Fairtrade" </w:instrText>
      </w:r>
      <w:r w:rsidR="00E10967"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r w:rsidR="00B439CB" w:rsidRPr="00860C8D">
        <w:rPr>
          <w:rFonts w:ascii="Calibri" w:hAnsi="Calibri" w:cs="Calibri"/>
          <w:sz w:val="24"/>
          <w:szCs w:val="24"/>
          <w:lang w:val="pt-BR"/>
        </w:rPr>
        <w:t xml:space="preserve">. Do total do café </w:t>
      </w:r>
      <w:r w:rsidR="00765FE0">
        <w:rPr>
          <w:rFonts w:ascii="Calibri" w:hAnsi="Calibri" w:cs="Calibri"/>
          <w:sz w:val="24"/>
          <w:szCs w:val="24"/>
          <w:lang w:val="pt-BR"/>
        </w:rPr>
        <w:t>A</w:t>
      </w:r>
      <w:r w:rsidR="00B439CB" w:rsidRPr="00860C8D">
        <w:rPr>
          <w:rFonts w:ascii="Calibri" w:hAnsi="Calibri" w:cs="Calibri"/>
          <w:sz w:val="24"/>
          <w:szCs w:val="24"/>
          <w:lang w:val="pt-BR"/>
        </w:rPr>
        <w:t>rábica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 xml:space="preserve">, 78% </w:t>
      </w:r>
      <w:r w:rsidR="000A71EA" w:rsidRPr="00860C8D">
        <w:rPr>
          <w:rFonts w:ascii="Calibri" w:hAnsi="Calibri" w:cs="Calibri"/>
          <w:sz w:val="24"/>
          <w:szCs w:val="24"/>
          <w:lang w:val="pt-BR"/>
        </w:rPr>
        <w:t xml:space="preserve">é lavado 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>e</w:t>
      </w:r>
      <w:r w:rsidR="00B439CB" w:rsidRPr="00860C8D">
        <w:rPr>
          <w:rFonts w:ascii="Calibri" w:hAnsi="Calibri" w:cs="Calibri"/>
          <w:sz w:val="24"/>
          <w:szCs w:val="24"/>
          <w:lang w:val="pt-BR"/>
        </w:rPr>
        <w:t xml:space="preserve"> 65% </w:t>
      </w:r>
      <w:r w:rsidR="000A71EA" w:rsidRPr="00860C8D">
        <w:rPr>
          <w:rFonts w:ascii="Calibri" w:hAnsi="Calibri" w:cs="Calibri"/>
          <w:sz w:val="24"/>
          <w:szCs w:val="24"/>
          <w:lang w:val="pt-BR"/>
        </w:rPr>
        <w:t xml:space="preserve">é certificado 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 xml:space="preserve">como orgânico. Os principais produtores de café </w:t>
      </w:r>
      <w:r w:rsidR="00765FE0">
        <w:rPr>
          <w:rFonts w:ascii="Calibri" w:hAnsi="Calibri" w:cs="Calibri"/>
          <w:sz w:val="24"/>
          <w:szCs w:val="24"/>
          <w:lang w:val="pt-BR"/>
        </w:rPr>
        <w:t>A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 xml:space="preserve">rábica </w:t>
      </w:r>
      <w:r w:rsidR="00195244" w:rsidRPr="00860C8D">
        <w:rPr>
          <w:rFonts w:ascii="Calibri" w:hAnsi="Calibri" w:cs="Calibri"/>
          <w:sz w:val="24"/>
          <w:szCs w:val="24"/>
          <w:lang w:val="pt-BR"/>
        </w:rPr>
        <w:t xml:space="preserve">Fairtrade 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 xml:space="preserve">incluem Peru, Brasil, Colômbia, Honduras, México e </w:t>
      </w:r>
      <w:r w:rsidR="000A71EA" w:rsidRPr="00860C8D">
        <w:rPr>
          <w:rFonts w:ascii="Calibri" w:hAnsi="Calibri" w:cs="Calibri"/>
          <w:sz w:val="24"/>
          <w:szCs w:val="24"/>
          <w:lang w:val="pt-BR"/>
        </w:rPr>
        <w:t xml:space="preserve">Nicarágua. 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 xml:space="preserve">Os mercados que geram as maiores </w:t>
      </w:r>
      <w:r w:rsidR="0096559A" w:rsidRPr="00AB5C4B">
        <w:rPr>
          <w:rFonts w:ascii="Calibri" w:hAnsi="Calibri" w:cs="Calibri"/>
          <w:sz w:val="24"/>
          <w:szCs w:val="24"/>
          <w:lang w:val="pt-BR"/>
        </w:rPr>
        <w:t>compra</w:t>
      </w:r>
      <w:r w:rsidR="00765FE0">
        <w:rPr>
          <w:rFonts w:ascii="Calibri" w:hAnsi="Calibri" w:cs="Calibri"/>
          <w:sz w:val="24"/>
          <w:szCs w:val="24"/>
          <w:lang w:val="pt-BR"/>
        </w:rPr>
        <w:t>s</w:t>
      </w:r>
      <w:r w:rsidR="0096559A" w:rsidRPr="00AB5C4B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C669B0" w:rsidRPr="00860C8D">
        <w:rPr>
          <w:rFonts w:ascii="Calibri" w:hAnsi="Calibri" w:cs="Calibri"/>
          <w:sz w:val="24"/>
          <w:szCs w:val="24"/>
          <w:lang w:val="pt-BR"/>
        </w:rPr>
        <w:t>de café Fairtrade são Alemanha, Reino Unido e Canadá. Alguns dos mercados que mais crescem são Noruega, Japão, Irlanda e Bélgica.</w:t>
      </w:r>
    </w:p>
    <w:p w14:paraId="40EB0FA8" w14:textId="67CCFDEA" w:rsidR="00C669B0" w:rsidRPr="00860C8D" w:rsidRDefault="00C669B0" w:rsidP="00C669B0">
      <w:pPr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Sobre o </w:t>
      </w:r>
      <w:r w:rsidR="00765FE0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C</w:t>
      </w: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afé Robusta Fairtrade</w:t>
      </w:r>
    </w:p>
    <w:p w14:paraId="14C46B1D" w14:textId="3E35E169" w:rsidR="00C669B0" w:rsidRPr="00860C8D" w:rsidRDefault="00C669B0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O </w:t>
      </w:r>
      <w:r w:rsidR="00765FE0">
        <w:rPr>
          <w:rFonts w:ascii="Calibri" w:hAnsi="Calibri" w:cs="Calibri"/>
          <w:sz w:val="24"/>
          <w:szCs w:val="24"/>
          <w:lang w:val="pt-BR"/>
        </w:rPr>
        <w:t>caf</w:t>
      </w:r>
      <w:r w:rsidR="00765FE0" w:rsidRPr="003D5F55">
        <w:rPr>
          <w:rFonts w:ascii="Calibri" w:hAnsi="Calibri" w:cs="Calibri"/>
          <w:sz w:val="24"/>
          <w:szCs w:val="24"/>
          <w:lang w:val="pt-BR"/>
        </w:rPr>
        <w:t>é</w:t>
      </w:r>
      <w:r w:rsidR="00765FE0" w:rsidRPr="00765FE0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Robusta é usado principalmente em misturas, mas suas </w:t>
      </w:r>
      <w:r w:rsidR="00590E55" w:rsidRPr="00860C8D">
        <w:rPr>
          <w:rFonts w:ascii="Calibri" w:hAnsi="Calibri" w:cs="Calibri"/>
          <w:sz w:val="24"/>
          <w:szCs w:val="24"/>
          <w:lang w:val="pt-BR"/>
        </w:rPr>
        <w:t xml:space="preserve">vendas Fairtrade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permanecem muito baixas em comparação com </w:t>
      </w:r>
      <w:r w:rsidR="003F6C15" w:rsidRPr="00860C8D">
        <w:rPr>
          <w:rFonts w:ascii="Calibri" w:hAnsi="Calibri" w:cs="Calibri"/>
          <w:sz w:val="24"/>
          <w:szCs w:val="24"/>
          <w:lang w:val="pt-BR"/>
        </w:rPr>
        <w:t xml:space="preserve">as vendas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de Arábica </w:t>
      </w:r>
      <w:r w:rsidR="003F6C15" w:rsidRPr="00860C8D">
        <w:rPr>
          <w:rFonts w:ascii="Calibri" w:hAnsi="Calibri" w:cs="Calibri"/>
          <w:sz w:val="24"/>
          <w:szCs w:val="24"/>
          <w:lang w:val="pt-BR"/>
        </w:rPr>
        <w:t>Fairtrade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. O Robusta representa 8% do </w:t>
      </w:r>
      <w:r w:rsidR="00590E55" w:rsidRPr="00860C8D">
        <w:rPr>
          <w:rFonts w:ascii="Calibri" w:hAnsi="Calibri" w:cs="Calibri"/>
          <w:sz w:val="24"/>
          <w:szCs w:val="24"/>
          <w:lang w:val="pt-BR"/>
        </w:rPr>
        <w:t>café Fairtrade</w:t>
      </w:r>
      <w:r w:rsidRPr="00860C8D">
        <w:rPr>
          <w:rFonts w:ascii="Calibri" w:hAnsi="Calibri" w:cs="Calibri"/>
          <w:sz w:val="24"/>
          <w:szCs w:val="24"/>
          <w:lang w:val="pt-BR"/>
        </w:rPr>
        <w:t>, quase todo</w:t>
      </w:r>
      <w:r w:rsidR="00765FE0">
        <w:rPr>
          <w:rFonts w:ascii="Calibri" w:hAnsi="Calibri" w:cs="Calibri"/>
          <w:sz w:val="24"/>
          <w:szCs w:val="24"/>
          <w:lang w:val="pt-BR"/>
        </w:rPr>
        <w:t xml:space="preserve"> com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processado natural. Os principais produtores de Robusta</w:t>
      </w:r>
      <w:r w:rsidR="003F6C15" w:rsidRPr="00860C8D">
        <w:rPr>
          <w:rFonts w:ascii="Calibri" w:hAnsi="Calibri" w:cs="Calibri"/>
          <w:sz w:val="24"/>
          <w:szCs w:val="24"/>
          <w:lang w:val="pt-BR"/>
        </w:rPr>
        <w:t xml:space="preserve"> Fairtrade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incluem Tanzânia, Vietnã, Uganda, Índia e Brasil, enquanto os principais mercados são </w:t>
      </w:r>
      <w:r w:rsidR="0064601D" w:rsidRPr="00860C8D">
        <w:rPr>
          <w:rFonts w:ascii="Calibri" w:hAnsi="Calibri" w:cs="Calibri"/>
          <w:sz w:val="24"/>
          <w:szCs w:val="24"/>
          <w:lang w:val="pt-BR"/>
        </w:rPr>
        <w:t>Reino Unido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Alemanha, Holanda, Suíça, Áustria, Bélgica e França. </w:t>
      </w:r>
    </w:p>
    <w:p w14:paraId="08E076D4" w14:textId="2F2EF577" w:rsidR="00D22F40" w:rsidRPr="00860C8D" w:rsidRDefault="00D22F40" w:rsidP="00D22F40">
      <w:pPr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Sobre o </w:t>
      </w:r>
      <w:r w:rsidR="00765FE0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C</w:t>
      </w: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afé </w:t>
      </w:r>
      <w:r w:rsidR="00765FE0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O</w:t>
      </w: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rgânico Fairtrade</w:t>
      </w:r>
    </w:p>
    <w:p w14:paraId="00856885" w14:textId="3B516756" w:rsidR="00D22F40" w:rsidRPr="00860C8D" w:rsidRDefault="00D22F40" w:rsidP="00D22F40">
      <w:pPr>
        <w:spacing w:before="240" w:after="0" w:line="276" w:lineRule="auto"/>
        <w:jc w:val="both"/>
        <w:rPr>
          <w:rFonts w:ascii="Calibri" w:eastAsiaTheme="majorEastAsia" w:hAnsi="Calibri" w:cs="Calibri"/>
          <w:bCs/>
          <w:sz w:val="24"/>
          <w:szCs w:val="24"/>
          <w:lang w:val="pt-BR"/>
        </w:rPr>
      </w:pPr>
      <w:r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A participação da produção orgânica cresceu significativamente em direção à agricultura orgânica, representando 53% da produção total em 2023 em várias regiões, incluindo países como Guatemala, Peru e Índia. Embora a produção de café esteja mudando para orgânica, as vendas globais de café Fairtrade mostram que o café orgânico representa quase três quartos (70%) das vendas totais de café Fairtrade. As vendas de café diminuíram, com os dados de 2023 indicando uma queda em comparação com 2022. </w:t>
      </w:r>
    </w:p>
    <w:p w14:paraId="19076659" w14:textId="77777777" w:rsidR="00D22F40" w:rsidRPr="00860C8D" w:rsidRDefault="00D22F40" w:rsidP="00D22F40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8"/>
          <w:lang w:val="pt-BR"/>
        </w:rPr>
      </w:pPr>
    </w:p>
    <w:p w14:paraId="4BEE285E" w14:textId="01DAD7A6" w:rsidR="00D22F40" w:rsidRPr="00860C8D" w:rsidRDefault="00D22F40" w:rsidP="00D22F40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8"/>
          <w:lang w:val="pt-BR"/>
        </w:rPr>
      </w:pPr>
      <w:r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O </w:t>
      </w:r>
      <w:r w:rsidR="00765FE0">
        <w:rPr>
          <w:rFonts w:ascii="Calibri" w:eastAsiaTheme="majorEastAsia" w:hAnsi="Calibri" w:cs="Calibri"/>
          <w:bCs/>
          <w:sz w:val="24"/>
          <w:szCs w:val="28"/>
          <w:lang w:val="pt-BR"/>
        </w:rPr>
        <w:t>D</w:t>
      </w:r>
      <w:r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iferencial </w:t>
      </w:r>
      <w:r w:rsidR="00765FE0">
        <w:rPr>
          <w:rFonts w:ascii="Calibri" w:eastAsiaTheme="majorEastAsia" w:hAnsi="Calibri" w:cs="Calibri"/>
          <w:bCs/>
          <w:sz w:val="24"/>
          <w:szCs w:val="28"/>
          <w:lang w:val="pt-BR"/>
        </w:rPr>
        <w:t>O</w:t>
      </w:r>
      <w:r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rgânico </w:t>
      </w:r>
      <w:r w:rsidR="00765FE0" w:rsidRPr="0071427A">
        <w:rPr>
          <w:rFonts w:ascii="Calibri" w:hAnsi="Calibri" w:cs="Calibri"/>
          <w:sz w:val="24"/>
          <w:szCs w:val="24"/>
          <w:lang w:val="pt-BR"/>
        </w:rPr>
        <w:t>do Comércio Justo</w:t>
      </w:r>
      <w:r w:rsidR="00765FE0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>Fairtrade foi estabelecido para compensar os custos adicionais da produção de café orgânico e incentivar a agricultura orgânica. Mesmo em um contexto de preços elevados, o diferencial orgânico é um incentivo</w:t>
      </w:r>
      <w:r w:rsidR="00816A42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 importante </w:t>
      </w:r>
      <w:r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para evitar que os produtores descontinuem a produção orgânica e para compensar o ônus financeiro adicional decorrente dos regulamentos da </w:t>
      </w:r>
      <w:r w:rsidR="00816A42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>União Europeia (</w:t>
      </w:r>
      <w:r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>UE</w:t>
      </w:r>
      <w:r w:rsidR="00816A42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>)</w:t>
      </w:r>
      <w:r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>.</w:t>
      </w:r>
    </w:p>
    <w:p w14:paraId="556B310F" w14:textId="77777777" w:rsidR="00CA355D" w:rsidRPr="00860C8D" w:rsidRDefault="00CA355D" w:rsidP="00D22F40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8"/>
          <w:lang w:val="pt-BR"/>
        </w:rPr>
      </w:pPr>
    </w:p>
    <w:p w14:paraId="3B4A637C" w14:textId="77777777" w:rsidR="00CA355D" w:rsidRPr="00860C8D" w:rsidRDefault="00CA355D" w:rsidP="00D22F40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8"/>
          <w:lang w:val="pt-BR"/>
        </w:rPr>
      </w:pPr>
    </w:p>
    <w:p w14:paraId="7CA9A497" w14:textId="0B404CFD" w:rsidR="00590AD6" w:rsidRPr="00860C8D" w:rsidRDefault="00590AD6" w:rsidP="00860C8D">
      <w:pPr>
        <w:pStyle w:val="Heading1"/>
        <w:rPr>
          <w:lang w:val="pt-BR"/>
        </w:rPr>
      </w:pPr>
      <w:bookmarkStart w:id="9" w:name="_Toc216682534"/>
      <w:r w:rsidRPr="00860C8D">
        <w:rPr>
          <w:lang w:val="pt-BR"/>
        </w:rPr>
        <w:t>Escopo da revisão</w:t>
      </w:r>
      <w:bookmarkEnd w:id="9"/>
    </w:p>
    <w:p w14:paraId="2A88AB82" w14:textId="04C08E2F" w:rsidR="004B5F50" w:rsidRPr="00860C8D" w:rsidRDefault="004B5F50" w:rsidP="0075744B">
      <w:pPr>
        <w:spacing w:line="276" w:lineRule="auto"/>
        <w:jc w:val="both"/>
        <w:rPr>
          <w:rFonts w:ascii="Calibri" w:hAnsi="Calibri" w:cs="Calibri"/>
          <w:b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Em 2024, com base nas lições do passado, as partes interessadas no café Fairtrade aprovaram um ciclo de quatro anos para a revisão dos preços do café</w:t>
      </w:r>
      <w:r w:rsidR="00655766" w:rsidRPr="00860C8D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Pr="00860C8D">
        <w:rPr>
          <w:rFonts w:ascii="Calibri" w:hAnsi="Calibri" w:cs="Calibri"/>
          <w:sz w:val="24"/>
          <w:szCs w:val="24"/>
          <w:lang w:val="pt-BR"/>
        </w:rPr>
        <w:t>. Esta abordagem visa tornar a recolha de dados sobre os custos de produção e as atualizações de preços mais regulares e alinhadas com um calendário definido. O ciclo começa com a coleta de dados primários sobre o custo de produção sustentável (COSP)</w:t>
      </w:r>
      <w:r w:rsidR="00E10967" w:rsidRPr="00860C8D">
        <w:rPr>
          <w:rFonts w:ascii="Calibri" w:hAnsi="Calibri" w:cs="Calibri"/>
          <w:sz w:val="24"/>
          <w:szCs w:val="24"/>
          <w:lang w:val="pt-BR"/>
        </w:rPr>
        <w:fldChar w:fldCharType="begin"/>
      </w:r>
      <w:r w:rsidR="00E10967" w:rsidRPr="00860C8D">
        <w:rPr>
          <w:lang w:val="pt-BR"/>
        </w:rPr>
        <w:instrText xml:space="preserve"> XE "</w:instrText>
      </w:r>
      <w:r w:rsidR="00E10967" w:rsidRPr="00860C8D">
        <w:rPr>
          <w:rFonts w:ascii="Calibri" w:hAnsi="Calibri" w:cs="Calibri"/>
          <w:sz w:val="24"/>
          <w:szCs w:val="24"/>
          <w:lang w:val="pt-BR"/>
        </w:rPr>
        <w:instrText>COSP</w:instrText>
      </w:r>
      <w:r w:rsidR="00E10967" w:rsidRPr="00860C8D">
        <w:rPr>
          <w:rFonts w:ascii="Calibri" w:hAnsi="Calibri" w:cs="Calibri"/>
          <w:lang w:val="pt-BR"/>
        </w:rPr>
        <w:instrText>:</w:instrText>
      </w:r>
      <w:r w:rsidR="00E10967" w:rsidRPr="00860C8D">
        <w:rPr>
          <w:lang w:val="pt-BR"/>
        </w:rPr>
        <w:instrText xml:space="preserve">Cost of Sustainable Production" </w:instrText>
      </w:r>
      <w:r w:rsidR="00E10967"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para a safra 2023-2024, que informam a fase de consulta atual e garantem a consistência ao longo do ciclo de quatro anos. Ajustes de inflação e taxa de câmbio são aplicados para manter os dados atualizados quando a fase de consulta começa.</w:t>
      </w:r>
    </w:p>
    <w:p w14:paraId="54C5D66D" w14:textId="2A737628" w:rsidR="00590AD6" w:rsidRPr="00860C8D" w:rsidRDefault="00590AD6" w:rsidP="00AA53F3">
      <w:pPr>
        <w:pStyle w:val="Heading1"/>
        <w:rPr>
          <w:lang w:val="pt-BR"/>
        </w:rPr>
      </w:pPr>
      <w:bookmarkStart w:id="10" w:name="_Toc216682535"/>
      <w:r w:rsidRPr="00860C8D">
        <w:rPr>
          <w:lang w:val="pt-BR"/>
        </w:rPr>
        <w:t>Objetivos principais</w:t>
      </w:r>
      <w:bookmarkEnd w:id="10"/>
      <w:r w:rsidRPr="00860C8D">
        <w:rPr>
          <w:lang w:val="pt-BR"/>
        </w:rPr>
        <w:t xml:space="preserve"> </w:t>
      </w:r>
    </w:p>
    <w:p w14:paraId="44C00544" w14:textId="18FB62D6" w:rsidR="00590AD6" w:rsidRPr="00860C8D" w:rsidRDefault="002B432A" w:rsidP="0074696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Análise </w:t>
      </w:r>
      <w:r w:rsidR="00590AD6" w:rsidRPr="00860C8D">
        <w:rPr>
          <w:rFonts w:ascii="Calibri" w:hAnsi="Calibri" w:cs="Calibri"/>
          <w:sz w:val="24"/>
          <w:szCs w:val="24"/>
          <w:lang w:val="pt-BR"/>
        </w:rPr>
        <w:t xml:space="preserve">dos custos de produção dos diferentes tipos de café </w:t>
      </w:r>
      <w:r w:rsidR="00A87C12" w:rsidRPr="00860C8D">
        <w:rPr>
          <w:rFonts w:ascii="Calibri" w:hAnsi="Calibri" w:cs="Calibri"/>
          <w:sz w:val="24"/>
          <w:szCs w:val="24"/>
          <w:lang w:val="pt-BR"/>
        </w:rPr>
        <w:t>coletados de produtores certificados pela Fairtrade e validados pela equipe de campo da Fairtrade</w:t>
      </w:r>
      <w:r w:rsidR="00590AD6"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1596CA3D" w14:textId="2144580D" w:rsidR="00590AD6" w:rsidRPr="00860C8D" w:rsidRDefault="00590AD6" w:rsidP="0074696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Propor níveis de preços que </w:t>
      </w:r>
      <w:r w:rsidR="00155C5D" w:rsidRPr="00860C8D">
        <w:rPr>
          <w:rFonts w:ascii="Calibri" w:hAnsi="Calibri" w:cs="Calibri"/>
          <w:sz w:val="24"/>
          <w:szCs w:val="24"/>
          <w:lang w:val="pt-BR"/>
        </w:rPr>
        <w:t xml:space="preserve">apoiem </w:t>
      </w:r>
      <w:r w:rsidRPr="00860C8D">
        <w:rPr>
          <w:rFonts w:ascii="Calibri" w:hAnsi="Calibri" w:cs="Calibri"/>
          <w:sz w:val="24"/>
          <w:szCs w:val="24"/>
          <w:lang w:val="pt-BR"/>
        </w:rPr>
        <w:t>a produção</w:t>
      </w:r>
      <w:r w:rsidR="0036649D" w:rsidRPr="00860C8D">
        <w:rPr>
          <w:rFonts w:ascii="Calibri" w:hAnsi="Calibri" w:cs="Calibri"/>
          <w:sz w:val="24"/>
          <w:szCs w:val="24"/>
          <w:lang w:val="pt-BR"/>
        </w:rPr>
        <w:t xml:space="preserve"> de café </w:t>
      </w:r>
      <w:r w:rsidRPr="00860C8D">
        <w:rPr>
          <w:rFonts w:ascii="Calibri" w:hAnsi="Calibri" w:cs="Calibri"/>
          <w:sz w:val="24"/>
          <w:szCs w:val="24"/>
          <w:lang w:val="pt-BR"/>
        </w:rPr>
        <w:t>sem perdas econômicas sistemáticas.</w:t>
      </w:r>
    </w:p>
    <w:p w14:paraId="54D9330B" w14:textId="61A243C5" w:rsidR="00590AD6" w:rsidRPr="00860C8D" w:rsidRDefault="00590AD6" w:rsidP="0074696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Envolver as partes interessadas para recolher feedback e refinar os valores de preço propostos.</w:t>
      </w:r>
    </w:p>
    <w:p w14:paraId="2B87FF45" w14:textId="6853D996" w:rsidR="00590AD6" w:rsidRPr="00860C8D" w:rsidRDefault="00590AD6" w:rsidP="00746968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Explorar modelos de preços alternativos adequados às diferentes condições do mercado.</w:t>
      </w:r>
    </w:p>
    <w:p w14:paraId="06EF2F7F" w14:textId="3696F2E9" w:rsidR="00AD6AEF" w:rsidRPr="00860C8D" w:rsidRDefault="00590AD6" w:rsidP="00746968">
      <w:pPr>
        <w:pStyle w:val="ListParagraph"/>
        <w:numPr>
          <w:ilvl w:val="0"/>
          <w:numId w:val="4"/>
        </w:numPr>
        <w:spacing w:line="276" w:lineRule="auto"/>
        <w:rPr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Avaliar o papel do preço no apoio à estabilidade do mercado a longo prazo.</w:t>
      </w:r>
    </w:p>
    <w:p w14:paraId="6F8513F7" w14:textId="5D388FC2" w:rsidR="0095428E" w:rsidRPr="00860C8D" w:rsidRDefault="0095428E" w:rsidP="00AA53F3">
      <w:pPr>
        <w:pStyle w:val="Heading1"/>
        <w:rPr>
          <w:lang w:val="pt-BR"/>
        </w:rPr>
      </w:pPr>
      <w:bookmarkStart w:id="11" w:name="_Toc216682536"/>
      <w:r w:rsidRPr="00860C8D">
        <w:rPr>
          <w:lang w:val="pt-BR"/>
        </w:rPr>
        <w:t xml:space="preserve">Preços atuais </w:t>
      </w:r>
      <w:r w:rsidR="00D97625" w:rsidRPr="00860C8D">
        <w:rPr>
          <w:lang w:val="pt-BR"/>
        </w:rPr>
        <w:t>do café</w:t>
      </w:r>
      <w:r w:rsidR="00C30A92" w:rsidRPr="00860C8D">
        <w:rPr>
          <w:lang w:val="pt-BR"/>
        </w:rPr>
        <w:t xml:space="preserve"> Fairtrade</w:t>
      </w:r>
      <w:bookmarkEnd w:id="11"/>
    </w:p>
    <w:p w14:paraId="2BFDA7F5" w14:textId="1C6B493B" w:rsidR="002A0BB9" w:rsidRPr="00860C8D" w:rsidRDefault="002B6994" w:rsidP="00F60781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Entre 2022 e 2023, a Fairtrade </w:t>
      </w:r>
      <w:r w:rsidR="00633F1F" w:rsidRPr="00633F1F">
        <w:rPr>
          <w:rFonts w:ascii="Calibri" w:hAnsi="Calibri" w:cs="Calibri"/>
          <w:sz w:val="24"/>
          <w:szCs w:val="24"/>
          <w:lang w:val="pt-BR"/>
        </w:rPr>
        <w:t>Internacional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realizou a última revisão de preços do café, estabelecendo os </w:t>
      </w:r>
      <w:r w:rsidR="00D97625" w:rsidRPr="00860C8D">
        <w:rPr>
          <w:rFonts w:ascii="Calibri" w:hAnsi="Calibri" w:cs="Calibri"/>
          <w:sz w:val="24"/>
          <w:szCs w:val="24"/>
          <w:lang w:val="pt-BR"/>
        </w:rPr>
        <w:t xml:space="preserve">preços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globais atuais </w:t>
      </w:r>
      <w:r w:rsidR="006B757E" w:rsidRPr="00860C8D">
        <w:rPr>
          <w:rFonts w:ascii="Calibri" w:hAnsi="Calibri" w:cs="Calibri"/>
          <w:sz w:val="24"/>
          <w:szCs w:val="24"/>
          <w:lang w:val="pt-BR"/>
        </w:rPr>
        <w:t xml:space="preserve">do café Fairtrade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após </w:t>
      </w:r>
      <w:r w:rsidR="001A0AA2" w:rsidRPr="00860C8D">
        <w:rPr>
          <w:rFonts w:ascii="Calibri" w:hAnsi="Calibri" w:cs="Calibri"/>
          <w:sz w:val="24"/>
          <w:szCs w:val="24"/>
          <w:lang w:val="pt-BR"/>
        </w:rPr>
        <w:t xml:space="preserve">consulta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às partes interessadas. </w:t>
      </w:r>
    </w:p>
    <w:p w14:paraId="32670E03" w14:textId="2264A00C" w:rsidR="009263B8" w:rsidRPr="00860C8D" w:rsidRDefault="002D327A" w:rsidP="00D22F40">
      <w:pPr>
        <w:jc w:val="center"/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Tabela 1.</w:t>
      </w:r>
      <w:r w:rsidR="00F47941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1 </w:t>
      </w:r>
      <w:r w:rsidR="00AD6AEF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Tabela de preços do café Fairtrade</w:t>
      </w:r>
    </w:p>
    <w:p w14:paraId="63AFEABC" w14:textId="5AE52184" w:rsidR="009263B8" w:rsidRPr="00860C8D" w:rsidRDefault="009263B8" w:rsidP="00D97625">
      <w:pPr>
        <w:spacing w:after="0" w:line="240" w:lineRule="auto"/>
        <w:jc w:val="center"/>
        <w:rPr>
          <w:rFonts w:ascii="Calibri" w:hAnsi="Calibri" w:cs="Calibri"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color w:val="45B0E1" w:themeColor="accent1" w:themeTint="99"/>
          <w:sz w:val="24"/>
          <w:szCs w:val="24"/>
          <w:lang w:val="pt-BR"/>
        </w:rPr>
        <w:t>Aplicável a partir de agosto de 2023</w:t>
      </w:r>
    </w:p>
    <w:p w14:paraId="7999184B" w14:textId="1B0992C3" w:rsidR="00AD6AEF" w:rsidRPr="00860C8D" w:rsidRDefault="00AD6AEF" w:rsidP="00D97625">
      <w:pPr>
        <w:spacing w:after="0" w:line="276" w:lineRule="auto"/>
        <w:jc w:val="center"/>
        <w:rPr>
          <w:rFonts w:ascii="Calibri" w:hAnsi="Calibri" w:cs="Calibri"/>
          <w:color w:val="156082" w:themeColor="accent1"/>
          <w:sz w:val="24"/>
          <w:szCs w:val="24"/>
          <w:lang w:val="pt-BR"/>
        </w:rPr>
      </w:pPr>
    </w:p>
    <w:tbl>
      <w:tblPr>
        <w:tblStyle w:val="TableGrid"/>
        <w:tblW w:w="0" w:type="auto"/>
        <w:tblBorders>
          <w:top w:val="single" w:sz="4" w:space="0" w:color="83CAEB" w:themeColor="accent1" w:themeTint="66"/>
          <w:left w:val="single" w:sz="4" w:space="0" w:color="83CAEB" w:themeColor="accent1" w:themeTint="66"/>
          <w:bottom w:val="single" w:sz="4" w:space="0" w:color="83CAEB" w:themeColor="accent1" w:themeTint="66"/>
          <w:right w:val="single" w:sz="4" w:space="0" w:color="83CAEB" w:themeColor="accent1" w:themeTint="66"/>
          <w:insideH w:val="single" w:sz="4" w:space="0" w:color="83CAEB" w:themeColor="accent1" w:themeTint="66"/>
          <w:insideV w:val="single" w:sz="4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AD6AEF" w:rsidRPr="00AB5C4B" w14:paraId="2EEB76BD" w14:textId="77777777" w:rsidTr="00391A44">
        <w:tc>
          <w:tcPr>
            <w:tcW w:w="1803" w:type="dxa"/>
            <w:shd w:val="clear" w:color="auto" w:fill="DAE9F7" w:themeFill="text2" w:themeFillTint="1A"/>
          </w:tcPr>
          <w:p w14:paraId="2184E9B0" w14:textId="5F2301C6" w:rsidR="00AD6AEF" w:rsidRPr="00860C8D" w:rsidRDefault="00AD6AEF" w:rsidP="00D9762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Tipo de café</w:t>
            </w:r>
          </w:p>
        </w:tc>
        <w:tc>
          <w:tcPr>
            <w:tcW w:w="1803" w:type="dxa"/>
            <w:shd w:val="clear" w:color="auto" w:fill="DAE9F7" w:themeFill="text2" w:themeFillTint="1A"/>
          </w:tcPr>
          <w:p w14:paraId="0305CFCB" w14:textId="0E3BC64C" w:rsidR="00AD6AEF" w:rsidRPr="00860C8D" w:rsidRDefault="00AD6AEF" w:rsidP="00D9762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Método de processamento</w:t>
            </w:r>
          </w:p>
        </w:tc>
        <w:tc>
          <w:tcPr>
            <w:tcW w:w="1803" w:type="dxa"/>
            <w:shd w:val="clear" w:color="auto" w:fill="DAE9F7" w:themeFill="text2" w:themeFillTint="1A"/>
          </w:tcPr>
          <w:p w14:paraId="30139977" w14:textId="77777777" w:rsidR="00633F1F" w:rsidRDefault="00AD6AEF" w:rsidP="00D9762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 xml:space="preserve">Preço mínimo Fairtrade </w:t>
            </w:r>
          </w:p>
          <w:p w14:paraId="110163D5" w14:textId="6A1483DD" w:rsidR="00AD6AEF" w:rsidRPr="00860C8D" w:rsidRDefault="00AD6AEF" w:rsidP="00D9762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USD/lb</w:t>
            </w:r>
          </w:p>
        </w:tc>
        <w:tc>
          <w:tcPr>
            <w:tcW w:w="1803" w:type="dxa"/>
            <w:shd w:val="clear" w:color="auto" w:fill="DAE9F7" w:themeFill="text2" w:themeFillTint="1A"/>
          </w:tcPr>
          <w:p w14:paraId="7D5FA7FC" w14:textId="022B2CB1" w:rsidR="00AD6AEF" w:rsidRPr="00860C8D" w:rsidRDefault="00AD6AEF" w:rsidP="00D9762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Diferencial orgânico USD/lb</w:t>
            </w:r>
          </w:p>
        </w:tc>
        <w:tc>
          <w:tcPr>
            <w:tcW w:w="1804" w:type="dxa"/>
            <w:shd w:val="clear" w:color="auto" w:fill="DAE9F7" w:themeFill="text2" w:themeFillTint="1A"/>
          </w:tcPr>
          <w:p w14:paraId="59BC7BEF" w14:textId="2A7BE12E" w:rsidR="00AD6AEF" w:rsidRPr="00860C8D" w:rsidRDefault="00AD6AEF" w:rsidP="00D9762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>Prêmio Fairtrade USD/lb</w:t>
            </w:r>
          </w:p>
        </w:tc>
      </w:tr>
      <w:tr w:rsidR="00AD6AEF" w:rsidRPr="00AB5C4B" w14:paraId="127105A6" w14:textId="77777777" w:rsidTr="00391A44">
        <w:tc>
          <w:tcPr>
            <w:tcW w:w="1803" w:type="dxa"/>
          </w:tcPr>
          <w:p w14:paraId="1A36EE41" w14:textId="3E6E225F" w:rsidR="00AD6AEF" w:rsidRPr="00860C8D" w:rsidRDefault="00AD6AEF" w:rsidP="00F60781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Arábica</w:t>
            </w:r>
          </w:p>
        </w:tc>
        <w:tc>
          <w:tcPr>
            <w:tcW w:w="1803" w:type="dxa"/>
          </w:tcPr>
          <w:p w14:paraId="485EF2ED" w14:textId="2879C5A4" w:rsidR="00AD6AEF" w:rsidRPr="00860C8D" w:rsidRDefault="00AD6AEF" w:rsidP="00F60781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Lavado</w:t>
            </w:r>
          </w:p>
        </w:tc>
        <w:tc>
          <w:tcPr>
            <w:tcW w:w="1803" w:type="dxa"/>
          </w:tcPr>
          <w:p w14:paraId="7D9A5A97" w14:textId="1EE033D8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1,80</w:t>
            </w:r>
          </w:p>
        </w:tc>
        <w:tc>
          <w:tcPr>
            <w:tcW w:w="1803" w:type="dxa"/>
          </w:tcPr>
          <w:p w14:paraId="259253A9" w14:textId="05E72212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0,40</w:t>
            </w:r>
          </w:p>
        </w:tc>
        <w:tc>
          <w:tcPr>
            <w:tcW w:w="1804" w:type="dxa"/>
          </w:tcPr>
          <w:p w14:paraId="79A03728" w14:textId="2155BE15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0,20</w:t>
            </w:r>
          </w:p>
        </w:tc>
      </w:tr>
      <w:tr w:rsidR="00AD6AEF" w:rsidRPr="00AB5C4B" w14:paraId="55200A0D" w14:textId="77777777" w:rsidTr="00391A44">
        <w:tc>
          <w:tcPr>
            <w:tcW w:w="1803" w:type="dxa"/>
          </w:tcPr>
          <w:p w14:paraId="14F27E8F" w14:textId="419EB2F1" w:rsidR="00AD6AEF" w:rsidRPr="00860C8D" w:rsidRDefault="00AD6AEF" w:rsidP="00AD6AEF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Arábica</w:t>
            </w:r>
          </w:p>
        </w:tc>
        <w:tc>
          <w:tcPr>
            <w:tcW w:w="1803" w:type="dxa"/>
          </w:tcPr>
          <w:p w14:paraId="35EDF1D7" w14:textId="0D31E9B4" w:rsidR="00AD6AEF" w:rsidRPr="00860C8D" w:rsidRDefault="00AD6AEF" w:rsidP="00AD6AEF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Natural</w:t>
            </w:r>
          </w:p>
        </w:tc>
        <w:tc>
          <w:tcPr>
            <w:tcW w:w="1803" w:type="dxa"/>
          </w:tcPr>
          <w:p w14:paraId="0463A04C" w14:textId="1A7F81BC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1,75</w:t>
            </w:r>
          </w:p>
        </w:tc>
        <w:tc>
          <w:tcPr>
            <w:tcW w:w="1803" w:type="dxa"/>
          </w:tcPr>
          <w:p w14:paraId="7D093941" w14:textId="387120C3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0,40</w:t>
            </w:r>
          </w:p>
        </w:tc>
        <w:tc>
          <w:tcPr>
            <w:tcW w:w="1804" w:type="dxa"/>
          </w:tcPr>
          <w:p w14:paraId="65E674E9" w14:textId="670298AD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0,20</w:t>
            </w:r>
          </w:p>
        </w:tc>
      </w:tr>
      <w:tr w:rsidR="00AD6AEF" w:rsidRPr="00AB5C4B" w14:paraId="6591C1B3" w14:textId="77777777" w:rsidTr="00391A44">
        <w:tc>
          <w:tcPr>
            <w:tcW w:w="1803" w:type="dxa"/>
          </w:tcPr>
          <w:p w14:paraId="492E74C8" w14:textId="578DECBA" w:rsidR="00AD6AEF" w:rsidRPr="00860C8D" w:rsidRDefault="00AD6AEF" w:rsidP="00AD6AEF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 xml:space="preserve">Robusta </w:t>
            </w:r>
          </w:p>
        </w:tc>
        <w:tc>
          <w:tcPr>
            <w:tcW w:w="1803" w:type="dxa"/>
          </w:tcPr>
          <w:p w14:paraId="1642F141" w14:textId="0E2F1383" w:rsidR="00AD6AEF" w:rsidRPr="00860C8D" w:rsidRDefault="00AD6AEF" w:rsidP="00AD6AEF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Lavado</w:t>
            </w:r>
          </w:p>
        </w:tc>
        <w:tc>
          <w:tcPr>
            <w:tcW w:w="1803" w:type="dxa"/>
          </w:tcPr>
          <w:p w14:paraId="212E00DD" w14:textId="17C1F862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1,25</w:t>
            </w:r>
          </w:p>
        </w:tc>
        <w:tc>
          <w:tcPr>
            <w:tcW w:w="1803" w:type="dxa"/>
          </w:tcPr>
          <w:p w14:paraId="7CE3E53D" w14:textId="69A81BC2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0,40</w:t>
            </w:r>
          </w:p>
        </w:tc>
        <w:tc>
          <w:tcPr>
            <w:tcW w:w="1804" w:type="dxa"/>
          </w:tcPr>
          <w:p w14:paraId="4DDE55E3" w14:textId="713DC56E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0,20</w:t>
            </w:r>
          </w:p>
        </w:tc>
      </w:tr>
      <w:tr w:rsidR="00AD6AEF" w:rsidRPr="00AB5C4B" w14:paraId="709EFBAC" w14:textId="77777777" w:rsidTr="00391A44">
        <w:tc>
          <w:tcPr>
            <w:tcW w:w="1803" w:type="dxa"/>
          </w:tcPr>
          <w:p w14:paraId="23C0E0DF" w14:textId="50628DCD" w:rsidR="00AD6AEF" w:rsidRPr="00860C8D" w:rsidRDefault="00AD6AEF" w:rsidP="00AD6AEF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Robusta</w:t>
            </w:r>
          </w:p>
        </w:tc>
        <w:tc>
          <w:tcPr>
            <w:tcW w:w="1803" w:type="dxa"/>
          </w:tcPr>
          <w:p w14:paraId="397F939E" w14:textId="262671FC" w:rsidR="00AD6AEF" w:rsidRPr="00860C8D" w:rsidRDefault="00AD6AEF" w:rsidP="00AD6AEF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Natural</w:t>
            </w:r>
          </w:p>
        </w:tc>
        <w:tc>
          <w:tcPr>
            <w:tcW w:w="1803" w:type="dxa"/>
          </w:tcPr>
          <w:p w14:paraId="6E4EEE9C" w14:textId="68D530E0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1,20</w:t>
            </w:r>
          </w:p>
        </w:tc>
        <w:tc>
          <w:tcPr>
            <w:tcW w:w="1803" w:type="dxa"/>
          </w:tcPr>
          <w:p w14:paraId="6524CB2F" w14:textId="69CBF2A3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0,40</w:t>
            </w:r>
          </w:p>
        </w:tc>
        <w:tc>
          <w:tcPr>
            <w:tcW w:w="1804" w:type="dxa"/>
          </w:tcPr>
          <w:p w14:paraId="4F93B54C" w14:textId="502843C9" w:rsidR="00AD6AEF" w:rsidRPr="00860C8D" w:rsidRDefault="00AD6AEF" w:rsidP="00D9762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pt-BR"/>
              </w:rPr>
            </w:pPr>
            <w:r w:rsidRPr="00860C8D">
              <w:rPr>
                <w:rFonts w:ascii="Calibri" w:hAnsi="Calibri" w:cs="Calibri"/>
                <w:sz w:val="20"/>
                <w:szCs w:val="20"/>
                <w:lang w:val="pt-BR"/>
              </w:rPr>
              <w:t>0,20</w:t>
            </w:r>
          </w:p>
        </w:tc>
      </w:tr>
    </w:tbl>
    <w:p w14:paraId="595D01DA" w14:textId="77777777" w:rsidR="002A0BB9" w:rsidRPr="00860C8D" w:rsidRDefault="002A0BB9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626AAF6" w14:textId="2A5B1699" w:rsidR="00C669B0" w:rsidRPr="00860C8D" w:rsidRDefault="001C7291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De acordo com o requisito 4.1.1 d</w:t>
      </w:r>
      <w:r w:rsidR="00633F1F">
        <w:rPr>
          <w:rFonts w:ascii="Calibri" w:hAnsi="Calibri" w:cs="Calibri"/>
          <w:sz w:val="24"/>
          <w:szCs w:val="24"/>
          <w:lang w:val="pt-BR"/>
        </w:rPr>
        <w:t>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hyperlink r:id="rId22" w:history="1">
        <w:r w:rsidR="00633F1F">
          <w:rPr>
            <w:rStyle w:val="Hyperlink"/>
            <w:rFonts w:ascii="Calibri" w:hAnsi="Calibri" w:cs="Calibri"/>
            <w:sz w:val="24"/>
            <w:szCs w:val="24"/>
            <w:lang w:val="pt-BR"/>
          </w:rPr>
          <w:t>Critério de Comércio Justo Fairtrade para Café</w:t>
        </w:r>
      </w:hyperlink>
      <w:r w:rsidRPr="00860C8D">
        <w:rPr>
          <w:rFonts w:ascii="Calibri" w:hAnsi="Calibri" w:cs="Calibri"/>
          <w:sz w:val="24"/>
          <w:szCs w:val="24"/>
          <w:lang w:val="pt-BR"/>
        </w:rPr>
        <w:t>, quando os preços de mercado excedem o</w:t>
      </w:r>
      <w:r w:rsidR="00A76D27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sz w:val="24"/>
          <w:szCs w:val="24"/>
          <w:lang w:val="pt-BR"/>
        </w:rPr>
        <w:t>MF</w:t>
      </w:r>
      <w:r w:rsidRPr="00860C8D">
        <w:rPr>
          <w:rFonts w:ascii="Calibri" w:hAnsi="Calibri" w:cs="Calibri"/>
          <w:sz w:val="24"/>
          <w:szCs w:val="24"/>
          <w:lang w:val="pt-BR"/>
        </w:rPr>
        <w:t>, as organizações de produtores, pagadores e transportadores devem chegar a um acordo sobre os preços do café utilizando a referência da Fairtrade para preços de mercado</w:t>
      </w:r>
      <w:r w:rsidRPr="00860C8D">
        <w:rPr>
          <w:rStyle w:val="FootnoteReference"/>
          <w:rFonts w:ascii="Calibri" w:hAnsi="Calibri" w:cs="Calibri"/>
          <w:sz w:val="24"/>
          <w:szCs w:val="24"/>
          <w:lang w:val="pt-BR"/>
        </w:rPr>
        <w:footnoteReference w:id="2"/>
      </w:r>
      <w:r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79D50F93" w14:textId="2ED36FA7" w:rsidR="002B6994" w:rsidRPr="00860C8D" w:rsidRDefault="00782A47" w:rsidP="00860C8D">
      <w:pPr>
        <w:pStyle w:val="Heading1"/>
        <w:rPr>
          <w:lang w:val="pt-BR"/>
        </w:rPr>
      </w:pPr>
      <w:bookmarkStart w:id="12" w:name="_Toc216682537"/>
      <w:r w:rsidRPr="00860C8D">
        <w:rPr>
          <w:lang w:val="pt-BR"/>
        </w:rPr>
        <w:t>Custo</w:t>
      </w:r>
      <w:r w:rsidR="00633F1F">
        <w:rPr>
          <w:lang w:val="pt-BR"/>
        </w:rPr>
        <w:t>s</w:t>
      </w:r>
      <w:r w:rsidRPr="00860C8D">
        <w:rPr>
          <w:lang w:val="pt-BR"/>
        </w:rPr>
        <w:t xml:space="preserve"> de </w:t>
      </w:r>
      <w:r w:rsidR="00633F1F">
        <w:rPr>
          <w:lang w:val="pt-BR"/>
        </w:rPr>
        <w:t>P</w:t>
      </w:r>
      <w:r w:rsidR="00782C83" w:rsidRPr="00860C8D">
        <w:rPr>
          <w:lang w:val="pt-BR"/>
        </w:rPr>
        <w:t xml:space="preserve">rodução </w:t>
      </w:r>
      <w:r w:rsidR="00391A44" w:rsidRPr="00860C8D">
        <w:rPr>
          <w:lang w:val="pt-BR"/>
        </w:rPr>
        <w:t xml:space="preserve">do </w:t>
      </w:r>
      <w:r w:rsidR="00633F1F">
        <w:rPr>
          <w:lang w:val="pt-BR"/>
        </w:rPr>
        <w:t>C</w:t>
      </w:r>
      <w:r w:rsidR="00391A44" w:rsidRPr="00860C8D">
        <w:rPr>
          <w:lang w:val="pt-BR"/>
        </w:rPr>
        <w:t>afé 2023-2024</w:t>
      </w:r>
      <w:bookmarkEnd w:id="12"/>
    </w:p>
    <w:p w14:paraId="3F499217" w14:textId="691C9C37" w:rsidR="000B454C" w:rsidRPr="00860C8D" w:rsidRDefault="0045191C" w:rsidP="004555AA">
      <w:pPr>
        <w:spacing w:after="24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 Tabela 1.2 </w:t>
      </w:r>
      <w:r w:rsidR="00295436" w:rsidRPr="00860C8D">
        <w:rPr>
          <w:rFonts w:ascii="Calibri" w:hAnsi="Calibri" w:cs="Calibri"/>
          <w:sz w:val="24"/>
          <w:szCs w:val="24"/>
          <w:lang w:val="pt-BR"/>
        </w:rPr>
        <w:t xml:space="preserve">mostra a amostra usada para coletar </w:t>
      </w:r>
      <w:r w:rsidR="00782C83" w:rsidRPr="00860C8D">
        <w:rPr>
          <w:rFonts w:ascii="Calibri" w:hAnsi="Calibri" w:cs="Calibri"/>
          <w:sz w:val="24"/>
          <w:szCs w:val="24"/>
          <w:lang w:val="pt-BR"/>
        </w:rPr>
        <w:t xml:space="preserve">dados do período de safra 2023-2024 </w:t>
      </w:r>
      <w:r w:rsidR="006B757E" w:rsidRPr="00860C8D">
        <w:rPr>
          <w:rFonts w:ascii="Calibri" w:hAnsi="Calibri" w:cs="Calibri"/>
          <w:sz w:val="24"/>
          <w:szCs w:val="24"/>
          <w:lang w:val="pt-BR"/>
        </w:rPr>
        <w:t xml:space="preserve">de </w:t>
      </w:r>
      <w:r w:rsidR="00782C83" w:rsidRPr="00860C8D">
        <w:rPr>
          <w:rFonts w:ascii="Calibri" w:hAnsi="Calibri" w:cs="Calibri"/>
          <w:sz w:val="24"/>
          <w:szCs w:val="24"/>
          <w:lang w:val="pt-BR"/>
        </w:rPr>
        <w:t xml:space="preserve">organizações </w:t>
      </w:r>
      <w:r w:rsidR="00847ECE" w:rsidRPr="00860C8D">
        <w:rPr>
          <w:rFonts w:ascii="Calibri" w:hAnsi="Calibri" w:cs="Calibri"/>
          <w:sz w:val="24"/>
          <w:szCs w:val="24"/>
          <w:lang w:val="pt-BR"/>
        </w:rPr>
        <w:t xml:space="preserve">de </w:t>
      </w:r>
      <w:r w:rsidR="00C96F7F" w:rsidRPr="00860C8D">
        <w:rPr>
          <w:rFonts w:ascii="Calibri" w:hAnsi="Calibri" w:cs="Calibri"/>
          <w:sz w:val="24"/>
          <w:szCs w:val="24"/>
          <w:lang w:val="pt-BR"/>
        </w:rPr>
        <w:t xml:space="preserve">pequenos </w:t>
      </w:r>
      <w:r w:rsidR="00847ECE" w:rsidRPr="00860C8D">
        <w:rPr>
          <w:rFonts w:ascii="Calibri" w:hAnsi="Calibri" w:cs="Calibri"/>
          <w:sz w:val="24"/>
          <w:szCs w:val="24"/>
          <w:lang w:val="pt-BR"/>
        </w:rPr>
        <w:t xml:space="preserve">produtores </w:t>
      </w:r>
      <w:r w:rsidR="00782C83" w:rsidRPr="00860C8D">
        <w:rPr>
          <w:rFonts w:ascii="Calibri" w:hAnsi="Calibri" w:cs="Calibri"/>
          <w:sz w:val="24"/>
          <w:szCs w:val="24"/>
          <w:lang w:val="pt-BR"/>
        </w:rPr>
        <w:t>(O</w:t>
      </w:r>
      <w:r w:rsidR="005109CD" w:rsidRPr="00860C8D">
        <w:rPr>
          <w:rFonts w:ascii="Calibri" w:hAnsi="Calibri" w:cs="Calibri"/>
          <w:sz w:val="24"/>
          <w:szCs w:val="24"/>
          <w:lang w:val="pt-BR"/>
        </w:rPr>
        <w:t>PP</w:t>
      </w:r>
      <w:r w:rsidR="00782C83" w:rsidRPr="00860C8D">
        <w:rPr>
          <w:rFonts w:ascii="Calibri" w:hAnsi="Calibri" w:cs="Calibri"/>
          <w:sz w:val="24"/>
          <w:szCs w:val="24"/>
          <w:lang w:val="pt-BR"/>
        </w:rPr>
        <w:t>s) de café com certificação Fairtrade.</w: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begin"/>
      </w:r>
      <w:r w:rsidR="00847ECE" w:rsidRPr="00860C8D">
        <w:rPr>
          <w:lang w:val="pt-BR"/>
        </w:rPr>
        <w:instrText xml:space="preserve"> XE "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instrText>SPO</w:instrText>
      </w:r>
      <w:r w:rsidR="00847ECE" w:rsidRPr="00860C8D">
        <w:rPr>
          <w:rFonts w:ascii="Calibri" w:hAnsi="Calibri" w:cs="Calibri"/>
          <w:lang w:val="pt-BR"/>
        </w:rPr>
        <w:instrText>:</w:instrText>
      </w:r>
      <w:r w:rsidR="00847ECE" w:rsidRPr="00860C8D">
        <w:rPr>
          <w:lang w:val="pt-BR"/>
        </w:rPr>
        <w:instrText xml:space="preserve">Small Producers Organizations" 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</w:p>
    <w:p w14:paraId="7135FF9F" w14:textId="3AE0700F" w:rsidR="00391A44" w:rsidRPr="00860C8D" w:rsidRDefault="00F47941" w:rsidP="00391A44">
      <w:pPr>
        <w:spacing w:after="0"/>
        <w:jc w:val="center"/>
        <w:rPr>
          <w:rFonts w:ascii="Calibri" w:hAnsi="Calibri" w:cs="Calibri"/>
          <w:b/>
          <w:bCs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Tabela 1.</w:t>
      </w:r>
      <w:r w:rsidR="000A71EA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2. Amostra </w:t>
      </w:r>
      <w:r w:rsidR="00783A2C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utilizada para a coleta</w:t>
      </w:r>
      <w:r w:rsidR="000A71EA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 de dados</w:t>
      </w:r>
    </w:p>
    <w:tbl>
      <w:tblPr>
        <w:tblW w:w="7660" w:type="dxa"/>
        <w:jc w:val="center"/>
        <w:tblBorders>
          <w:top w:val="single" w:sz="4" w:space="0" w:color="83CAEB" w:themeColor="accent1" w:themeTint="66"/>
          <w:left w:val="single" w:sz="4" w:space="0" w:color="83CAEB" w:themeColor="accent1" w:themeTint="66"/>
          <w:bottom w:val="single" w:sz="4" w:space="0" w:color="83CAEB" w:themeColor="accent1" w:themeTint="66"/>
          <w:right w:val="single" w:sz="4" w:space="0" w:color="83CAEB" w:themeColor="accent1" w:themeTint="66"/>
          <w:insideH w:val="single" w:sz="4" w:space="0" w:color="83CAEB" w:themeColor="accent1" w:themeTint="66"/>
          <w:insideV w:val="single" w:sz="4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640"/>
        <w:gridCol w:w="1185"/>
        <w:gridCol w:w="714"/>
        <w:gridCol w:w="1221"/>
        <w:gridCol w:w="1731"/>
        <w:gridCol w:w="2169"/>
      </w:tblGrid>
      <w:tr w:rsidR="004C554F" w:rsidRPr="00AB5C4B" w14:paraId="6B7A08DE" w14:textId="77777777" w:rsidTr="00113C4D">
        <w:trPr>
          <w:trHeight w:val="520"/>
          <w:jc w:val="center"/>
        </w:trPr>
        <w:tc>
          <w:tcPr>
            <w:tcW w:w="640" w:type="dxa"/>
            <w:shd w:val="clear" w:color="auto" w:fill="DAE9F7" w:themeFill="text2" w:themeFillTint="1A"/>
            <w:vAlign w:val="center"/>
            <w:hideMark/>
          </w:tcPr>
          <w:p w14:paraId="58A05E74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 </w:t>
            </w:r>
          </w:p>
        </w:tc>
        <w:tc>
          <w:tcPr>
            <w:tcW w:w="1380" w:type="dxa"/>
            <w:shd w:val="clear" w:color="auto" w:fill="DAE9F7" w:themeFill="text2" w:themeFillTint="1A"/>
            <w:vAlign w:val="center"/>
            <w:hideMark/>
          </w:tcPr>
          <w:p w14:paraId="1B547B02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País</w:t>
            </w:r>
          </w:p>
        </w:tc>
        <w:tc>
          <w:tcPr>
            <w:tcW w:w="904" w:type="dxa"/>
            <w:shd w:val="clear" w:color="auto" w:fill="DAE9F7" w:themeFill="text2" w:themeFillTint="1A"/>
            <w:vAlign w:val="center"/>
            <w:hideMark/>
          </w:tcPr>
          <w:p w14:paraId="12FFC0AA" w14:textId="174034A9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O</w:t>
            </w:r>
            <w:r w:rsidR="005109CD"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PP</w:t>
            </w: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 </w:t>
            </w:r>
          </w:p>
        </w:tc>
        <w:tc>
          <w:tcPr>
            <w:tcW w:w="950" w:type="dxa"/>
            <w:shd w:val="clear" w:color="auto" w:fill="DAE9F7" w:themeFill="text2" w:themeFillTint="1A"/>
            <w:vAlign w:val="center"/>
            <w:hideMark/>
          </w:tcPr>
          <w:p w14:paraId="788EF16D" w14:textId="673793AC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Agricultores </w:t>
            </w:r>
          </w:p>
        </w:tc>
        <w:tc>
          <w:tcPr>
            <w:tcW w:w="1933" w:type="dxa"/>
            <w:shd w:val="clear" w:color="auto" w:fill="DAE9F7" w:themeFill="text2" w:themeFillTint="1A"/>
            <w:vAlign w:val="center"/>
            <w:hideMark/>
          </w:tcPr>
          <w:p w14:paraId="1ED0E13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Espécie de café</w:t>
            </w:r>
          </w:p>
        </w:tc>
        <w:tc>
          <w:tcPr>
            <w:tcW w:w="1853" w:type="dxa"/>
            <w:shd w:val="clear" w:color="auto" w:fill="DAE9F7" w:themeFill="text2" w:themeFillTint="1A"/>
            <w:vAlign w:val="center"/>
            <w:hideMark/>
          </w:tcPr>
          <w:p w14:paraId="4E5D4702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Convencional/Orgânico</w:t>
            </w:r>
          </w:p>
        </w:tc>
      </w:tr>
      <w:tr w:rsidR="004C554F" w:rsidRPr="00AB5C4B" w14:paraId="4673D309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43B31121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</w:t>
            </w:r>
          </w:p>
        </w:tc>
        <w:tc>
          <w:tcPr>
            <w:tcW w:w="1380" w:type="dxa"/>
            <w:vAlign w:val="center"/>
            <w:hideMark/>
          </w:tcPr>
          <w:p w14:paraId="47A4E8C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Ruanda</w:t>
            </w:r>
          </w:p>
        </w:tc>
        <w:tc>
          <w:tcPr>
            <w:tcW w:w="904" w:type="dxa"/>
            <w:vAlign w:val="center"/>
            <w:hideMark/>
          </w:tcPr>
          <w:p w14:paraId="1C838A5E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7D5FEAB9" w14:textId="19776859" w:rsidR="00391A44" w:rsidRPr="00860C8D" w:rsidRDefault="00510925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17</w:t>
            </w:r>
          </w:p>
        </w:tc>
        <w:tc>
          <w:tcPr>
            <w:tcW w:w="1933" w:type="dxa"/>
            <w:vAlign w:val="center"/>
            <w:hideMark/>
          </w:tcPr>
          <w:p w14:paraId="63BCAC59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center"/>
            <w:hideMark/>
          </w:tcPr>
          <w:p w14:paraId="582CB6F6" w14:textId="26ACB713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Orgânico/Convencional</w:t>
            </w:r>
          </w:p>
        </w:tc>
      </w:tr>
      <w:tr w:rsidR="004C554F" w:rsidRPr="00AB5C4B" w14:paraId="76F56EFB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6473C7AD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2</w:t>
            </w:r>
          </w:p>
        </w:tc>
        <w:tc>
          <w:tcPr>
            <w:tcW w:w="1380" w:type="dxa"/>
            <w:vAlign w:val="center"/>
            <w:hideMark/>
          </w:tcPr>
          <w:p w14:paraId="48C015A8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Uganda</w:t>
            </w:r>
          </w:p>
        </w:tc>
        <w:tc>
          <w:tcPr>
            <w:tcW w:w="904" w:type="dxa"/>
            <w:vAlign w:val="center"/>
            <w:hideMark/>
          </w:tcPr>
          <w:p w14:paraId="0C0BB7C2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38954C44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42</w:t>
            </w:r>
          </w:p>
        </w:tc>
        <w:tc>
          <w:tcPr>
            <w:tcW w:w="1933" w:type="dxa"/>
            <w:vAlign w:val="center"/>
            <w:hideMark/>
          </w:tcPr>
          <w:p w14:paraId="529BAEC9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Robusta/Arábica </w:t>
            </w:r>
          </w:p>
        </w:tc>
        <w:tc>
          <w:tcPr>
            <w:tcW w:w="1853" w:type="dxa"/>
            <w:vAlign w:val="center"/>
            <w:hideMark/>
          </w:tcPr>
          <w:p w14:paraId="398D25F1" w14:textId="5298373D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</w:t>
            </w:r>
          </w:p>
        </w:tc>
      </w:tr>
      <w:tr w:rsidR="004C554F" w:rsidRPr="00AB5C4B" w14:paraId="6B7890BA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40AF8A9F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1380" w:type="dxa"/>
            <w:vAlign w:val="center"/>
            <w:hideMark/>
          </w:tcPr>
          <w:p w14:paraId="2965BDE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Etiópia</w:t>
            </w:r>
          </w:p>
        </w:tc>
        <w:tc>
          <w:tcPr>
            <w:tcW w:w="904" w:type="dxa"/>
            <w:vAlign w:val="center"/>
            <w:hideMark/>
          </w:tcPr>
          <w:p w14:paraId="3F33B72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3E05A098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23</w:t>
            </w:r>
          </w:p>
        </w:tc>
        <w:tc>
          <w:tcPr>
            <w:tcW w:w="1933" w:type="dxa"/>
            <w:vAlign w:val="center"/>
            <w:hideMark/>
          </w:tcPr>
          <w:p w14:paraId="78EEA9C0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center"/>
            <w:hideMark/>
          </w:tcPr>
          <w:p w14:paraId="76F33657" w14:textId="348C09A2" w:rsidR="00391A44" w:rsidRPr="00860C8D" w:rsidRDefault="004C554F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</w:t>
            </w:r>
          </w:p>
        </w:tc>
      </w:tr>
      <w:tr w:rsidR="004C554F" w:rsidRPr="00AB5C4B" w14:paraId="69BDC921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0B5529C8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4</w:t>
            </w:r>
          </w:p>
        </w:tc>
        <w:tc>
          <w:tcPr>
            <w:tcW w:w="1380" w:type="dxa"/>
            <w:vAlign w:val="center"/>
            <w:hideMark/>
          </w:tcPr>
          <w:p w14:paraId="5D309B05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Quênia</w:t>
            </w:r>
          </w:p>
        </w:tc>
        <w:tc>
          <w:tcPr>
            <w:tcW w:w="904" w:type="dxa"/>
            <w:vAlign w:val="center"/>
            <w:hideMark/>
          </w:tcPr>
          <w:p w14:paraId="2CB805F4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2AC9342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38</w:t>
            </w:r>
          </w:p>
        </w:tc>
        <w:tc>
          <w:tcPr>
            <w:tcW w:w="1933" w:type="dxa"/>
            <w:vAlign w:val="center"/>
            <w:hideMark/>
          </w:tcPr>
          <w:p w14:paraId="03E1FC09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center"/>
            <w:hideMark/>
          </w:tcPr>
          <w:p w14:paraId="0F8E862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Convencional</w:t>
            </w:r>
          </w:p>
        </w:tc>
      </w:tr>
      <w:tr w:rsidR="004C554F" w:rsidRPr="00AB5C4B" w14:paraId="29025EB0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30D9E8F5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5</w:t>
            </w:r>
          </w:p>
        </w:tc>
        <w:tc>
          <w:tcPr>
            <w:tcW w:w="1380" w:type="dxa"/>
            <w:vAlign w:val="center"/>
            <w:hideMark/>
          </w:tcPr>
          <w:p w14:paraId="32CABD0C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Brasil</w:t>
            </w:r>
          </w:p>
        </w:tc>
        <w:tc>
          <w:tcPr>
            <w:tcW w:w="904" w:type="dxa"/>
            <w:vAlign w:val="center"/>
            <w:hideMark/>
          </w:tcPr>
          <w:p w14:paraId="26C3381F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2A4CD108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15</w:t>
            </w:r>
          </w:p>
        </w:tc>
        <w:tc>
          <w:tcPr>
            <w:tcW w:w="1933" w:type="dxa"/>
            <w:vAlign w:val="bottom"/>
            <w:hideMark/>
          </w:tcPr>
          <w:p w14:paraId="5FFBFC97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Robusta/Arábica</w:t>
            </w:r>
          </w:p>
        </w:tc>
        <w:tc>
          <w:tcPr>
            <w:tcW w:w="1853" w:type="dxa"/>
            <w:vAlign w:val="center"/>
            <w:hideMark/>
          </w:tcPr>
          <w:p w14:paraId="61162124" w14:textId="7B5A69F5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Convencional</w:t>
            </w:r>
          </w:p>
        </w:tc>
      </w:tr>
      <w:tr w:rsidR="004C554F" w:rsidRPr="00AB5C4B" w14:paraId="0C8BC8BF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5AF73C09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6</w:t>
            </w:r>
          </w:p>
        </w:tc>
        <w:tc>
          <w:tcPr>
            <w:tcW w:w="1380" w:type="dxa"/>
            <w:vAlign w:val="center"/>
            <w:hideMark/>
          </w:tcPr>
          <w:p w14:paraId="59C704A7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Colômbia</w:t>
            </w:r>
          </w:p>
        </w:tc>
        <w:tc>
          <w:tcPr>
            <w:tcW w:w="904" w:type="dxa"/>
            <w:vAlign w:val="center"/>
            <w:hideMark/>
          </w:tcPr>
          <w:p w14:paraId="430A5D46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8</w:t>
            </w:r>
          </w:p>
        </w:tc>
        <w:tc>
          <w:tcPr>
            <w:tcW w:w="950" w:type="dxa"/>
            <w:vAlign w:val="center"/>
            <w:hideMark/>
          </w:tcPr>
          <w:p w14:paraId="7FA921C4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15</w:t>
            </w:r>
          </w:p>
        </w:tc>
        <w:tc>
          <w:tcPr>
            <w:tcW w:w="1933" w:type="dxa"/>
            <w:vAlign w:val="bottom"/>
            <w:hideMark/>
          </w:tcPr>
          <w:p w14:paraId="16814628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bottom"/>
            <w:hideMark/>
          </w:tcPr>
          <w:p w14:paraId="786D1A02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Orgânico/Convencional</w:t>
            </w:r>
          </w:p>
        </w:tc>
      </w:tr>
      <w:tr w:rsidR="004C554F" w:rsidRPr="00AB5C4B" w14:paraId="75814629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69A11157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7</w:t>
            </w:r>
          </w:p>
        </w:tc>
        <w:tc>
          <w:tcPr>
            <w:tcW w:w="1380" w:type="dxa"/>
            <w:vAlign w:val="center"/>
            <w:hideMark/>
          </w:tcPr>
          <w:p w14:paraId="63231B28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Honduras</w:t>
            </w:r>
          </w:p>
        </w:tc>
        <w:tc>
          <w:tcPr>
            <w:tcW w:w="904" w:type="dxa"/>
            <w:vAlign w:val="center"/>
            <w:hideMark/>
          </w:tcPr>
          <w:p w14:paraId="54D5C497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7</w:t>
            </w:r>
          </w:p>
        </w:tc>
        <w:tc>
          <w:tcPr>
            <w:tcW w:w="950" w:type="dxa"/>
            <w:vAlign w:val="center"/>
            <w:hideMark/>
          </w:tcPr>
          <w:p w14:paraId="27E3C6C0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15</w:t>
            </w:r>
          </w:p>
        </w:tc>
        <w:tc>
          <w:tcPr>
            <w:tcW w:w="1933" w:type="dxa"/>
            <w:vAlign w:val="bottom"/>
            <w:hideMark/>
          </w:tcPr>
          <w:p w14:paraId="684C6AD2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bottom"/>
            <w:hideMark/>
          </w:tcPr>
          <w:p w14:paraId="56AAE789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</w:t>
            </w:r>
          </w:p>
        </w:tc>
      </w:tr>
      <w:tr w:rsidR="004C554F" w:rsidRPr="00AB5C4B" w14:paraId="5A192DF7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7B6D9976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8</w:t>
            </w:r>
          </w:p>
        </w:tc>
        <w:tc>
          <w:tcPr>
            <w:tcW w:w="1380" w:type="dxa"/>
            <w:vAlign w:val="center"/>
            <w:hideMark/>
          </w:tcPr>
          <w:p w14:paraId="36A54CC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México</w:t>
            </w:r>
          </w:p>
        </w:tc>
        <w:tc>
          <w:tcPr>
            <w:tcW w:w="904" w:type="dxa"/>
            <w:vAlign w:val="center"/>
            <w:hideMark/>
          </w:tcPr>
          <w:p w14:paraId="7E7EA948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4</w:t>
            </w:r>
          </w:p>
        </w:tc>
        <w:tc>
          <w:tcPr>
            <w:tcW w:w="950" w:type="dxa"/>
            <w:vAlign w:val="center"/>
            <w:hideMark/>
          </w:tcPr>
          <w:p w14:paraId="5C312431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15</w:t>
            </w:r>
          </w:p>
        </w:tc>
        <w:tc>
          <w:tcPr>
            <w:tcW w:w="1933" w:type="dxa"/>
            <w:vAlign w:val="bottom"/>
            <w:hideMark/>
          </w:tcPr>
          <w:p w14:paraId="6446618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bottom"/>
            <w:hideMark/>
          </w:tcPr>
          <w:p w14:paraId="7B17C62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</w:t>
            </w:r>
          </w:p>
        </w:tc>
      </w:tr>
      <w:tr w:rsidR="004C554F" w:rsidRPr="00AB5C4B" w14:paraId="314D96C3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1305434F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9</w:t>
            </w:r>
          </w:p>
        </w:tc>
        <w:tc>
          <w:tcPr>
            <w:tcW w:w="1380" w:type="dxa"/>
            <w:vAlign w:val="center"/>
            <w:hideMark/>
          </w:tcPr>
          <w:p w14:paraId="4BF3FABA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Nicarágua</w:t>
            </w:r>
          </w:p>
        </w:tc>
        <w:tc>
          <w:tcPr>
            <w:tcW w:w="904" w:type="dxa"/>
            <w:vAlign w:val="center"/>
            <w:hideMark/>
          </w:tcPr>
          <w:p w14:paraId="69E680E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4AEC9EEC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15</w:t>
            </w:r>
          </w:p>
        </w:tc>
        <w:tc>
          <w:tcPr>
            <w:tcW w:w="1933" w:type="dxa"/>
            <w:vAlign w:val="bottom"/>
            <w:hideMark/>
          </w:tcPr>
          <w:p w14:paraId="72999E9F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bottom"/>
            <w:hideMark/>
          </w:tcPr>
          <w:p w14:paraId="0A672044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Orgânico/Convencional</w:t>
            </w:r>
          </w:p>
        </w:tc>
      </w:tr>
      <w:tr w:rsidR="004C554F" w:rsidRPr="00AB5C4B" w14:paraId="7D45BC1B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089D8A50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10</w:t>
            </w:r>
          </w:p>
        </w:tc>
        <w:tc>
          <w:tcPr>
            <w:tcW w:w="1380" w:type="dxa"/>
            <w:vAlign w:val="center"/>
            <w:hideMark/>
          </w:tcPr>
          <w:p w14:paraId="1ECFDFE1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Peru</w:t>
            </w:r>
          </w:p>
        </w:tc>
        <w:tc>
          <w:tcPr>
            <w:tcW w:w="904" w:type="dxa"/>
            <w:vAlign w:val="center"/>
            <w:hideMark/>
          </w:tcPr>
          <w:p w14:paraId="27CC72C9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10</w:t>
            </w:r>
          </w:p>
        </w:tc>
        <w:tc>
          <w:tcPr>
            <w:tcW w:w="950" w:type="dxa"/>
            <w:vAlign w:val="center"/>
            <w:hideMark/>
          </w:tcPr>
          <w:p w14:paraId="695C5DC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15</w:t>
            </w:r>
          </w:p>
        </w:tc>
        <w:tc>
          <w:tcPr>
            <w:tcW w:w="1933" w:type="dxa"/>
            <w:vAlign w:val="bottom"/>
            <w:hideMark/>
          </w:tcPr>
          <w:p w14:paraId="1785EC64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bottom"/>
            <w:hideMark/>
          </w:tcPr>
          <w:p w14:paraId="07CA770C" w14:textId="76F5FFB0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</w:t>
            </w:r>
          </w:p>
        </w:tc>
      </w:tr>
      <w:tr w:rsidR="004C554F" w:rsidRPr="00AB5C4B" w14:paraId="231B5D14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774E5336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11</w:t>
            </w:r>
          </w:p>
        </w:tc>
        <w:tc>
          <w:tcPr>
            <w:tcW w:w="1380" w:type="dxa"/>
            <w:vAlign w:val="center"/>
            <w:hideMark/>
          </w:tcPr>
          <w:p w14:paraId="12DB451E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Indonésia</w:t>
            </w:r>
          </w:p>
        </w:tc>
        <w:tc>
          <w:tcPr>
            <w:tcW w:w="904" w:type="dxa"/>
            <w:vAlign w:val="center"/>
            <w:hideMark/>
          </w:tcPr>
          <w:p w14:paraId="00F7452D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4</w:t>
            </w:r>
          </w:p>
        </w:tc>
        <w:tc>
          <w:tcPr>
            <w:tcW w:w="950" w:type="dxa"/>
            <w:vAlign w:val="center"/>
            <w:hideMark/>
          </w:tcPr>
          <w:p w14:paraId="29258872" w14:textId="0C5F990F" w:rsidR="00391A44" w:rsidRPr="00860C8D" w:rsidRDefault="00510925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15</w:t>
            </w:r>
          </w:p>
        </w:tc>
        <w:tc>
          <w:tcPr>
            <w:tcW w:w="1933" w:type="dxa"/>
            <w:vAlign w:val="center"/>
            <w:hideMark/>
          </w:tcPr>
          <w:p w14:paraId="1FF040A1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Arábica </w:t>
            </w:r>
          </w:p>
        </w:tc>
        <w:tc>
          <w:tcPr>
            <w:tcW w:w="1853" w:type="dxa"/>
            <w:vAlign w:val="center"/>
            <w:hideMark/>
          </w:tcPr>
          <w:p w14:paraId="5EEC1CD7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</w:t>
            </w:r>
          </w:p>
        </w:tc>
      </w:tr>
      <w:tr w:rsidR="004C554F" w:rsidRPr="00AB5C4B" w14:paraId="39B2A175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6BCE98E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12</w:t>
            </w:r>
          </w:p>
        </w:tc>
        <w:tc>
          <w:tcPr>
            <w:tcW w:w="1380" w:type="dxa"/>
            <w:vAlign w:val="center"/>
            <w:hideMark/>
          </w:tcPr>
          <w:p w14:paraId="6FCC276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Vietnã</w:t>
            </w:r>
          </w:p>
        </w:tc>
        <w:tc>
          <w:tcPr>
            <w:tcW w:w="904" w:type="dxa"/>
            <w:vAlign w:val="center"/>
            <w:hideMark/>
          </w:tcPr>
          <w:p w14:paraId="060FE29A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2A74D522" w14:textId="399004A9" w:rsidR="00391A44" w:rsidRPr="00860C8D" w:rsidRDefault="00A70EB9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n/a*</w:t>
            </w:r>
          </w:p>
        </w:tc>
        <w:tc>
          <w:tcPr>
            <w:tcW w:w="1933" w:type="dxa"/>
            <w:vAlign w:val="center"/>
            <w:hideMark/>
          </w:tcPr>
          <w:p w14:paraId="5F21531D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Robusta</w:t>
            </w:r>
          </w:p>
        </w:tc>
        <w:tc>
          <w:tcPr>
            <w:tcW w:w="1853" w:type="dxa"/>
            <w:vAlign w:val="center"/>
            <w:hideMark/>
          </w:tcPr>
          <w:p w14:paraId="1C7E709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Convencional</w:t>
            </w:r>
          </w:p>
        </w:tc>
      </w:tr>
      <w:tr w:rsidR="004C554F" w:rsidRPr="00AB5C4B" w14:paraId="27C83F21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14E8D35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13</w:t>
            </w:r>
          </w:p>
        </w:tc>
        <w:tc>
          <w:tcPr>
            <w:tcW w:w="1380" w:type="dxa"/>
            <w:vAlign w:val="center"/>
            <w:hideMark/>
          </w:tcPr>
          <w:p w14:paraId="43011955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Índia</w:t>
            </w:r>
          </w:p>
        </w:tc>
        <w:tc>
          <w:tcPr>
            <w:tcW w:w="904" w:type="dxa"/>
            <w:vAlign w:val="center"/>
            <w:hideMark/>
          </w:tcPr>
          <w:p w14:paraId="1C35B277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3</w:t>
            </w:r>
          </w:p>
        </w:tc>
        <w:tc>
          <w:tcPr>
            <w:tcW w:w="950" w:type="dxa"/>
            <w:vAlign w:val="center"/>
            <w:hideMark/>
          </w:tcPr>
          <w:p w14:paraId="530C37E0" w14:textId="650F8D27" w:rsidR="00391A44" w:rsidRPr="00860C8D" w:rsidRDefault="00A70EB9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n/a*</w:t>
            </w:r>
          </w:p>
        </w:tc>
        <w:tc>
          <w:tcPr>
            <w:tcW w:w="1933" w:type="dxa"/>
            <w:vAlign w:val="center"/>
            <w:hideMark/>
          </w:tcPr>
          <w:p w14:paraId="16C87281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Robusta</w:t>
            </w:r>
          </w:p>
        </w:tc>
        <w:tc>
          <w:tcPr>
            <w:tcW w:w="1853" w:type="dxa"/>
            <w:vAlign w:val="center"/>
            <w:hideMark/>
          </w:tcPr>
          <w:p w14:paraId="22DD8872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>Orgânico</w:t>
            </w:r>
          </w:p>
        </w:tc>
      </w:tr>
      <w:tr w:rsidR="004C554F" w:rsidRPr="00AB5C4B" w14:paraId="7E5B5BC1" w14:textId="77777777" w:rsidTr="00113C4D">
        <w:trPr>
          <w:trHeight w:val="290"/>
          <w:jc w:val="center"/>
        </w:trPr>
        <w:tc>
          <w:tcPr>
            <w:tcW w:w="640" w:type="dxa"/>
            <w:vAlign w:val="center"/>
            <w:hideMark/>
          </w:tcPr>
          <w:p w14:paraId="482A93EE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Total</w:t>
            </w:r>
          </w:p>
        </w:tc>
        <w:tc>
          <w:tcPr>
            <w:tcW w:w="1380" w:type="dxa"/>
            <w:vAlign w:val="center"/>
            <w:hideMark/>
          </w:tcPr>
          <w:p w14:paraId="2479DB1E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 </w:t>
            </w:r>
          </w:p>
        </w:tc>
        <w:tc>
          <w:tcPr>
            <w:tcW w:w="904" w:type="dxa"/>
            <w:vAlign w:val="center"/>
            <w:hideMark/>
          </w:tcPr>
          <w:p w14:paraId="71D7D693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57</w:t>
            </w:r>
          </w:p>
        </w:tc>
        <w:tc>
          <w:tcPr>
            <w:tcW w:w="950" w:type="dxa"/>
            <w:vAlign w:val="center"/>
            <w:hideMark/>
          </w:tcPr>
          <w:p w14:paraId="004FCCF4" w14:textId="59ED285A" w:rsidR="00391A44" w:rsidRPr="00860C8D" w:rsidRDefault="00510925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BR" w:eastAsia="en-GB"/>
                <w14:ligatures w14:val="none"/>
              </w:rPr>
              <w:t>225</w:t>
            </w:r>
          </w:p>
        </w:tc>
        <w:tc>
          <w:tcPr>
            <w:tcW w:w="1933" w:type="dxa"/>
            <w:vAlign w:val="bottom"/>
            <w:hideMark/>
          </w:tcPr>
          <w:p w14:paraId="10765062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 </w:t>
            </w:r>
          </w:p>
        </w:tc>
        <w:tc>
          <w:tcPr>
            <w:tcW w:w="1853" w:type="dxa"/>
            <w:vAlign w:val="bottom"/>
            <w:hideMark/>
          </w:tcPr>
          <w:p w14:paraId="25F68BBB" w14:textId="77777777" w:rsidR="00391A44" w:rsidRPr="00860C8D" w:rsidRDefault="00391A44" w:rsidP="00391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</w:pPr>
            <w:r w:rsidRPr="00860C8D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n-GB"/>
                <w14:ligatures w14:val="none"/>
              </w:rPr>
              <w:t xml:space="preserve"> </w:t>
            </w:r>
          </w:p>
        </w:tc>
      </w:tr>
    </w:tbl>
    <w:p w14:paraId="630EF1D6" w14:textId="186D1050" w:rsidR="00C96F7F" w:rsidRPr="00860C8D" w:rsidRDefault="00A70EB9" w:rsidP="00860C8D">
      <w:pPr>
        <w:ind w:firstLine="708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0"/>
          <w:szCs w:val="20"/>
          <w:lang w:val="pt-BR"/>
        </w:rPr>
        <w:t xml:space="preserve">Nota: no caso do Vietname e da Índia, </w:t>
      </w:r>
      <w:r w:rsidR="00633F1F" w:rsidRPr="00633F1F">
        <w:rPr>
          <w:rFonts w:ascii="Calibri" w:hAnsi="Calibri" w:cs="Calibri"/>
          <w:sz w:val="20"/>
          <w:szCs w:val="20"/>
          <w:lang w:val="pt-BR"/>
        </w:rPr>
        <w:t>foram realizados apenas workshops online com grupos focais</w:t>
      </w:r>
      <w:r w:rsidRPr="00860C8D">
        <w:rPr>
          <w:rFonts w:ascii="Calibri" w:hAnsi="Calibri" w:cs="Calibri"/>
          <w:sz w:val="20"/>
          <w:szCs w:val="20"/>
          <w:lang w:val="pt-BR"/>
        </w:rPr>
        <w:t>.</w:t>
      </w:r>
    </w:p>
    <w:p w14:paraId="58E88609" w14:textId="4AFE0376" w:rsidR="001C2809" w:rsidRPr="00860C8D" w:rsidRDefault="001C2809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Os dados coletados abrangeram custos em três níveis: na porta da fazenda,</w:t>
      </w:r>
      <w:r w:rsidR="00633F1F">
        <w:rPr>
          <w:rFonts w:ascii="Calibri" w:hAnsi="Calibri" w:cs="Calibri"/>
          <w:sz w:val="24"/>
          <w:szCs w:val="24"/>
          <w:lang w:val="pt-BR"/>
        </w:rPr>
        <w:t xml:space="preserve"> Ex Works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e no</w:t>
      </w:r>
      <w:r w:rsidR="00633F1F">
        <w:rPr>
          <w:rFonts w:ascii="Calibri" w:hAnsi="Calibri" w:cs="Calibri"/>
          <w:sz w:val="24"/>
          <w:szCs w:val="24"/>
          <w:lang w:val="pt-BR"/>
        </w:rPr>
        <w:t xml:space="preserve"> pre</w:t>
      </w:r>
      <w:r w:rsidR="00633F1F" w:rsidRPr="003D5F55">
        <w:rPr>
          <w:rFonts w:ascii="Calibri" w:hAnsi="Calibri" w:cs="Calibri"/>
          <w:sz w:val="24"/>
          <w:szCs w:val="24"/>
          <w:lang w:val="pt-BR"/>
        </w:rPr>
        <w:t>ç</w:t>
      </w:r>
      <w:r w:rsidR="00633F1F">
        <w:rPr>
          <w:rFonts w:ascii="Calibri" w:hAnsi="Calibri" w:cs="Calibri"/>
          <w:sz w:val="24"/>
          <w:szCs w:val="24"/>
          <w:lang w:val="pt-BR"/>
        </w:rPr>
        <w:t xml:space="preserve">o </w:t>
      </w:r>
      <w:r w:rsidRPr="00860C8D">
        <w:rPr>
          <w:rFonts w:ascii="Calibri" w:hAnsi="Calibri" w:cs="Calibri"/>
          <w:sz w:val="24"/>
          <w:szCs w:val="24"/>
          <w:lang w:val="pt-BR"/>
        </w:rPr>
        <w:t>FOB</w: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begin"/>
      </w:r>
      <w:r w:rsidR="00847ECE" w:rsidRPr="00860C8D">
        <w:rPr>
          <w:lang w:val="pt-BR"/>
        </w:rPr>
        <w:instrText xml:space="preserve"> XE "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instrText>FOB</w:instrText>
      </w:r>
      <w:r w:rsidR="00847ECE" w:rsidRPr="00860C8D">
        <w:rPr>
          <w:rFonts w:ascii="Calibri" w:hAnsi="Calibri" w:cs="Calibri"/>
          <w:lang w:val="pt-BR"/>
        </w:rPr>
        <w:instrText>:</w:instrText>
      </w:r>
      <w:r w:rsidR="00847ECE" w:rsidRPr="00860C8D">
        <w:rPr>
          <w:lang w:val="pt-BR"/>
        </w:rPr>
        <w:instrText xml:space="preserve">Free on Board" 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r w:rsidRPr="00860C8D">
        <w:rPr>
          <w:rFonts w:ascii="Calibri" w:hAnsi="Calibri" w:cs="Calibri"/>
          <w:sz w:val="24"/>
          <w:szCs w:val="24"/>
          <w:lang w:val="pt-BR"/>
        </w:rPr>
        <w:t>. Eles foram coletados usando um</w:t>
      </w:r>
      <w:r w:rsidR="006D0D9E">
        <w:rPr>
          <w:rFonts w:ascii="Calibri" w:hAnsi="Calibri" w:cs="Calibri"/>
          <w:sz w:val="24"/>
          <w:szCs w:val="24"/>
          <w:lang w:val="pt-BR"/>
        </w:rPr>
        <w:t xml:space="preserve">a </w:t>
      </w:r>
      <w:r w:rsidR="006D0D9E" w:rsidRPr="006D0D9E">
        <w:rPr>
          <w:rFonts w:ascii="Calibri" w:hAnsi="Calibri" w:cs="Calibri"/>
          <w:sz w:val="24"/>
          <w:szCs w:val="24"/>
          <w:lang w:val="pt-BR"/>
        </w:rPr>
        <w:t>planilha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recém-desenvolvid</w:t>
      </w:r>
      <w:r w:rsidR="006D0D9E">
        <w:rPr>
          <w:rFonts w:ascii="Calibri" w:hAnsi="Calibri" w:cs="Calibri"/>
          <w:sz w:val="24"/>
          <w:szCs w:val="24"/>
          <w:lang w:val="pt-BR"/>
        </w:rPr>
        <w:t>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e testado em campo, projetado para capturar melhor as informações dos produtores orgânicos e daqueles que implementam práticas favoráveis à biodiversidade. </w:t>
      </w:r>
    </w:p>
    <w:p w14:paraId="75E90E08" w14:textId="39A85B39" w:rsidR="00A70EB9" w:rsidRPr="00860C8D" w:rsidRDefault="00A70EB9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Os dados</w:t>
      </w:r>
      <w:r w:rsidR="006D0D9E">
        <w:rPr>
          <w:rFonts w:ascii="Calibri" w:hAnsi="Calibri" w:cs="Calibri"/>
          <w:sz w:val="24"/>
          <w:szCs w:val="24"/>
          <w:lang w:val="pt-BR"/>
        </w:rPr>
        <w:t xml:space="preserve"> relativos </w:t>
      </w:r>
      <w:r w:rsidR="006D0D9E" w:rsidRPr="006D0D9E">
        <w:rPr>
          <w:rFonts w:ascii="Calibri" w:hAnsi="Calibri" w:cs="Calibri"/>
          <w:sz w:val="24"/>
          <w:szCs w:val="24"/>
          <w:lang w:val="pt-BR"/>
        </w:rPr>
        <w:t>à Índia e ao Vietnã provêm de atualizações realizadas sobre</w:t>
      </w:r>
      <w:r w:rsidR="006D0D9E">
        <w:rPr>
          <w:rFonts w:ascii="Calibri" w:hAnsi="Calibri" w:cs="Calibri"/>
          <w:sz w:val="24"/>
          <w:szCs w:val="24"/>
          <w:lang w:val="pt-BR"/>
        </w:rPr>
        <w:t xml:space="preserve"> a </w:t>
      </w:r>
      <w:r w:rsidRPr="00860C8D">
        <w:rPr>
          <w:rFonts w:ascii="Calibri" w:hAnsi="Calibri" w:cs="Calibri"/>
          <w:sz w:val="24"/>
          <w:szCs w:val="24"/>
          <w:lang w:val="pt-BR"/>
        </w:rPr>
        <w:t>revisão dos preços do café em 2022, que foram posteriormente validados por meio de</w:t>
      </w:r>
      <w:r w:rsidR="006D0D9E">
        <w:rPr>
          <w:rFonts w:ascii="Calibri" w:hAnsi="Calibri" w:cs="Calibri"/>
          <w:sz w:val="24"/>
          <w:szCs w:val="24"/>
          <w:lang w:val="pt-BR"/>
        </w:rPr>
        <w:t xml:space="preserve"> workshops com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grupos focais online lideradas por organizações de produtores</w:t>
      </w:r>
      <w:r w:rsidR="00ED1F72"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7E677F8C" w14:textId="1F7A5162" w:rsidR="001C2809" w:rsidRPr="00860C8D" w:rsidRDefault="001C2809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Após a limpeza e validação dos dados em colaboração com </w:t>
      </w:r>
      <w:r w:rsidR="00816A42" w:rsidRPr="00860C8D">
        <w:rPr>
          <w:rFonts w:ascii="Calibri" w:hAnsi="Calibri" w:cs="Calibri"/>
          <w:sz w:val="24"/>
          <w:szCs w:val="24"/>
          <w:lang w:val="pt-BR"/>
        </w:rPr>
        <w:t>as redes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de produtores e representantes das </w:t>
      </w:r>
      <w:r w:rsidR="005109CD" w:rsidRPr="00860C8D">
        <w:rPr>
          <w:rFonts w:ascii="Calibri" w:hAnsi="Calibri" w:cs="Calibri"/>
          <w:sz w:val="24"/>
          <w:szCs w:val="24"/>
          <w:lang w:val="pt-BR"/>
        </w:rPr>
        <w:t>OPPs</w:t>
      </w:r>
      <w:r w:rsidRPr="00860C8D">
        <w:rPr>
          <w:rFonts w:ascii="Calibri" w:hAnsi="Calibri" w:cs="Calibri"/>
          <w:sz w:val="24"/>
          <w:szCs w:val="24"/>
          <w:lang w:val="pt-BR"/>
        </w:rPr>
        <w:t>, os dados foram compilados e processados utilizando taxas de câmbio e valores de inflação atualizados em setembro de 2025. Foram aplicados fatores de conversão para calcular os valores FOB em</w:t>
      </w:r>
      <w:r w:rsidR="00B31197">
        <w:rPr>
          <w:rFonts w:ascii="Calibri" w:hAnsi="Calibri" w:cs="Calibri"/>
          <w:sz w:val="24"/>
          <w:szCs w:val="24"/>
          <w:lang w:val="pt-BR"/>
        </w:rPr>
        <w:t xml:space="preserve"> equivalente em c</w:t>
      </w:r>
      <w:r w:rsidR="0096559A" w:rsidRPr="00AB5C4B">
        <w:rPr>
          <w:rFonts w:ascii="Calibri" w:hAnsi="Calibri" w:cs="Calibri"/>
          <w:sz w:val="24"/>
          <w:szCs w:val="24"/>
          <w:lang w:val="pt-BR"/>
        </w:rPr>
        <w:t>afé</w:t>
      </w:r>
      <w:r w:rsidR="00B31197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96559A" w:rsidRPr="00AB5C4B">
        <w:rPr>
          <w:rFonts w:ascii="Calibri" w:hAnsi="Calibri" w:cs="Calibri"/>
          <w:sz w:val="24"/>
          <w:szCs w:val="24"/>
          <w:lang w:val="pt-BR"/>
        </w:rPr>
        <w:t>verde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(</w:t>
      </w:r>
      <w:r w:rsidR="00B31197">
        <w:rPr>
          <w:rFonts w:ascii="Calibri" w:hAnsi="Calibri" w:cs="Calibri"/>
          <w:sz w:val="24"/>
          <w:szCs w:val="24"/>
          <w:lang w:val="pt-BR"/>
        </w:rPr>
        <w:t>ECV</w:t>
      </w:r>
      <w:r w:rsidRPr="00860C8D">
        <w:rPr>
          <w:rFonts w:ascii="Calibri" w:hAnsi="Calibri" w:cs="Calibri"/>
          <w:sz w:val="24"/>
          <w:szCs w:val="24"/>
          <w:lang w:val="pt-BR"/>
        </w:rPr>
        <w:t>).</w: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begin"/>
      </w:r>
      <w:r w:rsidR="00847ECE" w:rsidRPr="00860C8D">
        <w:rPr>
          <w:lang w:val="pt-BR"/>
        </w:rPr>
        <w:instrText xml:space="preserve"> XE "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instrText>GBE</w:instrText>
      </w:r>
      <w:r w:rsidR="00847ECE" w:rsidRPr="00860C8D">
        <w:rPr>
          <w:rFonts w:ascii="Calibri" w:hAnsi="Calibri" w:cs="Calibri"/>
          <w:lang w:val="pt-BR"/>
        </w:rPr>
        <w:instrText>:</w:instrText>
      </w:r>
      <w:r w:rsidR="00847ECE" w:rsidRPr="00860C8D">
        <w:rPr>
          <w:lang w:val="pt-BR"/>
        </w:rPr>
        <w:instrText xml:space="preserve">Green Bean Equivalent" 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</w:p>
    <w:p w14:paraId="218B5414" w14:textId="100761C6" w:rsidR="001C2809" w:rsidRPr="00860C8D" w:rsidRDefault="00540287" w:rsidP="0075744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Seguindo a fixação de preços do café</w:t>
      </w:r>
      <w:r w:rsidR="006D0D9E" w:rsidRPr="00456D7E">
        <w:rPr>
          <w:lang w:val="es-CR"/>
        </w:rPr>
        <w:t xml:space="preserve"> </w:t>
      </w:r>
      <w:r w:rsidR="006D0D9E" w:rsidRPr="006D0D9E">
        <w:rPr>
          <w:rFonts w:ascii="Calibri" w:hAnsi="Calibri" w:cs="Calibri"/>
          <w:sz w:val="24"/>
          <w:szCs w:val="24"/>
          <w:lang w:val="pt-BR"/>
        </w:rPr>
        <w:t>do Comércio Justo</w:t>
      </w:r>
      <w:r w:rsidR="006D0D9E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Fairtrade existente, </w:t>
      </w:r>
      <w:r w:rsidR="001C2809" w:rsidRPr="00860C8D">
        <w:rPr>
          <w:rFonts w:ascii="Calibri" w:hAnsi="Calibri" w:cs="Calibri"/>
          <w:sz w:val="24"/>
          <w:szCs w:val="24"/>
          <w:lang w:val="pt-BR"/>
        </w:rPr>
        <w:t xml:space="preserve">a análise segmentou a amostra para diferenciar os preços por </w:t>
      </w:r>
      <w:r w:rsidR="00941E50" w:rsidRPr="00860C8D">
        <w:rPr>
          <w:rFonts w:ascii="Calibri" w:hAnsi="Calibri" w:cs="Calibri"/>
          <w:sz w:val="24"/>
          <w:szCs w:val="24"/>
          <w:lang w:val="pt-BR"/>
        </w:rPr>
        <w:t>espécie</w:t>
      </w:r>
      <w:r w:rsidR="001C2809" w:rsidRPr="00860C8D">
        <w:rPr>
          <w:rFonts w:ascii="Calibri" w:hAnsi="Calibri" w:cs="Calibri"/>
          <w:sz w:val="24"/>
          <w:szCs w:val="24"/>
          <w:lang w:val="pt-BR"/>
        </w:rPr>
        <w:t xml:space="preserve"> de café (Arábica vs. Robusta), método de produção (orgânico vs. convencional) e tipo de processamento (lavado vs. natural). </w:t>
      </w:r>
      <w:r w:rsidR="006D0D9E" w:rsidRPr="006D0D9E">
        <w:rPr>
          <w:rFonts w:ascii="Calibri" w:hAnsi="Calibri" w:cs="Calibri"/>
          <w:sz w:val="24"/>
          <w:szCs w:val="24"/>
          <w:lang w:val="pt-BR"/>
        </w:rPr>
        <w:t>A consulta levou em consideração a média e a mediana dos preços.</w:t>
      </w:r>
      <w:r w:rsidR="006D0D9E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1C2809" w:rsidRPr="00860C8D">
        <w:rPr>
          <w:rFonts w:ascii="Calibri" w:hAnsi="Calibri" w:cs="Calibri"/>
          <w:sz w:val="24"/>
          <w:szCs w:val="24"/>
          <w:lang w:val="pt-BR"/>
        </w:rPr>
        <w:t xml:space="preserve">A escolha de utilizar estas medidas baseou-se na sua capacidade de manter a análise simples e transparente. </w:t>
      </w:r>
      <w:r w:rsidR="00EB6CD2" w:rsidRPr="00860C8D">
        <w:rPr>
          <w:rFonts w:ascii="Calibri" w:hAnsi="Calibri" w:cs="Calibri"/>
          <w:sz w:val="24"/>
          <w:szCs w:val="24"/>
          <w:lang w:val="pt-BR"/>
        </w:rPr>
        <w:t xml:space="preserve">As principais conclusões do </w:t>
      </w:r>
      <w:r w:rsidR="006D0D9E">
        <w:rPr>
          <w:rFonts w:ascii="Calibri" w:hAnsi="Calibri" w:cs="Calibri"/>
          <w:sz w:val="24"/>
          <w:szCs w:val="24"/>
          <w:lang w:val="pt-BR"/>
        </w:rPr>
        <w:t>e</w:t>
      </w:r>
      <w:r w:rsidR="00EB6CD2" w:rsidRPr="00860C8D">
        <w:rPr>
          <w:rFonts w:ascii="Calibri" w:hAnsi="Calibri" w:cs="Calibri"/>
          <w:sz w:val="24"/>
          <w:szCs w:val="24"/>
          <w:lang w:val="pt-BR"/>
        </w:rPr>
        <w:t>studo COSP</w:t>
      </w:r>
      <w:r w:rsidR="006D0D9E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6D0D9E" w:rsidRPr="006D0D9E">
        <w:rPr>
          <w:rFonts w:ascii="Calibri" w:hAnsi="Calibri" w:cs="Calibri"/>
          <w:sz w:val="24"/>
          <w:szCs w:val="24"/>
          <w:lang w:val="pt-BR"/>
        </w:rPr>
        <w:t>foram compiladas e são tratadas de forma confidencial, uma vez que contêm dados comerciais sensíveis dos produtores de café.</w:t>
      </w:r>
    </w:p>
    <w:p w14:paraId="2E5E321D" w14:textId="1EE39593" w:rsidR="006E21C2" w:rsidRPr="00860C8D" w:rsidRDefault="00B578B4" w:rsidP="00860C8D">
      <w:pPr>
        <w:pStyle w:val="Heading1"/>
        <w:rPr>
          <w:lang w:val="pt-BR"/>
        </w:rPr>
      </w:pPr>
      <w:bookmarkStart w:id="13" w:name="_Toc216682538"/>
      <w:r w:rsidRPr="00860C8D">
        <w:rPr>
          <w:lang w:val="pt-BR"/>
        </w:rPr>
        <w:t>Metodologia</w:t>
      </w:r>
      <w:bookmarkEnd w:id="13"/>
    </w:p>
    <w:p w14:paraId="41E5ACC7" w14:textId="71A03EF3" w:rsidR="00405798" w:rsidRPr="00860C8D" w:rsidRDefault="00405798" w:rsidP="004555AA">
      <w:pPr>
        <w:spacing w:before="24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 Custo do</w:t>
      </w:r>
      <w:r w:rsidR="004C554F" w:rsidRPr="00860C8D">
        <w:rPr>
          <w:rFonts w:ascii="Calibri" w:hAnsi="Calibri" w:cs="Calibri"/>
          <w:sz w:val="24"/>
          <w:szCs w:val="24"/>
          <w:lang w:val="pt-BR"/>
        </w:rPr>
        <w:t xml:space="preserve"> Café </w:t>
      </w:r>
      <w:r w:rsidR="00782A47" w:rsidRPr="00860C8D">
        <w:rPr>
          <w:rFonts w:ascii="Calibri" w:hAnsi="Calibri" w:cs="Calibri"/>
          <w:sz w:val="24"/>
          <w:szCs w:val="24"/>
          <w:lang w:val="pt-BR"/>
        </w:rPr>
        <w:t>de Produção</w:t>
      </w:r>
      <w:r w:rsidR="00250305" w:rsidRPr="00860C8D">
        <w:rPr>
          <w:rFonts w:ascii="Calibri" w:hAnsi="Calibri" w:cs="Calibri"/>
          <w:sz w:val="24"/>
          <w:szCs w:val="24"/>
          <w:lang w:val="pt-BR"/>
        </w:rPr>
        <w:t xml:space="preserve"> Sustentável </w:t>
      </w:r>
      <w:r w:rsidR="00782A47" w:rsidRPr="00860C8D">
        <w:rPr>
          <w:rFonts w:ascii="Calibri" w:hAnsi="Calibri" w:cs="Calibri"/>
          <w:sz w:val="24"/>
          <w:szCs w:val="24"/>
          <w:lang w:val="pt-BR"/>
        </w:rPr>
        <w:t xml:space="preserve">(COSP) </w:t>
      </w:r>
      <w:r w:rsidRPr="00860C8D">
        <w:rPr>
          <w:rFonts w:ascii="Calibri" w:hAnsi="Calibri" w:cs="Calibri"/>
          <w:sz w:val="24"/>
          <w:szCs w:val="24"/>
          <w:lang w:val="pt-BR"/>
        </w:rPr>
        <w:t>representa</w:t>
      </w:r>
      <w:r w:rsidR="003C46B8">
        <w:rPr>
          <w:rFonts w:ascii="Calibri" w:hAnsi="Calibri" w:cs="Calibri"/>
          <w:sz w:val="24"/>
          <w:szCs w:val="24"/>
          <w:lang w:val="pt-BR"/>
        </w:rPr>
        <w:t xml:space="preserve"> 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médi</w:t>
      </w:r>
      <w:r w:rsidR="003C46B8">
        <w:rPr>
          <w:rFonts w:ascii="Calibri" w:hAnsi="Calibri" w:cs="Calibri"/>
          <w:sz w:val="24"/>
          <w:szCs w:val="24"/>
          <w:lang w:val="pt-BR"/>
        </w:rPr>
        <w:t>a dos valores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entre países </w:t>
      </w:r>
      <w:r w:rsidR="004C554F" w:rsidRPr="00860C8D">
        <w:rPr>
          <w:rFonts w:ascii="Calibri" w:hAnsi="Calibri" w:cs="Calibri"/>
          <w:sz w:val="24"/>
          <w:szCs w:val="24"/>
          <w:lang w:val="pt-BR"/>
        </w:rPr>
        <w:t xml:space="preserve">e tipos de café,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 é calculado a nível global. Isto significa que se destina a refletir os custos gerais de produção em todo o mundo, em vez de valores específicos para origens individuais. As seguintes considerações ajudam </w:t>
      </w:r>
      <w:r w:rsidR="00527E9B"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definir o que constitui um preço global FOB, expresso em dólares americanos e em </w:t>
      </w:r>
      <w:r w:rsidR="00B31197">
        <w:rPr>
          <w:rFonts w:ascii="Calibri" w:hAnsi="Calibri" w:cs="Calibri"/>
          <w:sz w:val="24"/>
          <w:szCs w:val="24"/>
          <w:lang w:val="pt-BR"/>
        </w:rPr>
        <w:t>e</w:t>
      </w:r>
      <w:r w:rsidR="00B31197" w:rsidRPr="00B31197">
        <w:rPr>
          <w:rFonts w:ascii="Calibri" w:hAnsi="Calibri" w:cs="Calibri"/>
          <w:sz w:val="24"/>
          <w:szCs w:val="24"/>
          <w:lang w:val="pt-BR"/>
        </w:rPr>
        <w:t>quivalente em café verde</w:t>
      </w:r>
      <w:r w:rsidRPr="00860C8D">
        <w:rPr>
          <w:rFonts w:ascii="Calibri" w:hAnsi="Calibri" w:cs="Calibri"/>
          <w:sz w:val="24"/>
          <w:szCs w:val="24"/>
          <w:lang w:val="pt-BR"/>
        </w:rPr>
        <w:t>:</w:t>
      </w:r>
    </w:p>
    <w:p w14:paraId="23222776" w14:textId="2A0FB764" w:rsidR="00405798" w:rsidRPr="00860C8D" w:rsidRDefault="00405798" w:rsidP="00746968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Ele pode ser maior ou menor do que os custos de produção em origens específicas.</w:t>
      </w:r>
    </w:p>
    <w:p w14:paraId="7050932F" w14:textId="792C3A1C" w:rsidR="00405798" w:rsidRPr="00860C8D" w:rsidRDefault="00405798" w:rsidP="00746968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Ele leva em consideração diversos contextos agrícolas, incluindo níveis de produtividade, tamanho das propriedades, práticas sustentáveis e custos de transação, como taxas de transporte e exportação.</w:t>
      </w:r>
    </w:p>
    <w:p w14:paraId="0EC4B3AA" w14:textId="50FD786F" w:rsidR="00EB6CD2" w:rsidRPr="00860C8D" w:rsidRDefault="00CB3B1D" w:rsidP="00746968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Os valores FOB dos países </w:t>
      </w:r>
      <w:r w:rsidR="00405798" w:rsidRPr="00860C8D">
        <w:rPr>
          <w:rFonts w:ascii="Calibri" w:hAnsi="Calibri" w:cs="Calibri"/>
          <w:sz w:val="24"/>
          <w:szCs w:val="24"/>
          <w:lang w:val="pt-BR"/>
        </w:rPr>
        <w:t xml:space="preserve">podem ser influenciados pela inflação recente e pelas flutuações cambiais ao converter os preços locais para </w:t>
      </w:r>
      <w:r w:rsidR="00155C5D" w:rsidRPr="00860C8D">
        <w:rPr>
          <w:rFonts w:ascii="Calibri" w:hAnsi="Calibri" w:cs="Calibri"/>
          <w:sz w:val="24"/>
          <w:szCs w:val="24"/>
          <w:lang w:val="pt-BR"/>
        </w:rPr>
        <w:t>dólares</w:t>
      </w:r>
      <w:r w:rsidR="00405798" w:rsidRPr="00860C8D">
        <w:rPr>
          <w:rFonts w:ascii="Calibri" w:hAnsi="Calibri" w:cs="Calibri"/>
          <w:sz w:val="24"/>
          <w:szCs w:val="24"/>
          <w:lang w:val="pt-BR"/>
        </w:rPr>
        <w:t xml:space="preserve"> americanos</w:t>
      </w:r>
      <w:r w:rsidR="00155C5D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tornando mais difícil a comparação </w:t>
      </w:r>
      <w:r w:rsidR="00EB6CD2" w:rsidRPr="00860C8D">
        <w:rPr>
          <w:rFonts w:ascii="Calibri" w:hAnsi="Calibri" w:cs="Calibri"/>
          <w:sz w:val="24"/>
          <w:szCs w:val="24"/>
          <w:lang w:val="pt-BR"/>
        </w:rPr>
        <w:t>entre países ou com a linha de base.</w:t>
      </w:r>
    </w:p>
    <w:p w14:paraId="46043A75" w14:textId="77777777" w:rsidR="001F4206" w:rsidRPr="00860C8D" w:rsidRDefault="001F4206" w:rsidP="001F4206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2265F030" w14:textId="77777777" w:rsidR="002A0BB9" w:rsidRPr="00860C8D" w:rsidRDefault="002A0BB9" w:rsidP="001F4206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6117E30" w14:textId="77777777" w:rsidR="00343EDD" w:rsidRPr="00860C8D" w:rsidRDefault="00343EDD" w:rsidP="001F4206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5EE85CB6" w14:textId="77777777" w:rsidR="00D22F40" w:rsidRPr="00860C8D" w:rsidRDefault="00D22F40" w:rsidP="001F4206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23F570D7" w14:textId="77777777" w:rsidR="00343EDD" w:rsidRPr="00860C8D" w:rsidRDefault="00343EDD" w:rsidP="001F4206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</w:p>
    <w:tbl>
      <w:tblPr>
        <w:tblStyle w:val="TableGrid"/>
        <w:tblpPr w:leftFromText="141" w:rightFromText="141" w:vertAnchor="text" w:horzAnchor="margin" w:tblpY="195"/>
        <w:tblW w:w="0" w:type="auto"/>
        <w:tblBorders>
          <w:top w:val="single" w:sz="4" w:space="0" w:color="45B0E1" w:themeColor="accent1" w:themeTint="99"/>
          <w:left w:val="single" w:sz="4" w:space="0" w:color="45B0E1" w:themeColor="accent1" w:themeTint="99"/>
          <w:bottom w:val="single" w:sz="4" w:space="0" w:color="45B0E1" w:themeColor="accent1" w:themeTint="99"/>
          <w:right w:val="single" w:sz="4" w:space="0" w:color="45B0E1" w:themeColor="accent1" w:themeTint="99"/>
          <w:insideH w:val="single" w:sz="4" w:space="0" w:color="45B0E1" w:themeColor="accent1" w:themeTint="99"/>
          <w:insideV w:val="single" w:sz="4" w:space="0" w:color="45B0E1" w:themeColor="accent1" w:themeTint="99"/>
        </w:tblBorders>
        <w:tblLook w:val="04A0" w:firstRow="1" w:lastRow="0" w:firstColumn="1" w:lastColumn="0" w:noHBand="0" w:noVBand="1"/>
      </w:tblPr>
      <w:tblGrid>
        <w:gridCol w:w="9016"/>
      </w:tblGrid>
      <w:tr w:rsidR="001F4206" w:rsidRPr="00AB5C4B" w14:paraId="1A610E29" w14:textId="77777777" w:rsidTr="001F4206">
        <w:tc>
          <w:tcPr>
            <w:tcW w:w="9016" w:type="dxa"/>
          </w:tcPr>
          <w:p w14:paraId="2228879C" w14:textId="77777777" w:rsidR="001F4206" w:rsidRPr="00860C8D" w:rsidRDefault="001F4206" w:rsidP="001F4206">
            <w:pPr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  <w:p w14:paraId="4C5A3BAB" w14:textId="26161415" w:rsidR="001F4206" w:rsidRPr="00860C8D" w:rsidRDefault="001F4206" w:rsidP="0075744B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Na seção a seguir, você será solicitado a fornecer informações sobre sua organização e sua função na cadeia de abastecimento. Isso é particularmente importante, pois nos ajuda a entender a perspectiva das respostas fornecidas. Solicitamos que você preencha o questionário antes de prosseguir </w:t>
            </w:r>
            <w:r w:rsidR="00527E9B"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com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a consulta propriamente dita. Dependendo da exaustividade de suas respostas, a pesquisa que você está prestes a responder levará aproximadamente 20 minutos para ser concluída.</w:t>
            </w:r>
          </w:p>
          <w:p w14:paraId="74EDC8A5" w14:textId="77777777" w:rsidR="001F4206" w:rsidRPr="00860C8D" w:rsidRDefault="001F4206" w:rsidP="001F4206">
            <w:pPr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  <w:p w14:paraId="21645DBB" w14:textId="2B9BE757" w:rsidR="001F4206" w:rsidRPr="00860C8D" w:rsidRDefault="001F4206" w:rsidP="001F4206">
            <w:pPr>
              <w:jc w:val="center"/>
              <w:rPr>
                <w:rFonts w:ascii="Calibri" w:hAnsi="Calibri" w:cs="Calibri"/>
                <w:b/>
                <w:bCs/>
                <w:color w:val="45B0E1" w:themeColor="accent1" w:themeTint="99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color w:val="45B0E1" w:themeColor="accent1" w:themeTint="99"/>
                <w:sz w:val="24"/>
                <w:szCs w:val="24"/>
                <w:lang w:val="pt-BR"/>
              </w:rPr>
              <w:t>Agradecemos antecipadamente pela sua cooperação</w:t>
            </w:r>
          </w:p>
          <w:p w14:paraId="16C839E0" w14:textId="67D99B52" w:rsidR="001F4206" w:rsidRPr="00860C8D" w:rsidRDefault="001F4206" w:rsidP="001F4206">
            <w:pPr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</w:tc>
      </w:tr>
    </w:tbl>
    <w:p w14:paraId="01B821E1" w14:textId="65D5C88A" w:rsidR="002A0BB9" w:rsidRPr="00860C8D" w:rsidRDefault="002A0BB9" w:rsidP="001F4206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557B46D3" w14:textId="77777777" w:rsidR="002A0BB9" w:rsidRPr="00860C8D" w:rsidRDefault="002A0BB9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br w:type="page"/>
      </w:r>
    </w:p>
    <w:p w14:paraId="02F35907" w14:textId="21041B98" w:rsidR="001E0339" w:rsidRPr="00860C8D" w:rsidRDefault="001E0339" w:rsidP="00AA53F3">
      <w:pPr>
        <w:pStyle w:val="Heading1"/>
        <w:rPr>
          <w:lang w:val="pt-BR"/>
        </w:rPr>
      </w:pPr>
      <w:bookmarkStart w:id="14" w:name="_Toc216682539"/>
      <w:r w:rsidRPr="00860C8D">
        <w:rPr>
          <w:noProof/>
          <w:lang w:val="pt-BR"/>
        </w:rPr>
        <w:drawing>
          <wp:inline distT="0" distB="0" distL="0" distR="0" wp14:anchorId="05FCDC7C" wp14:editId="24C23D5A">
            <wp:extent cx="10069354" cy="8863525"/>
            <wp:effectExtent l="0" t="0" r="8255" b="0"/>
            <wp:docPr id="358458033" name="Picture 4" descr="A person picking coffee beans from a tre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1AD9989-29B8-0BEC-C067-5925217057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picking coffee beans from a tree&#10;&#10;AI-generated content may be incorrect.">
                      <a:extLst>
                        <a:ext uri="{FF2B5EF4-FFF2-40B4-BE49-F238E27FC236}">
                          <a16:creationId xmlns:a16="http://schemas.microsoft.com/office/drawing/2014/main" id="{01AD9989-29B8-0BEC-C067-5925217057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8" r="8616"/>
                    <a:stretch>
                      <a:fillRect/>
                    </a:stretch>
                  </pic:blipFill>
                  <pic:spPr>
                    <a:xfrm>
                      <a:off x="0" y="0"/>
                      <a:ext cx="10069354" cy="88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0C8D">
        <w:rPr>
          <w:noProof/>
          <w:lang w:val="pt-BR"/>
        </w:rPr>
        <mc:AlternateContent>
          <mc:Choice Requires="wpg">
            <w:drawing>
              <wp:anchor distT="0" distB="0" distL="228600" distR="228600" simplePos="0" relativeHeight="251663360" behindDoc="1" locked="0" layoutInCell="1" allowOverlap="1" wp14:anchorId="1D514AD1" wp14:editId="51F132E6">
                <wp:simplePos x="528034" y="592428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828800" cy="8150860"/>
                <wp:effectExtent l="0" t="0" r="0" b="0"/>
                <wp:wrapSquare wrapText="bothSides"/>
                <wp:docPr id="201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150860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5B2CE2" w14:textId="77777777" w:rsidR="001E0339" w:rsidRPr="000F31C2" w:rsidRDefault="001E0339" w:rsidP="001E033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EB7E47" w14:textId="77777777" w:rsidR="004555AA" w:rsidRPr="0064601D" w:rsidRDefault="004555AA" w:rsidP="001E033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156082" w:themeColor="accent1"/>
                                  <w:sz w:val="32"/>
                                  <w:szCs w:val="32"/>
                                </w:rPr>
                              </w:pPr>
                              <w:r w:rsidRPr="0064601D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156082" w:themeColor="accent1"/>
                                  <w:sz w:val="32"/>
                                  <w:szCs w:val="32"/>
                                </w:rPr>
                                <w:t>PARTE 2</w:t>
                              </w:r>
                            </w:p>
                            <w:p w14:paraId="022C525D" w14:textId="1FDB58D4" w:rsidR="001E0339" w:rsidRPr="0064601D" w:rsidRDefault="001E0339" w:rsidP="001E033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156082" w:themeColor="accent1"/>
                                  <w:sz w:val="32"/>
                                  <w:szCs w:val="32"/>
                                </w:rPr>
                              </w:pPr>
                              <w:r w:rsidRPr="0064601D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156082" w:themeColor="accent1"/>
                                  <w:sz w:val="32"/>
                                  <w:szCs w:val="32"/>
                                </w:rPr>
                                <w:t>CONSULTA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w14:anchorId="1D514AD1" id="_x0000_s1032" style="position:absolute;margin-left:92.8pt;margin-top:0;width:2in;height:641.8pt;z-index:-251653120;mso-width-percent:308;mso-height-percent:1000;mso-wrap-distance-left:18pt;mso-wrap-distance-right:18pt;mso-position-horizontal:right;mso-position-horizontal-relative:margin;mso-position-vertical:top;mso-position-vertical-relative:margin;mso-width-percent:308;mso-height-percent:1000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">
                <v:rect id="Rectangle 202" o:spid="_x0000_s1033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" fillcolor="#156082 [3204]" stroked="f" strokeweight="1.5pt"/>
                <v:rect id="Rectangle 203" o:spid="_x0000_s1034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" fillcolor="#156082 [3204]" stroked="f" strokeweight="1.5pt">
                  <v:textbox inset=",14.4pt,8.64pt,18pt">
                    <w:txbxContent>
                      <w:p w14:paraId="225B2CE2" w14:textId="77777777" w:rsidR="001E0339" w:rsidRPr="000F31C2" w:rsidRDefault="001E0339" w:rsidP="001E033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204" o:spid="_x0000_s1035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" fillcolor="white [3212]" stroked="f" strokeweight=".5pt">
                  <v:textbox style="mso-fit-shape-to-text:t" inset=",7.2pt,,7.2pt">
                    <w:txbxContent>
                      <w:p w14:paraId="3CEB7E47" w14:textId="77777777" w:rsidR="004555AA" w:rsidRPr="0064601D" w:rsidRDefault="004555AA" w:rsidP="001E033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156082" w:themeColor="accent1"/>
                            <w:sz w:val="32"/>
                            <w:szCs w:val="32"/>
                          </w:rPr>
                        </w:pPr>
                        <w:r w:rsidRPr="0064601D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156082" w:themeColor="accent1"/>
                            <w:sz w:val="32"/>
                            <w:szCs w:val="32"/>
                          </w:rPr>
                          <w:t>PARTE 2</w:t>
                        </w:r>
                      </w:p>
                      <w:p w14:paraId="022C525D" w14:textId="1FDB58D4" w:rsidR="001E0339" w:rsidRPr="0064601D" w:rsidRDefault="001E0339" w:rsidP="001E033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156082" w:themeColor="accent1"/>
                            <w:sz w:val="32"/>
                            <w:szCs w:val="32"/>
                          </w:rPr>
                        </w:pPr>
                        <w:r w:rsidRPr="0064601D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156082" w:themeColor="accent1"/>
                            <w:sz w:val="32"/>
                            <w:szCs w:val="32"/>
                          </w:rPr>
                          <w:t>CONSULTA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bookmarkEnd w:id="14"/>
    </w:p>
    <w:p w14:paraId="0BE88675" w14:textId="0A7FB18F" w:rsidR="00171708" w:rsidRPr="00860C8D" w:rsidRDefault="0046667F" w:rsidP="00860C8D">
      <w:pPr>
        <w:pStyle w:val="Heading1"/>
        <w:rPr>
          <w:lang w:val="pt-BR"/>
        </w:rPr>
      </w:pPr>
      <w:bookmarkStart w:id="15" w:name="_Toc216682540"/>
      <w:r w:rsidRPr="00860C8D">
        <w:rPr>
          <w:lang w:val="pt-BR"/>
        </w:rPr>
        <w:t xml:space="preserve">1. </w:t>
      </w:r>
      <w:r w:rsidR="00171708" w:rsidRPr="00860C8D">
        <w:rPr>
          <w:lang w:val="pt-BR"/>
        </w:rPr>
        <w:t>Informações sobre a sua organização</w:t>
      </w:r>
      <w:bookmarkEnd w:id="15"/>
    </w:p>
    <w:p w14:paraId="3D48C045" w14:textId="77777777" w:rsidR="0046667F" w:rsidRPr="00860C8D" w:rsidRDefault="0046667F" w:rsidP="0046667F">
      <w:pPr>
        <w:rPr>
          <w:lang w:val="pt-BR"/>
        </w:rPr>
      </w:pPr>
    </w:p>
    <w:p w14:paraId="727AE16F" w14:textId="7F01226B" w:rsidR="00171708" w:rsidRPr="00860C8D" w:rsidRDefault="00171708" w:rsidP="00171708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 consulta destina-se </w:t>
      </w:r>
      <w:r w:rsidR="00EB2EA8"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="002B432A" w:rsidRPr="00860C8D">
        <w:rPr>
          <w:rFonts w:ascii="Calibri" w:hAnsi="Calibri" w:cs="Calibri"/>
          <w:sz w:val="24"/>
          <w:szCs w:val="24"/>
          <w:lang w:val="pt-BR"/>
        </w:rPr>
        <w:t xml:space="preserve">organizações </w:t>
      </w:r>
      <w:r w:rsidR="00EB2EA8" w:rsidRPr="00860C8D">
        <w:rPr>
          <w:rFonts w:ascii="Calibri" w:hAnsi="Calibri" w:cs="Calibri"/>
          <w:sz w:val="24"/>
          <w:szCs w:val="24"/>
          <w:lang w:val="pt-BR"/>
        </w:rPr>
        <w:t>(por exemplo,</w:t>
      </w:r>
      <w:r w:rsidR="005109CD" w:rsidRPr="00860C8D">
        <w:rPr>
          <w:rFonts w:ascii="Calibri" w:hAnsi="Calibri" w:cs="Calibri"/>
          <w:sz w:val="24"/>
          <w:szCs w:val="24"/>
          <w:lang w:val="pt-BR"/>
        </w:rPr>
        <w:t xml:space="preserve"> OPP</w:t>
      </w:r>
      <w:r w:rsidR="00EB2EA8" w:rsidRPr="00860C8D">
        <w:rPr>
          <w:rFonts w:ascii="Calibri" w:hAnsi="Calibri" w:cs="Calibri"/>
          <w:sz w:val="24"/>
          <w:szCs w:val="24"/>
          <w:lang w:val="pt-BR"/>
        </w:rPr>
        <w:t>, comerciantes)</w:t>
      </w:r>
      <w:r w:rsidR="00B94F24" w:rsidRPr="00860C8D">
        <w:rPr>
          <w:rFonts w:ascii="Calibri" w:hAnsi="Calibri" w:cs="Calibri"/>
          <w:sz w:val="24"/>
          <w:szCs w:val="24"/>
          <w:lang w:val="pt-BR"/>
        </w:rPr>
        <w:t>.</w:t>
      </w:r>
      <w:r w:rsidR="00360DC6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B94F24" w:rsidRPr="00860C8D">
        <w:rPr>
          <w:rFonts w:ascii="Calibri" w:hAnsi="Calibri" w:cs="Calibri"/>
          <w:sz w:val="24"/>
          <w:szCs w:val="24"/>
          <w:lang w:val="pt-BR"/>
        </w:rPr>
        <w:t xml:space="preserve">Se você é uma </w:t>
      </w:r>
      <w:r w:rsidR="00527E9B" w:rsidRPr="00860C8D">
        <w:rPr>
          <w:rFonts w:ascii="Calibri" w:hAnsi="Calibri" w:cs="Calibri"/>
          <w:sz w:val="24"/>
          <w:szCs w:val="24"/>
          <w:lang w:val="pt-BR"/>
        </w:rPr>
        <w:t>Organização</w:t>
      </w:r>
      <w:r w:rsidR="00B94F24" w:rsidRPr="00860C8D">
        <w:rPr>
          <w:rFonts w:ascii="Calibri" w:hAnsi="Calibri" w:cs="Calibri"/>
          <w:sz w:val="24"/>
          <w:szCs w:val="24"/>
          <w:lang w:val="pt-BR"/>
        </w:rPr>
        <w:t xml:space="preserve"> de</w:t>
      </w:r>
      <w:r w:rsidR="00C96F7F" w:rsidRPr="00860C8D">
        <w:rPr>
          <w:rFonts w:ascii="Calibri" w:hAnsi="Calibri" w:cs="Calibri"/>
          <w:sz w:val="24"/>
          <w:szCs w:val="24"/>
          <w:lang w:val="pt-BR"/>
        </w:rPr>
        <w:t xml:space="preserve"> Pequenos </w:t>
      </w:r>
      <w:r w:rsidR="00B94F24" w:rsidRPr="00860C8D">
        <w:rPr>
          <w:rFonts w:ascii="Calibri" w:hAnsi="Calibri" w:cs="Calibri"/>
          <w:sz w:val="24"/>
          <w:szCs w:val="24"/>
          <w:lang w:val="pt-BR"/>
        </w:rPr>
        <w:t>Produtores (O</w:t>
      </w:r>
      <w:r w:rsidR="005109CD" w:rsidRPr="00860C8D">
        <w:rPr>
          <w:rFonts w:ascii="Calibri" w:hAnsi="Calibri" w:cs="Calibri"/>
          <w:sz w:val="24"/>
          <w:szCs w:val="24"/>
          <w:lang w:val="pt-BR"/>
        </w:rPr>
        <w:t>PP</w:t>
      </w:r>
      <w:r w:rsidR="00B94F24" w:rsidRPr="00860C8D">
        <w:rPr>
          <w:rFonts w:ascii="Calibri" w:hAnsi="Calibri" w:cs="Calibri"/>
          <w:sz w:val="24"/>
          <w:szCs w:val="24"/>
          <w:lang w:val="pt-BR"/>
        </w:rPr>
        <w:t xml:space="preserve">), incentivamos você a envolver seus membros.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Forneça as informações abaixo. Suas respostas serão utilizadas exclusivamente para a análise da consulta. </w:t>
      </w:r>
    </w:p>
    <w:p w14:paraId="6F276299" w14:textId="0EE0DB76" w:rsidR="00171708" w:rsidRPr="00860C8D" w:rsidRDefault="00171708" w:rsidP="00171708">
      <w:pPr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  <w:bookmarkStart w:id="16" w:name="_Toc213941296"/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1.1 Informações sobre a organização</w:t>
      </w:r>
      <w:bookmarkEnd w:id="16"/>
    </w:p>
    <w:p w14:paraId="54FE6A69" w14:textId="691FA4EE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Forneça informações básicas sobre a sua organização.</w:t>
      </w:r>
    </w:p>
    <w:tbl>
      <w:tblPr>
        <w:tblStyle w:val="PlainTable2"/>
        <w:tblW w:w="9781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171708" w:rsidRPr="00AB5C4B" w14:paraId="115184EF" w14:textId="77777777" w:rsidTr="00B143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3F452E76" w14:textId="3E7CEDB6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Nome da sua </w:t>
            </w:r>
            <w:r w:rsidR="002B432A" w:rsidRPr="00860C8D">
              <w:rPr>
                <w:rFonts w:ascii="Calibri" w:hAnsi="Calibri" w:cs="Calibri"/>
                <w:sz w:val="24"/>
                <w:szCs w:val="24"/>
                <w:lang w:val="pt-BR"/>
              </w:rPr>
              <w:t>organização</w:t>
            </w:r>
          </w:p>
        </w:tc>
        <w:tc>
          <w:tcPr>
            <w:tcW w:w="5528" w:type="dxa"/>
            <w:vAlign w:val="center"/>
            <w:hideMark/>
          </w:tcPr>
          <w:p w14:paraId="5C14496B" w14:textId="77777777" w:rsidR="00171708" w:rsidRPr="00860C8D" w:rsidRDefault="00171708" w:rsidP="00DB6B77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17"/>
          </w:p>
        </w:tc>
      </w:tr>
      <w:tr w:rsidR="00171708" w:rsidRPr="00AB5C4B" w14:paraId="7F4F2E22" w14:textId="77777777" w:rsidTr="00B14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65FAA21" w14:textId="202EC74D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Grau da </w:t>
            </w:r>
            <w:r w:rsidR="002B432A"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organização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(</w:t>
            </w:r>
            <w:r w:rsidR="00360DC6" w:rsidRPr="00456D7E">
              <w:rPr>
                <w:rFonts w:ascii="Calibri" w:hAnsi="Calibri" w:cs="Calibri"/>
                <w:sz w:val="24"/>
                <w:szCs w:val="24"/>
                <w:lang w:val="de-DE"/>
              </w:rPr>
              <w:t>1</w:t>
            </w:r>
            <w:r w:rsidR="00360DC6" w:rsidRPr="00456D7E">
              <w:rPr>
                <w:rFonts w:ascii="Calibri" w:hAnsi="Calibri" w:cs="Calibri"/>
                <w:sz w:val="24"/>
                <w:szCs w:val="24"/>
                <w:vertAlign w:val="superscript"/>
                <w:lang w:val="de-DE"/>
              </w:rPr>
              <w:t>.º</w:t>
            </w:r>
            <w:r w:rsidR="00360DC6" w:rsidRPr="00456D7E">
              <w:rPr>
                <w:rFonts w:ascii="Calibri" w:hAnsi="Calibri" w:cs="Calibri"/>
                <w:sz w:val="24"/>
                <w:szCs w:val="24"/>
                <w:lang w:val="de-DE"/>
              </w:rPr>
              <w:t>, 2</w:t>
            </w:r>
            <w:r w:rsidR="00360DC6" w:rsidRPr="00456D7E">
              <w:rPr>
                <w:rFonts w:ascii="Calibri" w:hAnsi="Calibri" w:cs="Calibri"/>
                <w:sz w:val="24"/>
                <w:szCs w:val="24"/>
                <w:vertAlign w:val="superscript"/>
                <w:lang w:val="de-DE"/>
              </w:rPr>
              <w:t>.º</w:t>
            </w:r>
            <w:r w:rsidR="00360DC6" w:rsidRPr="00456D7E">
              <w:rPr>
                <w:rFonts w:ascii="Calibri" w:hAnsi="Calibri" w:cs="Calibri"/>
                <w:sz w:val="24"/>
                <w:szCs w:val="24"/>
                <w:lang w:val="de-DE"/>
              </w:rPr>
              <w:t>, 3</w:t>
            </w:r>
            <w:r w:rsidR="00360DC6" w:rsidRPr="00456D7E">
              <w:rPr>
                <w:rFonts w:ascii="Calibri" w:hAnsi="Calibri" w:cs="Calibri"/>
                <w:sz w:val="24"/>
                <w:szCs w:val="24"/>
                <w:vertAlign w:val="superscript"/>
                <w:lang w:val="de-DE"/>
              </w:rPr>
              <w:t>.º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) </w:t>
            </w:r>
            <w:r w:rsidR="00360DC6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       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(se aplicável)</w:t>
            </w:r>
          </w:p>
        </w:tc>
        <w:tc>
          <w:tcPr>
            <w:tcW w:w="5528" w:type="dxa"/>
            <w:vAlign w:val="center"/>
          </w:tcPr>
          <w:p w14:paraId="4F0EA14F" w14:textId="1E6665BA" w:rsidR="00171708" w:rsidRPr="00860C8D" w:rsidRDefault="00201316" w:rsidP="00DB6B7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ione"/>
                    <w:listEntry w:val="Primeiro Grau"/>
                    <w:listEntry w:val="Segundo Grau"/>
                    <w:listEntry w:val="Terceiro Grau"/>
                    <w:listEntry w:val="Sem resposta"/>
                  </w:ddList>
                </w:ffData>
              </w:fldChar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</w:instrText>
            </w:r>
            <w:bookmarkStart w:id="18" w:name="Dropdown1"/>
            <w:r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FORMDROPDOWN </w:instrTex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18"/>
          </w:p>
        </w:tc>
      </w:tr>
      <w:tr w:rsidR="00171708" w:rsidRPr="00D123E1" w14:paraId="497330A9" w14:textId="77777777" w:rsidTr="00B143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1BA9D7C6" w14:textId="77777777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Nome da pessoa de contato</w:t>
            </w:r>
          </w:p>
        </w:tc>
        <w:tc>
          <w:tcPr>
            <w:tcW w:w="5528" w:type="dxa"/>
            <w:vAlign w:val="center"/>
          </w:tcPr>
          <w:p w14:paraId="5DC77F80" w14:textId="77777777" w:rsidR="00171708" w:rsidRPr="00860C8D" w:rsidRDefault="00171708" w:rsidP="00DB6B7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19"/>
          </w:p>
        </w:tc>
      </w:tr>
      <w:tr w:rsidR="00171708" w:rsidRPr="00AB5C4B" w14:paraId="76284AB1" w14:textId="77777777" w:rsidTr="00B14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631E9118" w14:textId="77777777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E-mail</w:t>
            </w:r>
          </w:p>
        </w:tc>
        <w:tc>
          <w:tcPr>
            <w:tcW w:w="5528" w:type="dxa"/>
            <w:vAlign w:val="center"/>
          </w:tcPr>
          <w:p w14:paraId="26B12D6C" w14:textId="77777777" w:rsidR="00171708" w:rsidRPr="00860C8D" w:rsidRDefault="00171708" w:rsidP="00DB6B7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20"/>
          </w:p>
        </w:tc>
      </w:tr>
      <w:tr w:rsidR="00171708" w:rsidRPr="00AB5C4B" w14:paraId="6642FE73" w14:textId="77777777" w:rsidTr="00B143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02C66CEE" w14:textId="77777777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Número de telefone</w:t>
            </w:r>
          </w:p>
        </w:tc>
        <w:tc>
          <w:tcPr>
            <w:tcW w:w="5528" w:type="dxa"/>
            <w:vAlign w:val="center"/>
          </w:tcPr>
          <w:p w14:paraId="114D870F" w14:textId="77777777" w:rsidR="00171708" w:rsidRPr="00860C8D" w:rsidRDefault="00171708" w:rsidP="00DB6B7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21"/>
          </w:p>
        </w:tc>
      </w:tr>
      <w:tr w:rsidR="00171708" w:rsidRPr="00AB5C4B" w14:paraId="67BB8714" w14:textId="77777777" w:rsidTr="00B14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332874DE" w14:textId="77777777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País</w:t>
            </w:r>
          </w:p>
        </w:tc>
        <w:tc>
          <w:tcPr>
            <w:tcW w:w="5528" w:type="dxa"/>
            <w:vAlign w:val="center"/>
          </w:tcPr>
          <w:p w14:paraId="3218427D" w14:textId="77777777" w:rsidR="00171708" w:rsidRPr="00860C8D" w:rsidRDefault="00171708" w:rsidP="00DB6B7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22"/>
          </w:p>
        </w:tc>
      </w:tr>
      <w:tr w:rsidR="00171708" w:rsidRPr="00AB5C4B" w14:paraId="0F02E1C0" w14:textId="77777777" w:rsidTr="00B143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03A0A05" w14:textId="62A44489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Região</w:t>
            </w:r>
          </w:p>
        </w:tc>
        <w:tc>
          <w:tcPr>
            <w:tcW w:w="5528" w:type="dxa"/>
            <w:vAlign w:val="center"/>
          </w:tcPr>
          <w:p w14:paraId="6D9F300A" w14:textId="45A2F124" w:rsidR="00171708" w:rsidRPr="00860C8D" w:rsidRDefault="007032B8" w:rsidP="00DB6B7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Selecione"/>
                    <w:listEntry w:val="África"/>
                    <w:listEntry w:val="Ámerica do Norte"/>
                    <w:listEntry w:val="América Latina e Caribe"/>
                    <w:listEntry w:val="Austrália e Nova Zelândia"/>
                    <w:listEntry w:val="Ásia"/>
                    <w:listEntry w:val="Europa"/>
                    <w:listEntry w:val="Outro"/>
                  </w:ddList>
                </w:ffData>
              </w:fldChar>
            </w:r>
            <w:bookmarkStart w:id="23" w:name="Dropdown2"/>
            <w:r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FORMDROPDOWN </w:instrText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23"/>
          </w:p>
        </w:tc>
      </w:tr>
      <w:tr w:rsidR="00171708" w:rsidRPr="00AB5C4B" w14:paraId="24389EB4" w14:textId="77777777" w:rsidTr="00B14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7C9B4ECD" w14:textId="77777777" w:rsidR="00171708" w:rsidRPr="00860C8D" w:rsidRDefault="00171708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FLO ID (se aplicável)</w:t>
            </w:r>
          </w:p>
        </w:tc>
        <w:tc>
          <w:tcPr>
            <w:tcW w:w="5528" w:type="dxa"/>
            <w:vAlign w:val="center"/>
          </w:tcPr>
          <w:p w14:paraId="6D2AF652" w14:textId="77777777" w:rsidR="00171708" w:rsidRPr="00860C8D" w:rsidRDefault="00171708" w:rsidP="00DB6B7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24"/>
          </w:p>
        </w:tc>
      </w:tr>
    </w:tbl>
    <w:p w14:paraId="2B2D1D0F" w14:textId="77777777" w:rsidR="00171708" w:rsidRPr="00860C8D" w:rsidRDefault="00171708" w:rsidP="00171708">
      <w:pPr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  <w:bookmarkStart w:id="25" w:name="_Toc213941297"/>
    </w:p>
    <w:p w14:paraId="7CC08EBB" w14:textId="54F55F46" w:rsidR="00171708" w:rsidRPr="00860C8D" w:rsidRDefault="00171708" w:rsidP="00171708">
      <w:pPr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1.2 Função principal</w:t>
      </w:r>
      <w:r w:rsidR="005361CC" w:rsidRPr="00AB5C4B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 </w:t>
      </w:r>
      <w:r w:rsidR="005361CC" w:rsidRPr="003C46B8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n</w:t>
      </w:r>
      <w:bookmarkEnd w:id="25"/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a cadeia de</w:t>
      </w:r>
      <w:r w:rsidR="003C46B8" w:rsidRPr="003C46B8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 abastecimento</w:t>
      </w:r>
    </w:p>
    <w:p w14:paraId="02308450" w14:textId="0A73F7DE" w:rsidR="00171708" w:rsidRPr="00860C8D" w:rsidRDefault="00171708" w:rsidP="00171708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1.2.1 </w:t>
      </w:r>
      <w:r w:rsidRPr="00860C8D">
        <w:rPr>
          <w:rFonts w:ascii="Calibri" w:hAnsi="Calibri" w:cs="Calibri"/>
          <w:sz w:val="24"/>
          <w:szCs w:val="24"/>
          <w:lang w:val="pt-BR"/>
        </w:rPr>
        <w:t>Selecione todas as caixas aplicáveis correspondentes às atividades que sua organização realiza na cadeia de abastecimento, tendo em mente que são permitidas várias respostas:</w:t>
      </w:r>
    </w:p>
    <w:p w14:paraId="1A50A597" w14:textId="77777777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</w:pPr>
    </w:p>
    <w:p w14:paraId="22ED5200" w14:textId="77777777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  <w:sectPr w:rsidR="00171708" w:rsidRPr="00860C8D" w:rsidSect="00E57AB2">
          <w:footerReference w:type="first" r:id="rId24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bookmarkStart w:id="26" w:name="_Toc213941300"/>
    <w:p w14:paraId="056F80B4" w14:textId="77777777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7" w:name="Check1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27"/>
      <w:r w:rsidRPr="00860C8D">
        <w:rPr>
          <w:rFonts w:ascii="Calibri" w:hAnsi="Calibri" w:cs="Calibri"/>
          <w:sz w:val="24"/>
          <w:szCs w:val="24"/>
          <w:lang w:val="pt-BR"/>
        </w:rPr>
        <w:t>Organização de produtores</w:t>
      </w:r>
    </w:p>
    <w:p w14:paraId="21A91D6F" w14:textId="77777777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3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28"/>
      <w:r w:rsidRPr="00860C8D">
        <w:rPr>
          <w:rFonts w:ascii="Calibri" w:hAnsi="Calibri" w:cs="Calibri"/>
          <w:sz w:val="24"/>
          <w:szCs w:val="24"/>
          <w:lang w:val="pt-BR"/>
        </w:rPr>
        <w:t>Processador</w:t>
      </w:r>
    </w:p>
    <w:p w14:paraId="651A023D" w14:textId="77777777" w:rsidR="00171708" w:rsidRPr="00860C8D" w:rsidRDefault="00171708" w:rsidP="00171708">
      <w:pPr>
        <w:spacing w:after="0"/>
        <w:rPr>
          <w:rFonts w:ascii="Calibri" w:eastAsia="MS Gothic" w:hAnsi="Calibri" w:cs="Calibri"/>
          <w:sz w:val="24"/>
          <w:szCs w:val="24"/>
          <w:lang w:val="pt-BR"/>
        </w:rPr>
      </w:pP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9" w:name="Check2"/>
      <w:r w:rsidRPr="00860C8D">
        <w:rPr>
          <w:rFonts w:ascii="Calibri" w:eastAsia="MS Gothic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eastAsia="MS Gothic" w:hAnsi="Calibri" w:cs="Calibri"/>
          <w:sz w:val="24"/>
          <w:szCs w:val="24"/>
          <w:lang w:val="pt-BR"/>
        </w:rPr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end"/>
      </w:r>
      <w:bookmarkEnd w:id="29"/>
      <w:r w:rsidRPr="00860C8D">
        <w:rPr>
          <w:rFonts w:ascii="Calibri" w:hAnsi="Calibri" w:cs="Calibri"/>
          <w:sz w:val="24"/>
          <w:szCs w:val="24"/>
          <w:lang w:val="pt-BR"/>
        </w:rPr>
        <w:t>Exportador</w:t>
      </w:r>
    </w:p>
    <w:p w14:paraId="31D4D3CC" w14:textId="77777777" w:rsidR="00171708" w:rsidRPr="00860C8D" w:rsidRDefault="00171708" w:rsidP="00171708">
      <w:pPr>
        <w:spacing w:after="0"/>
        <w:rPr>
          <w:rFonts w:ascii="Calibri" w:eastAsia="MS Gothic" w:hAnsi="Calibri" w:cs="Calibri"/>
          <w:sz w:val="24"/>
          <w:szCs w:val="24"/>
          <w:lang w:val="pt-BR"/>
        </w:rPr>
      </w:pP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Check3"/>
      <w:r w:rsidRPr="00860C8D">
        <w:rPr>
          <w:rFonts w:ascii="Calibri" w:eastAsia="MS Gothic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eastAsia="MS Gothic" w:hAnsi="Calibri" w:cs="Calibri"/>
          <w:sz w:val="24"/>
          <w:szCs w:val="24"/>
          <w:lang w:val="pt-BR"/>
        </w:rPr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end"/>
      </w:r>
      <w:bookmarkEnd w:id="30"/>
      <w:r w:rsidRPr="00860C8D">
        <w:rPr>
          <w:rFonts w:ascii="Calibri" w:hAnsi="Calibri" w:cs="Calibri"/>
          <w:sz w:val="24"/>
          <w:szCs w:val="24"/>
          <w:lang w:val="pt-BR"/>
        </w:rPr>
        <w:t>Importador</w:t>
      </w:r>
    </w:p>
    <w:p w14:paraId="4CCE19B1" w14:textId="6454F0F9" w:rsidR="00171708" w:rsidRPr="00860C8D" w:rsidRDefault="00171708" w:rsidP="00171708">
      <w:pPr>
        <w:spacing w:after="0"/>
        <w:rPr>
          <w:rFonts w:ascii="Calibri" w:eastAsia="MS Gothic" w:hAnsi="Calibri" w:cs="Calibri"/>
          <w:sz w:val="24"/>
          <w:szCs w:val="24"/>
          <w:lang w:val="pt-BR"/>
        </w:rPr>
      </w:pP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1" w:name="Check4"/>
      <w:r w:rsidRPr="00860C8D">
        <w:rPr>
          <w:rFonts w:ascii="Calibri" w:eastAsia="MS Gothic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eastAsia="MS Gothic" w:hAnsi="Calibri" w:cs="Calibri"/>
          <w:sz w:val="24"/>
          <w:szCs w:val="24"/>
          <w:lang w:val="pt-BR"/>
        </w:rPr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end"/>
      </w:r>
      <w:bookmarkEnd w:id="31"/>
      <w:r w:rsidRPr="00860C8D">
        <w:rPr>
          <w:rFonts w:ascii="Calibri" w:hAnsi="Calibri" w:cs="Calibri"/>
          <w:sz w:val="24"/>
          <w:szCs w:val="24"/>
          <w:lang w:val="pt-BR"/>
        </w:rPr>
        <w:t>Torrefador/</w:t>
      </w:r>
      <w:r w:rsidR="00360DC6">
        <w:rPr>
          <w:rFonts w:ascii="Calibri" w:hAnsi="Calibri" w:cs="Calibri"/>
          <w:sz w:val="24"/>
          <w:szCs w:val="24"/>
          <w:lang w:val="pt-BR"/>
        </w:rPr>
        <w:t>Manufatura</w:t>
      </w:r>
    </w:p>
    <w:p w14:paraId="19BC7A50" w14:textId="458EC626" w:rsidR="00171708" w:rsidRPr="00860C8D" w:rsidRDefault="00171708" w:rsidP="00171708">
      <w:pPr>
        <w:spacing w:after="0"/>
        <w:rPr>
          <w:rFonts w:ascii="Calibri" w:hAnsi="Calibri" w:cs="Calibri"/>
          <w:color w:val="000000" w:themeColor="text1"/>
          <w:sz w:val="24"/>
          <w:szCs w:val="24"/>
          <w:lang w:val="pt-BR"/>
        </w:rPr>
      </w:pP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2" w:name="Check5"/>
      <w:r w:rsidRPr="00860C8D">
        <w:rPr>
          <w:rFonts w:ascii="Calibri" w:eastAsia="MS Gothic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eastAsia="MS Gothic" w:hAnsi="Calibri" w:cs="Calibri"/>
          <w:sz w:val="24"/>
          <w:szCs w:val="24"/>
          <w:lang w:val="pt-BR"/>
        </w:rPr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end"/>
      </w:r>
      <w:bookmarkEnd w:id="32"/>
      <w:r w:rsidR="008B426B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Marca </w:t>
      </w:r>
    </w:p>
    <w:p w14:paraId="6B7AA39F" w14:textId="6CE097D9" w:rsidR="00D25231" w:rsidRPr="00860C8D" w:rsidRDefault="00D25231" w:rsidP="00171708">
      <w:pPr>
        <w:spacing w:after="0"/>
        <w:rPr>
          <w:rFonts w:ascii="Calibri" w:eastAsia="MS Gothic" w:hAnsi="Calibri" w:cs="Calibri"/>
          <w:color w:val="002060"/>
          <w:sz w:val="24"/>
          <w:szCs w:val="24"/>
          <w:lang w:val="pt-BR"/>
        </w:rPr>
      </w:pP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eastAsia="MS Gothic" w:hAnsi="Calibri" w:cs="Calibri"/>
          <w:sz w:val="24"/>
          <w:szCs w:val="24"/>
          <w:lang w:val="pt-BR"/>
        </w:rPr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end"/>
      </w:r>
      <w:r w:rsidR="008B426B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Varejista</w:t>
      </w:r>
    </w:p>
    <w:p w14:paraId="6EAD0ED3" w14:textId="32766145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  <w:sectPr w:rsidR="00171708" w:rsidRPr="00860C8D" w:rsidSect="00C40A5C">
          <w:type w:val="continuous"/>
          <w:pgSz w:w="11906" w:h="16838"/>
          <w:pgMar w:top="1440" w:right="1440" w:bottom="1440" w:left="1440" w:header="708" w:footer="708" w:gutter="0"/>
          <w:pgNumType w:start="0"/>
          <w:cols w:num="2" w:space="708"/>
          <w:titlePg/>
          <w:docGrid w:linePitch="360"/>
        </w:sectPr>
      </w:pP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3" w:name="Check6"/>
      <w:r w:rsidRPr="00860C8D">
        <w:rPr>
          <w:rFonts w:ascii="Calibri" w:eastAsia="MS Gothic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eastAsia="MS Gothic" w:hAnsi="Calibri" w:cs="Calibri"/>
          <w:sz w:val="24"/>
          <w:szCs w:val="24"/>
          <w:lang w:val="pt-BR"/>
        </w:rPr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eastAsia="MS Gothic" w:hAnsi="Calibri" w:cs="Calibri"/>
          <w:sz w:val="24"/>
          <w:szCs w:val="24"/>
          <w:lang w:val="pt-BR"/>
        </w:rPr>
        <w:fldChar w:fldCharType="end"/>
      </w:r>
      <w:bookmarkEnd w:id="33"/>
      <w:r w:rsidRPr="00860C8D">
        <w:rPr>
          <w:rFonts w:ascii="Calibri" w:hAnsi="Calibri" w:cs="Calibri"/>
          <w:sz w:val="24"/>
          <w:szCs w:val="24"/>
          <w:lang w:val="pt-BR"/>
        </w:rPr>
        <w:t>Licenciado</w:t>
      </w:r>
    </w:p>
    <w:p w14:paraId="001EA499" w14:textId="12268909" w:rsidR="00171708" w:rsidRPr="00860C8D" w:rsidRDefault="00171708" w:rsidP="00171708">
      <w:pPr>
        <w:tabs>
          <w:tab w:val="left" w:pos="1655"/>
        </w:tabs>
        <w:spacing w:after="0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ab/>
      </w:r>
    </w:p>
    <w:p w14:paraId="329D4372" w14:textId="432D488A" w:rsidR="00171708" w:rsidRPr="00860C8D" w:rsidRDefault="00171708" w:rsidP="00171708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1.2.2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Se você não estiver respondendo </w:t>
      </w:r>
      <w:r w:rsidR="00250305" w:rsidRPr="00860C8D">
        <w:rPr>
          <w:rFonts w:ascii="Calibri" w:hAnsi="Calibri" w:cs="Calibri"/>
          <w:sz w:val="24"/>
          <w:szCs w:val="24"/>
          <w:lang w:val="pt-BR"/>
        </w:rPr>
        <w:t xml:space="preserve">em nome </w:t>
      </w:r>
      <w:r w:rsidR="0010761B" w:rsidRPr="00860C8D">
        <w:rPr>
          <w:rFonts w:ascii="Calibri" w:hAnsi="Calibri" w:cs="Calibri"/>
          <w:sz w:val="24"/>
          <w:szCs w:val="24"/>
          <w:lang w:val="pt-BR"/>
        </w:rPr>
        <w:t xml:space="preserve">de </w:t>
      </w:r>
      <w:r w:rsidR="00A70DFA" w:rsidRPr="00860C8D">
        <w:rPr>
          <w:rFonts w:ascii="Calibri" w:hAnsi="Calibri" w:cs="Calibri"/>
          <w:sz w:val="24"/>
          <w:szCs w:val="24"/>
          <w:lang w:val="pt-BR"/>
        </w:rPr>
        <w:t xml:space="preserve">nenhuma das organizações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da cadeia de abastecimento de café </w:t>
      </w:r>
      <w:r w:rsidR="00A70DFA" w:rsidRPr="00860C8D">
        <w:rPr>
          <w:rFonts w:ascii="Calibri" w:hAnsi="Calibri" w:cs="Calibri"/>
          <w:sz w:val="24"/>
          <w:szCs w:val="24"/>
          <w:lang w:val="pt-BR"/>
        </w:rPr>
        <w:t>listadas em 1.2.1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indique a </w:t>
      </w:r>
      <w:r w:rsidR="002B432A" w:rsidRPr="00860C8D">
        <w:rPr>
          <w:rFonts w:ascii="Calibri" w:hAnsi="Calibri" w:cs="Calibri"/>
          <w:sz w:val="24"/>
          <w:szCs w:val="24"/>
          <w:lang w:val="pt-BR"/>
        </w:rPr>
        <w:t xml:space="preserve">organização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que você representa nesta consulta, selecionando-a na lista </w:t>
      </w:r>
      <w:r w:rsidR="00250305" w:rsidRPr="00860C8D">
        <w:rPr>
          <w:rFonts w:ascii="Calibri" w:hAnsi="Calibri" w:cs="Calibri"/>
          <w:sz w:val="24"/>
          <w:szCs w:val="24"/>
          <w:lang w:val="pt-BR"/>
        </w:rPr>
        <w:t>abaixo:</w:t>
      </w:r>
    </w:p>
    <w:p w14:paraId="5631394A" w14:textId="3800C0AE" w:rsidR="00171708" w:rsidRPr="00860C8D" w:rsidRDefault="00171708" w:rsidP="00171708">
      <w:pPr>
        <w:tabs>
          <w:tab w:val="left" w:pos="1407"/>
        </w:tabs>
        <w:spacing w:after="0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ab/>
      </w:r>
    </w:p>
    <w:p w14:paraId="396FC20C" w14:textId="29AD6A8F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4" w:name="Check7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34"/>
      <w:r w:rsidRPr="00860C8D">
        <w:rPr>
          <w:rFonts w:ascii="Calibri" w:hAnsi="Calibri" w:cs="Calibri"/>
          <w:sz w:val="24"/>
          <w:szCs w:val="24"/>
          <w:lang w:val="pt-BR"/>
        </w:rPr>
        <w:t xml:space="preserve">NFO </w:t>
      </w:r>
      <w:r w:rsidR="0046667F" w:rsidRPr="00860C8D">
        <w:rPr>
          <w:rFonts w:ascii="Calibri" w:hAnsi="Calibri" w:cs="Calibri"/>
          <w:sz w:val="24"/>
          <w:szCs w:val="24"/>
          <w:lang w:val="pt-BR"/>
        </w:rPr>
        <w:t>(Organização Nacional</w:t>
      </w:r>
      <w:r w:rsidR="003B558A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="0046667F" w:rsidRPr="00860C8D">
        <w:rPr>
          <w:rFonts w:ascii="Calibri" w:hAnsi="Calibri" w:cs="Calibri"/>
          <w:sz w:val="24"/>
          <w:szCs w:val="24"/>
          <w:lang w:val="pt-BR"/>
        </w:rPr>
        <w:t>)</w: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begin"/>
      </w:r>
      <w:r w:rsidR="00847ECE" w:rsidRPr="00860C8D">
        <w:rPr>
          <w:lang w:val="pt-BR"/>
        </w:rPr>
        <w:instrText xml:space="preserve"> XE "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instrText>NFO</w:instrText>
      </w:r>
      <w:r w:rsidR="00847ECE" w:rsidRPr="00860C8D">
        <w:rPr>
          <w:rFonts w:ascii="Calibri" w:hAnsi="Calibri" w:cs="Calibri"/>
          <w:lang w:val="pt-BR"/>
        </w:rPr>
        <w:instrText>:</w:instrText>
      </w:r>
      <w:r w:rsidR="00847ECE" w:rsidRPr="00860C8D">
        <w:rPr>
          <w:lang w:val="pt-BR"/>
        </w:rPr>
        <w:instrText xml:space="preserve">National Fairtrade Organization" 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</w:p>
    <w:p w14:paraId="0F740AFF" w14:textId="4B69E9B0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5" w:name="Check8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35"/>
      <w:r w:rsidRPr="00860C8D">
        <w:rPr>
          <w:rFonts w:ascii="Calibri" w:hAnsi="Calibri" w:cs="Calibri"/>
          <w:sz w:val="24"/>
          <w:szCs w:val="24"/>
          <w:lang w:val="pt-BR"/>
        </w:rPr>
        <w:t xml:space="preserve">Rede de Produtores </w:t>
      </w:r>
      <w:r w:rsidR="003B558A" w:rsidRPr="0071427A">
        <w:rPr>
          <w:rFonts w:ascii="Calibri" w:hAnsi="Calibri" w:cs="Calibri"/>
          <w:sz w:val="24"/>
          <w:szCs w:val="24"/>
          <w:lang w:val="pt-BR"/>
        </w:rPr>
        <w:t>do Comércio Justo</w:t>
      </w:r>
      <w:r w:rsidR="003B558A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Fairtrade</w:t>
      </w:r>
    </w:p>
    <w:p w14:paraId="50FD6CDC" w14:textId="5EFE50D1" w:rsidR="00171708" w:rsidRPr="00860C8D" w:rsidRDefault="00171708" w:rsidP="00171708">
      <w:pPr>
        <w:spacing w:after="0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6" w:name="Check9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36"/>
      <w:r w:rsidRPr="00860C8D">
        <w:rPr>
          <w:rFonts w:ascii="Calibri" w:hAnsi="Calibri" w:cs="Calibri"/>
          <w:sz w:val="24"/>
          <w:szCs w:val="24"/>
          <w:lang w:val="pt-BR"/>
        </w:rPr>
        <w:t xml:space="preserve">ONG </w:t>
      </w:r>
      <w:r w:rsidR="0046667F" w:rsidRPr="00860C8D">
        <w:rPr>
          <w:rFonts w:ascii="Calibri" w:hAnsi="Calibri" w:cs="Calibri"/>
          <w:sz w:val="24"/>
          <w:szCs w:val="24"/>
          <w:lang w:val="pt-BR"/>
        </w:rPr>
        <w:t xml:space="preserve">(Organização </w:t>
      </w:r>
      <w:r w:rsidR="003B558A">
        <w:rPr>
          <w:rFonts w:ascii="Calibri" w:hAnsi="Calibri" w:cs="Calibri"/>
          <w:sz w:val="24"/>
          <w:szCs w:val="24"/>
          <w:lang w:val="pt-BR"/>
        </w:rPr>
        <w:t>n</w:t>
      </w:r>
      <w:r w:rsidR="0046667F" w:rsidRPr="00860C8D">
        <w:rPr>
          <w:rFonts w:ascii="Calibri" w:hAnsi="Calibri" w:cs="Calibri"/>
          <w:sz w:val="24"/>
          <w:szCs w:val="24"/>
          <w:lang w:val="pt-BR"/>
        </w:rPr>
        <w:t xml:space="preserve">ão </w:t>
      </w:r>
      <w:r w:rsidR="003B558A">
        <w:rPr>
          <w:rFonts w:ascii="Calibri" w:hAnsi="Calibri" w:cs="Calibri"/>
          <w:sz w:val="24"/>
          <w:szCs w:val="24"/>
          <w:lang w:val="pt-BR"/>
        </w:rPr>
        <w:t>g</w:t>
      </w:r>
      <w:r w:rsidR="0046667F" w:rsidRPr="00860C8D">
        <w:rPr>
          <w:rFonts w:ascii="Calibri" w:hAnsi="Calibri" w:cs="Calibri"/>
          <w:sz w:val="24"/>
          <w:szCs w:val="24"/>
          <w:lang w:val="pt-BR"/>
        </w:rPr>
        <w:t>overnamental)</w: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begin"/>
      </w:r>
      <w:r w:rsidR="00847ECE" w:rsidRPr="00860C8D">
        <w:rPr>
          <w:lang w:val="pt-BR"/>
        </w:rPr>
        <w:instrText xml:space="preserve"> XE "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instrText>NGO</w:instrText>
      </w:r>
      <w:r w:rsidR="00847ECE" w:rsidRPr="00860C8D">
        <w:rPr>
          <w:rFonts w:ascii="Calibri" w:hAnsi="Calibri" w:cs="Calibri"/>
          <w:lang w:val="pt-BR"/>
        </w:rPr>
        <w:instrText>:</w:instrText>
      </w:r>
      <w:r w:rsidR="00847ECE" w:rsidRPr="00860C8D">
        <w:rPr>
          <w:lang w:val="pt-BR"/>
        </w:rPr>
        <w:instrText xml:space="preserve">Non-Governmental Organization" </w:instrText>
      </w:r>
      <w:r w:rsidR="00847ECE"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</w:p>
    <w:p w14:paraId="25460B5D" w14:textId="77777777" w:rsidR="00171708" w:rsidRPr="00860C8D" w:rsidRDefault="00171708" w:rsidP="00171708">
      <w:pPr>
        <w:spacing w:after="0"/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Outra, especifique:</w:t>
      </w:r>
      <w:bookmarkStart w:id="37" w:name="_Toc213941298"/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8" w:name="Text8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FORMTEXT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    </w:t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38"/>
    </w:p>
    <w:p w14:paraId="05224FE6" w14:textId="77777777" w:rsidR="00171708" w:rsidRPr="00860C8D" w:rsidRDefault="00171708" w:rsidP="00171708">
      <w:pPr>
        <w:tabs>
          <w:tab w:val="left" w:pos="1721"/>
        </w:tabs>
        <w:rPr>
          <w:rFonts w:ascii="Calibri" w:hAnsi="Calibri" w:cs="Calibri"/>
          <w:b/>
          <w:bCs/>
          <w:color w:val="156082" w:themeColor="accent1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156082" w:themeColor="accent1"/>
          <w:sz w:val="24"/>
          <w:szCs w:val="24"/>
          <w:lang w:val="pt-BR"/>
        </w:rPr>
        <w:tab/>
      </w:r>
    </w:p>
    <w:p w14:paraId="6EEFDDD1" w14:textId="77777777" w:rsidR="003B558A" w:rsidRDefault="003B558A" w:rsidP="00171708">
      <w:pPr>
        <w:tabs>
          <w:tab w:val="left" w:pos="1721"/>
        </w:tabs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</w:p>
    <w:p w14:paraId="4889B254" w14:textId="77777777" w:rsidR="003C46B8" w:rsidRPr="00860C8D" w:rsidRDefault="003C46B8" w:rsidP="00171708">
      <w:pPr>
        <w:tabs>
          <w:tab w:val="left" w:pos="1721"/>
        </w:tabs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</w:p>
    <w:p w14:paraId="5CA7EF61" w14:textId="04E37CC3" w:rsidR="00171708" w:rsidRPr="00860C8D" w:rsidRDefault="00171708" w:rsidP="00171708">
      <w:pPr>
        <w:tabs>
          <w:tab w:val="left" w:pos="1721"/>
        </w:tabs>
        <w:rPr>
          <w:rFonts w:ascii="Calibri" w:hAnsi="Calibri" w:cs="Calibri"/>
          <w:b/>
          <w:bCs/>
          <w:color w:val="156082" w:themeColor="accent1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1.3 </w:t>
      </w:r>
      <w:r w:rsidR="00941E50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Espécies </w:t>
      </w:r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de café</w:t>
      </w:r>
      <w:bookmarkEnd w:id="37"/>
    </w:p>
    <w:p w14:paraId="3197515A" w14:textId="2BB947AA" w:rsidR="00171708" w:rsidRPr="00860C8D" w:rsidRDefault="00171708" w:rsidP="00B14324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Forneça informações apenas sobre o café produzido, vendido ou comprado </w:t>
      </w:r>
      <w:r w:rsidR="003541A7" w:rsidRPr="00860C8D">
        <w:rPr>
          <w:rFonts w:ascii="Calibri" w:hAnsi="Calibri" w:cs="Calibri"/>
          <w:sz w:val="24"/>
          <w:szCs w:val="24"/>
          <w:lang w:val="pt-BR"/>
        </w:rPr>
        <w:t xml:space="preserve">em </w:t>
      </w:r>
      <w:r w:rsidRPr="00860C8D">
        <w:rPr>
          <w:rFonts w:ascii="Calibri" w:hAnsi="Calibri" w:cs="Calibri"/>
          <w:sz w:val="24"/>
          <w:szCs w:val="24"/>
          <w:lang w:val="pt-BR"/>
        </w:rPr>
        <w:t>condições de Comércio Justo</w:t>
      </w:r>
      <w:r w:rsidR="003B558A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1518BFDE" w14:textId="7D22A883" w:rsidR="00171708" w:rsidRPr="00860C8D" w:rsidRDefault="00171708" w:rsidP="00B14324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1.3.1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Indique quais </w:t>
      </w:r>
      <w:r w:rsidR="00941E50" w:rsidRPr="00860C8D">
        <w:rPr>
          <w:rFonts w:ascii="Calibri" w:hAnsi="Calibri" w:cs="Calibri"/>
          <w:sz w:val="24"/>
          <w:szCs w:val="24"/>
          <w:lang w:val="pt-BR"/>
        </w:rPr>
        <w:t>espécies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de café fazem parte das operações Fairtrade da sua organização.</w:t>
      </w:r>
    </w:p>
    <w:p w14:paraId="718556C7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9" w:name="Check20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39"/>
      <w:r w:rsidRPr="00860C8D">
        <w:rPr>
          <w:rFonts w:ascii="Calibri" w:hAnsi="Calibri" w:cs="Calibri"/>
          <w:sz w:val="24"/>
          <w:szCs w:val="24"/>
          <w:lang w:val="pt-BR"/>
        </w:rPr>
        <w:t>Arábica</w:t>
      </w:r>
    </w:p>
    <w:p w14:paraId="235EF3CD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0" w:name="Check21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40"/>
      <w:r w:rsidRPr="00860C8D">
        <w:rPr>
          <w:rFonts w:ascii="Calibri" w:hAnsi="Calibri" w:cs="Calibri"/>
          <w:sz w:val="24"/>
          <w:szCs w:val="24"/>
          <w:lang w:val="pt-BR"/>
        </w:rPr>
        <w:t>Robusta</w:t>
      </w:r>
    </w:p>
    <w:p w14:paraId="7AF3505C" w14:textId="713B96EF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1" w:name="Check22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FORMCHECKBOX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41"/>
      <w:r w:rsidRPr="00860C8D">
        <w:rPr>
          <w:rFonts w:ascii="Calibri" w:hAnsi="Calibri" w:cs="Calibri"/>
          <w:sz w:val="24"/>
          <w:szCs w:val="24"/>
          <w:lang w:val="pt-BR"/>
        </w:rPr>
        <w:t>Robusta e Arábica</w:t>
      </w:r>
    </w:p>
    <w:p w14:paraId="2F5E92FA" w14:textId="77777777" w:rsidR="00DC60C0" w:rsidRPr="00860C8D" w:rsidRDefault="00DC60C0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190ED778" w14:textId="2EBDAF25" w:rsidR="00171708" w:rsidRPr="00860C8D" w:rsidRDefault="00171708" w:rsidP="00B14324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1.3.2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Forneça a proporção aproximada de café Arábica </w:t>
      </w:r>
      <w:r w:rsidR="000F1ECA" w:rsidRPr="00860C8D">
        <w:rPr>
          <w:rFonts w:ascii="Calibri" w:hAnsi="Calibri" w:cs="Calibri"/>
          <w:sz w:val="24"/>
          <w:szCs w:val="24"/>
          <w:lang w:val="pt-BR"/>
        </w:rPr>
        <w:t xml:space="preserve">e/ou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Robusta que sua organização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 xml:space="preserve">vendeu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ou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 xml:space="preserve">comprou </w:t>
      </w:r>
      <w:r w:rsidR="003541A7" w:rsidRPr="00860C8D">
        <w:rPr>
          <w:rFonts w:ascii="Calibri" w:hAnsi="Calibri" w:cs="Calibri"/>
          <w:sz w:val="24"/>
          <w:szCs w:val="24"/>
          <w:lang w:val="pt-BR"/>
        </w:rPr>
        <w:t xml:space="preserve">em </w:t>
      </w:r>
      <w:r w:rsidRPr="00860C8D">
        <w:rPr>
          <w:rFonts w:ascii="Calibri" w:hAnsi="Calibri" w:cs="Calibri"/>
          <w:sz w:val="24"/>
          <w:szCs w:val="24"/>
          <w:u w:val="single"/>
          <w:lang w:val="pt-BR"/>
        </w:rPr>
        <w:t>condições</w:t>
      </w:r>
      <w:r w:rsidR="003B558A" w:rsidRPr="003B558A">
        <w:rPr>
          <w:rFonts w:ascii="Calibri" w:hAnsi="Calibri" w:cs="Calibri"/>
          <w:sz w:val="24"/>
          <w:szCs w:val="24"/>
          <w:u w:val="single"/>
          <w:lang w:val="pt-BR"/>
        </w:rPr>
        <w:t xml:space="preserve"> </w:t>
      </w:r>
      <w:r w:rsidR="003B558A" w:rsidRPr="00860C8D">
        <w:rPr>
          <w:rFonts w:ascii="Calibri" w:hAnsi="Calibri" w:cs="Calibri"/>
          <w:sz w:val="24"/>
          <w:szCs w:val="24"/>
          <w:u w:val="single"/>
          <w:lang w:val="pt-BR"/>
        </w:rPr>
        <w:t>do Comércio Justo</w:t>
      </w:r>
      <w:r w:rsidRPr="00860C8D">
        <w:rPr>
          <w:rFonts w:ascii="Calibri" w:hAnsi="Calibri" w:cs="Calibri"/>
          <w:sz w:val="24"/>
          <w:szCs w:val="24"/>
          <w:u w:val="single"/>
          <w:lang w:val="pt-BR"/>
        </w:rPr>
        <w:t xml:space="preserve"> Fairtrade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>nos últimos dois anos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expressa em porcentagens. </w:t>
      </w:r>
    </w:p>
    <w:p w14:paraId="696CC86B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Arábica:</w:t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42" w:name="Text23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FORMTEXT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   </w:t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42"/>
      <w:r w:rsidRPr="00860C8D">
        <w:rPr>
          <w:rFonts w:ascii="Calibri" w:hAnsi="Calibri" w:cs="Calibri"/>
          <w:sz w:val="24"/>
          <w:szCs w:val="24"/>
          <w:lang w:val="pt-BR"/>
        </w:rPr>
        <w:t xml:space="preserve"> %</w:t>
      </w:r>
    </w:p>
    <w:p w14:paraId="0D51A90F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Robusta:</w:t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3" w:name="Text24"/>
      <w:r w:rsidRPr="00860C8D">
        <w:rPr>
          <w:rFonts w:ascii="Calibri" w:hAnsi="Calibri" w:cs="Calibri"/>
          <w:sz w:val="24"/>
          <w:szCs w:val="24"/>
          <w:lang w:val="pt-BR"/>
        </w:rPr>
        <w:instrText xml:space="preserve"> FORMTEXT </w:instrText>
      </w:r>
      <w:r w:rsidRPr="00860C8D">
        <w:rPr>
          <w:rFonts w:ascii="Calibri" w:hAnsi="Calibri" w:cs="Calibri"/>
          <w:sz w:val="24"/>
          <w:szCs w:val="24"/>
          <w:lang w:val="pt-BR"/>
        </w:rPr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separate"/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   </w:t>
      </w:r>
      <w:r w:rsidRPr="00860C8D">
        <w:rPr>
          <w:rFonts w:ascii="Calibri" w:hAnsi="Calibri" w:cs="Calibri"/>
          <w:sz w:val="24"/>
          <w:szCs w:val="24"/>
          <w:lang w:val="pt-BR"/>
        </w:rPr>
        <w:fldChar w:fldCharType="end"/>
      </w:r>
      <w:bookmarkEnd w:id="43"/>
      <w:r w:rsidRPr="00860C8D">
        <w:rPr>
          <w:rFonts w:ascii="Calibri" w:hAnsi="Calibri" w:cs="Calibri"/>
          <w:sz w:val="24"/>
          <w:szCs w:val="24"/>
          <w:lang w:val="pt-BR"/>
        </w:rPr>
        <w:t xml:space="preserve"> %</w:t>
      </w:r>
    </w:p>
    <w:p w14:paraId="617823AF" w14:textId="77777777" w:rsidR="00DC60C0" w:rsidRPr="00860C8D" w:rsidRDefault="00DC60C0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10CF656A" w14:textId="140BE990" w:rsidR="00171708" w:rsidRPr="00860C8D" w:rsidRDefault="00171708" w:rsidP="00B14324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1.3.3 </w:t>
      </w:r>
      <w:r w:rsidR="00686D18" w:rsidRPr="00860C8D">
        <w:rPr>
          <w:rFonts w:ascii="Calibri" w:hAnsi="Calibri" w:cs="Calibri"/>
          <w:sz w:val="24"/>
          <w:szCs w:val="24"/>
          <w:lang w:val="pt-BR"/>
        </w:rPr>
        <w:t>Use as caixas de seleção na tabela abaixo para especificar quais métodos de processamento (lavado ou natural) e tipos de produção (</w:t>
      </w:r>
      <w:r w:rsidR="003B558A">
        <w:rPr>
          <w:rFonts w:ascii="Calibri" w:hAnsi="Calibri" w:cs="Calibri"/>
          <w:sz w:val="24"/>
          <w:szCs w:val="24"/>
          <w:lang w:val="es-CO"/>
        </w:rPr>
        <w:t>só</w:t>
      </w:r>
      <w:r w:rsidR="00686D18" w:rsidRPr="00860C8D">
        <w:rPr>
          <w:rFonts w:ascii="Calibri" w:hAnsi="Calibri" w:cs="Calibri"/>
          <w:sz w:val="24"/>
          <w:szCs w:val="24"/>
          <w:lang w:val="pt-BR"/>
        </w:rPr>
        <w:t xml:space="preserve"> convencional, </w:t>
      </w:r>
      <w:r w:rsidR="003B558A">
        <w:rPr>
          <w:rFonts w:ascii="Calibri" w:hAnsi="Calibri" w:cs="Calibri"/>
          <w:sz w:val="24"/>
          <w:szCs w:val="24"/>
          <w:lang w:val="es-CO"/>
        </w:rPr>
        <w:t>só</w:t>
      </w:r>
      <w:r w:rsidR="00686D18" w:rsidRPr="00860C8D">
        <w:rPr>
          <w:rFonts w:ascii="Calibri" w:hAnsi="Calibri" w:cs="Calibri"/>
          <w:sz w:val="24"/>
          <w:szCs w:val="24"/>
          <w:lang w:val="pt-BR"/>
        </w:rPr>
        <w:t xml:space="preserve"> orgânico ou ambos) de café </w:t>
      </w:r>
      <w:r w:rsidR="00686D18"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Arábica </w:t>
      </w:r>
      <w:r w:rsidR="00686D18" w:rsidRPr="00860C8D">
        <w:rPr>
          <w:rFonts w:ascii="Calibri" w:hAnsi="Calibri" w:cs="Calibri"/>
          <w:sz w:val="24"/>
          <w:szCs w:val="24"/>
          <w:lang w:val="pt-BR"/>
        </w:rPr>
        <w:t xml:space="preserve">sua organização vende ou compra. </w:t>
      </w:r>
    </w:p>
    <w:tbl>
      <w:tblPr>
        <w:tblStyle w:val="TableGrid"/>
        <w:tblpPr w:leftFromText="141" w:rightFromText="141" w:vertAnchor="text" w:horzAnchor="margin" w:tblpXSpec="center" w:tblpY="-69"/>
        <w:tblW w:w="6658" w:type="dxa"/>
        <w:tblLook w:val="04A0" w:firstRow="1" w:lastRow="0" w:firstColumn="1" w:lastColumn="0" w:noHBand="0" w:noVBand="1"/>
      </w:tblPr>
      <w:tblGrid>
        <w:gridCol w:w="2800"/>
        <w:gridCol w:w="1533"/>
        <w:gridCol w:w="1080"/>
        <w:gridCol w:w="1533"/>
      </w:tblGrid>
      <w:tr w:rsidR="00171708" w:rsidRPr="00AB5C4B" w14:paraId="60E00346" w14:textId="77777777" w:rsidTr="00004D2B">
        <w:trPr>
          <w:trHeight w:val="299"/>
        </w:trPr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7F72597D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bookmarkStart w:id="44" w:name="_Hlk215583915"/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Arábica</w:t>
            </w:r>
          </w:p>
        </w:tc>
      </w:tr>
      <w:tr w:rsidR="00171708" w:rsidRPr="00AB5C4B" w14:paraId="703AF486" w14:textId="77777777" w:rsidTr="00004D2B">
        <w:trPr>
          <w:trHeight w:val="299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  <w:hideMark/>
          </w:tcPr>
          <w:p w14:paraId="0CEA7FCE" w14:textId="77777777" w:rsidR="00171708" w:rsidRPr="00860C8D" w:rsidRDefault="00171708" w:rsidP="00004D2B">
            <w:pPr>
              <w:tabs>
                <w:tab w:val="left" w:pos="720"/>
                <w:tab w:val="center" w:pos="2590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Tipo de produção/processamento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1B35C07B" w14:textId="280BE7D8" w:rsidR="00171708" w:rsidRPr="00860C8D" w:rsidRDefault="003B558A" w:rsidP="00004D2B">
            <w:pPr>
              <w:tabs>
                <w:tab w:val="left" w:pos="720"/>
                <w:tab w:val="center" w:pos="2590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Só</w:t>
            </w:r>
            <w:r w:rsidR="00171708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convencional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7825DC76" w14:textId="6BCA1B96" w:rsidR="00171708" w:rsidRPr="00860C8D" w:rsidRDefault="003B558A" w:rsidP="00004D2B">
            <w:pPr>
              <w:tabs>
                <w:tab w:val="left" w:pos="720"/>
                <w:tab w:val="center" w:pos="2590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Só</w:t>
            </w:r>
            <w:r w:rsidR="00171708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orgânico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5F879A65" w14:textId="43914CB1" w:rsidR="00171708" w:rsidRPr="00860C8D" w:rsidRDefault="003B558A" w:rsidP="00004D2B">
            <w:pPr>
              <w:tabs>
                <w:tab w:val="left" w:pos="720"/>
                <w:tab w:val="center" w:pos="2590"/>
              </w:tabs>
              <w:spacing w:line="259" w:lineRule="auto"/>
              <w:jc w:val="center"/>
              <w:rPr>
                <w:rFonts w:ascii="Calibri" w:eastAsiaTheme="minorHAnsi" w:hAnsi="Calibri" w:cs="Calibri"/>
                <w:b/>
                <w:bCs/>
                <w:sz w:val="24"/>
                <w:szCs w:val="24"/>
                <w:lang w:val="pt-BR"/>
                <w14:ligatures w14:val="standardContextua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Ambos, </w:t>
            </w:r>
            <w:r w:rsidR="00171708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Orgânico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e </w:t>
            </w:r>
            <w:r w:rsidR="00171708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convencional</w:t>
            </w:r>
          </w:p>
        </w:tc>
      </w:tr>
      <w:tr w:rsidR="00171708" w:rsidRPr="00AB5C4B" w14:paraId="5A1431D5" w14:textId="77777777" w:rsidTr="00004D2B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EBC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Lavado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5510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5" w:name="Check11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45"/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F439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6" w:name="Check12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46"/>
          </w:p>
        </w:tc>
        <w:tc>
          <w:tcPr>
            <w:tcW w:w="1659" w:type="dxa"/>
            <w:vAlign w:val="center"/>
          </w:tcPr>
          <w:p w14:paraId="3A39E508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7" w:name="Check13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47"/>
          </w:p>
        </w:tc>
      </w:tr>
      <w:tr w:rsidR="00171708" w:rsidRPr="00AB5C4B" w14:paraId="404FE757" w14:textId="77777777" w:rsidTr="00004D2B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8E9F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Natural</w:t>
            </w:r>
          </w:p>
          <w:p w14:paraId="50144639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6D817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8" w:name="Check14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48"/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CCCF6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5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49"/>
          </w:p>
        </w:tc>
        <w:tc>
          <w:tcPr>
            <w:tcW w:w="1659" w:type="dxa"/>
            <w:vAlign w:val="center"/>
          </w:tcPr>
          <w:p w14:paraId="1EBFD4B5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50"/>
          </w:p>
        </w:tc>
      </w:tr>
      <w:bookmarkEnd w:id="44"/>
    </w:tbl>
    <w:p w14:paraId="546AC84D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1F9307B1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669AE358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5F10A333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1C51BB83" w14:textId="77777777" w:rsidR="00171708" w:rsidRPr="00860C8D" w:rsidRDefault="00171708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72D9DA76" w14:textId="77777777" w:rsidR="001E3F4F" w:rsidRPr="00860C8D" w:rsidRDefault="001E3F4F" w:rsidP="00171708">
      <w:pPr>
        <w:rPr>
          <w:rFonts w:ascii="Calibri" w:hAnsi="Calibri" w:cs="Calibri"/>
          <w:sz w:val="24"/>
          <w:szCs w:val="24"/>
          <w:lang w:val="pt-BR"/>
        </w:rPr>
      </w:pPr>
    </w:p>
    <w:p w14:paraId="06935E38" w14:textId="57213F21" w:rsidR="00171708" w:rsidRPr="00860C8D" w:rsidRDefault="00171708" w:rsidP="00B14324">
      <w:pPr>
        <w:jc w:val="both"/>
        <w:rPr>
          <w:rFonts w:ascii="Calibri" w:hAnsi="Calibri" w:cs="Calibri"/>
          <w:color w:val="EE0000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1.3.4 </w:t>
      </w:r>
      <w:r w:rsidR="001C41AE">
        <w:rPr>
          <w:rFonts w:ascii="Calibri" w:hAnsi="Calibri" w:cs="Calibri"/>
          <w:sz w:val="24"/>
          <w:szCs w:val="24"/>
          <w:lang w:val="pt-BR"/>
        </w:rPr>
        <w:t>De acordo com</w:t>
      </w:r>
      <w:r w:rsidR="001C41AE" w:rsidRPr="00C050C1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8D5649" w:rsidRPr="00860C8D">
        <w:rPr>
          <w:rFonts w:ascii="Calibri" w:hAnsi="Calibri" w:cs="Calibri"/>
          <w:sz w:val="24"/>
          <w:szCs w:val="24"/>
          <w:lang w:val="pt-BR"/>
        </w:rPr>
        <w:t>sua resposta em</w:t>
      </w:r>
      <w:r w:rsidR="008D5649"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 1.3.3 </w:t>
      </w:r>
      <w:r w:rsidR="008D5649" w:rsidRPr="00860C8D">
        <w:rPr>
          <w:rFonts w:ascii="Calibri" w:hAnsi="Calibri" w:cs="Calibri"/>
          <w:sz w:val="24"/>
          <w:szCs w:val="24"/>
          <w:lang w:val="pt-BR"/>
        </w:rPr>
        <w:t xml:space="preserve">para </w:t>
      </w:r>
      <w:r w:rsidR="008D5649"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o </w:t>
      </w:r>
      <w:r w:rsidR="003B558A">
        <w:rPr>
          <w:rFonts w:ascii="Calibri" w:hAnsi="Calibri" w:cs="Calibri"/>
          <w:b/>
          <w:bCs/>
          <w:sz w:val="24"/>
          <w:szCs w:val="24"/>
          <w:lang w:val="pt-BR"/>
        </w:rPr>
        <w:t xml:space="preserve">café </w:t>
      </w:r>
      <w:r w:rsidR="008D5649" w:rsidRPr="00860C8D">
        <w:rPr>
          <w:rFonts w:ascii="Calibri" w:hAnsi="Calibri" w:cs="Calibri"/>
          <w:b/>
          <w:bCs/>
          <w:sz w:val="24"/>
          <w:szCs w:val="24"/>
          <w:lang w:val="pt-BR"/>
        </w:rPr>
        <w:t>Arábica</w:t>
      </w:r>
      <w:r w:rsidR="008D5649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qual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 xml:space="preserve">foi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>a proporção</w:t>
      </w:r>
      <w:r w:rsidR="00573DE5" w:rsidRPr="00860C8D">
        <w:rPr>
          <w:rFonts w:ascii="Calibri" w:hAnsi="Calibri" w:cs="Calibri"/>
          <w:sz w:val="24"/>
          <w:szCs w:val="24"/>
          <w:lang w:val="pt-BR"/>
        </w:rPr>
        <w:t xml:space="preserve"> aproximada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de café que você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 xml:space="preserve">vendeu/comprou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>em condições</w:t>
      </w:r>
      <w:r w:rsidR="003B558A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3B558A" w:rsidRPr="0071427A">
        <w:rPr>
          <w:rFonts w:ascii="Calibri" w:hAnsi="Calibri" w:cs="Calibri"/>
          <w:sz w:val="24"/>
          <w:szCs w:val="24"/>
          <w:lang w:val="pt-BR"/>
        </w:rPr>
        <w:t>do Comércio Justo</w:t>
      </w:r>
      <w:r w:rsidR="003B558A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Fairtrade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>nos últimos dois anos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>? Indique uma porcentagem aproximada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>.</w:t>
      </w:r>
    </w:p>
    <w:tbl>
      <w:tblPr>
        <w:tblStyle w:val="TableGrid"/>
        <w:tblpPr w:leftFromText="141" w:rightFromText="141" w:vertAnchor="text" w:horzAnchor="margin" w:tblpXSpec="center" w:tblpY="180"/>
        <w:tblW w:w="5000" w:type="pct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1708" w:rsidRPr="00AB5C4B" w14:paraId="6AD7535B" w14:textId="77777777" w:rsidTr="00004D2B">
        <w:trPr>
          <w:trHeight w:val="299"/>
          <w:jc w:val="center"/>
        </w:trPr>
        <w:tc>
          <w:tcPr>
            <w:tcW w:w="500" w:type="pct"/>
            <w:vAlign w:val="center"/>
          </w:tcPr>
          <w:p w14:paraId="5E9244B6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Tipo de processamento</w:t>
            </w:r>
          </w:p>
        </w:tc>
        <w:tc>
          <w:tcPr>
            <w:tcW w:w="500" w:type="pct"/>
            <w:shd w:val="clear" w:color="auto" w:fill="C1E4F5" w:themeFill="accent1" w:themeFillTint="33"/>
            <w:vAlign w:val="center"/>
          </w:tcPr>
          <w:p w14:paraId="2C62E710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Orgânico (%)</w:t>
            </w:r>
          </w:p>
        </w:tc>
        <w:tc>
          <w:tcPr>
            <w:tcW w:w="500" w:type="pct"/>
            <w:shd w:val="clear" w:color="auto" w:fill="C1E4F5" w:themeFill="accent1" w:themeFillTint="33"/>
            <w:vAlign w:val="center"/>
          </w:tcPr>
          <w:p w14:paraId="69472EB2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Convencional (%)</w:t>
            </w:r>
          </w:p>
        </w:tc>
      </w:tr>
      <w:tr w:rsidR="00171708" w:rsidRPr="00AB5C4B" w14:paraId="2FEB9C73" w14:textId="77777777" w:rsidTr="00004D2B">
        <w:trPr>
          <w:trHeight w:val="567"/>
          <w:jc w:val="center"/>
        </w:trPr>
        <w:tc>
          <w:tcPr>
            <w:tcW w:w="500" w:type="pct"/>
            <w:vAlign w:val="center"/>
          </w:tcPr>
          <w:p w14:paraId="61A5AB17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Lavado</w:t>
            </w:r>
          </w:p>
        </w:tc>
        <w:tc>
          <w:tcPr>
            <w:tcW w:w="500" w:type="pct"/>
            <w:vAlign w:val="center"/>
          </w:tcPr>
          <w:p w14:paraId="2BA173E3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1" w:name="Text9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51"/>
          </w:p>
        </w:tc>
        <w:tc>
          <w:tcPr>
            <w:tcW w:w="500" w:type="pct"/>
            <w:vAlign w:val="center"/>
          </w:tcPr>
          <w:p w14:paraId="6BE79FD5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2" w:name="Text11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52"/>
          </w:p>
        </w:tc>
      </w:tr>
      <w:tr w:rsidR="00171708" w:rsidRPr="00AB5C4B" w14:paraId="675C823F" w14:textId="77777777" w:rsidTr="00004D2B">
        <w:trPr>
          <w:trHeight w:val="567"/>
          <w:jc w:val="center"/>
        </w:trPr>
        <w:tc>
          <w:tcPr>
            <w:tcW w:w="500" w:type="pct"/>
            <w:vAlign w:val="center"/>
          </w:tcPr>
          <w:p w14:paraId="7CDDBB2B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Natural</w:t>
            </w:r>
          </w:p>
        </w:tc>
        <w:tc>
          <w:tcPr>
            <w:tcW w:w="500" w:type="pct"/>
            <w:vAlign w:val="center"/>
          </w:tcPr>
          <w:p w14:paraId="61626731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3" w:name="Text10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53"/>
          </w:p>
        </w:tc>
        <w:tc>
          <w:tcPr>
            <w:tcW w:w="500" w:type="pct"/>
            <w:vAlign w:val="center"/>
          </w:tcPr>
          <w:p w14:paraId="171DA556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4" w:name="Text12"/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  <w:bookmarkEnd w:id="54"/>
          </w:p>
        </w:tc>
      </w:tr>
    </w:tbl>
    <w:p w14:paraId="62FD98F4" w14:textId="77777777" w:rsidR="00171708" w:rsidRPr="00860C8D" w:rsidRDefault="00171708" w:rsidP="00171708">
      <w:pPr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7952D88B" w14:textId="77777777" w:rsidR="00A56C5B" w:rsidRPr="00860C8D" w:rsidRDefault="00A56C5B" w:rsidP="00171708">
      <w:pPr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35E1C253" w14:textId="760223B6" w:rsidR="00171708" w:rsidRPr="00860C8D" w:rsidRDefault="00171708" w:rsidP="00B14324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1.3.5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Use as caixas de seleção </w:t>
      </w:r>
      <w:r w:rsidR="001C41AE">
        <w:rPr>
          <w:rFonts w:ascii="Calibri" w:hAnsi="Calibri" w:cs="Calibri"/>
          <w:sz w:val="24"/>
          <w:szCs w:val="24"/>
          <w:lang w:val="pt-BR"/>
        </w:rPr>
        <w:t>d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>a tabela</w:t>
      </w:r>
      <w:r w:rsidR="001C41AE">
        <w:rPr>
          <w:rFonts w:ascii="Calibri" w:hAnsi="Calibri" w:cs="Calibri"/>
          <w:sz w:val="24"/>
          <w:szCs w:val="24"/>
          <w:lang w:val="pt-BR"/>
        </w:rPr>
        <w:t xml:space="preserve"> a seguir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 para especificar quais métodos de processamento (lavado ou natural) e tipos de produção (</w:t>
      </w:r>
      <w:r w:rsidR="001C41AE">
        <w:rPr>
          <w:rFonts w:ascii="Calibri" w:hAnsi="Calibri" w:cs="Calibri"/>
          <w:sz w:val="24"/>
          <w:szCs w:val="24"/>
          <w:lang w:val="pt-BR"/>
        </w:rPr>
        <w:t>só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 convencional,</w:t>
      </w:r>
      <w:r w:rsidR="001C41AE">
        <w:rPr>
          <w:rFonts w:ascii="Calibri" w:hAnsi="Calibri" w:cs="Calibri"/>
          <w:sz w:val="24"/>
          <w:szCs w:val="24"/>
          <w:lang w:val="pt-BR"/>
        </w:rPr>
        <w:t xml:space="preserve"> só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 orgânico ou ambos) de café </w:t>
      </w:r>
      <w:r w:rsidR="001F1789"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Robusta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>sua organização vende ou compra.</w:t>
      </w:r>
    </w:p>
    <w:tbl>
      <w:tblPr>
        <w:tblStyle w:val="TableGrid"/>
        <w:tblpPr w:leftFromText="141" w:rightFromText="141" w:vertAnchor="text" w:horzAnchor="margin" w:tblpXSpec="center" w:tblpY="1"/>
        <w:tblW w:w="6319" w:type="dxa"/>
        <w:tblLook w:val="04A0" w:firstRow="1" w:lastRow="0" w:firstColumn="1" w:lastColumn="0" w:noHBand="0" w:noVBand="1"/>
      </w:tblPr>
      <w:tblGrid>
        <w:gridCol w:w="2800"/>
        <w:gridCol w:w="1533"/>
        <w:gridCol w:w="1080"/>
        <w:gridCol w:w="2533"/>
      </w:tblGrid>
      <w:tr w:rsidR="00171708" w:rsidRPr="00AB5C4B" w14:paraId="6C9CB9FA" w14:textId="77777777" w:rsidTr="00004D2B">
        <w:trPr>
          <w:trHeight w:val="299"/>
        </w:trPr>
        <w:tc>
          <w:tcPr>
            <w:tcW w:w="6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30E8C365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Robusta</w:t>
            </w:r>
          </w:p>
        </w:tc>
      </w:tr>
      <w:tr w:rsidR="00171708" w:rsidRPr="00AB5C4B" w14:paraId="7768DB04" w14:textId="77777777" w:rsidTr="00004D2B">
        <w:trPr>
          <w:trHeight w:val="299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  <w:hideMark/>
          </w:tcPr>
          <w:p w14:paraId="5397A62D" w14:textId="77777777" w:rsidR="00171708" w:rsidRPr="00860C8D" w:rsidRDefault="00171708" w:rsidP="00004D2B">
            <w:pPr>
              <w:tabs>
                <w:tab w:val="left" w:pos="720"/>
                <w:tab w:val="center" w:pos="2590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Tipo de produção/processamento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7BCEFE03" w14:textId="4B20EC16" w:rsidR="00171708" w:rsidRPr="00860C8D" w:rsidRDefault="001C41AE" w:rsidP="00004D2B">
            <w:pPr>
              <w:tabs>
                <w:tab w:val="left" w:pos="720"/>
                <w:tab w:val="center" w:pos="2590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Só </w:t>
            </w:r>
            <w:r w:rsidR="00171708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convencional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4EF3A7FC" w14:textId="490DE248" w:rsidR="00171708" w:rsidRPr="00860C8D" w:rsidRDefault="001C41AE" w:rsidP="00004D2B">
            <w:pPr>
              <w:tabs>
                <w:tab w:val="left" w:pos="720"/>
                <w:tab w:val="center" w:pos="2590"/>
              </w:tabs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Só</w:t>
            </w:r>
            <w:r w:rsidR="00171708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orgânico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0F5B2B24" w14:textId="16596E21" w:rsidR="001C41AE" w:rsidRDefault="001C41AE" w:rsidP="00004D2B">
            <w:pPr>
              <w:tabs>
                <w:tab w:val="left" w:pos="720"/>
                <w:tab w:val="center" w:pos="2590"/>
              </w:tabs>
              <w:spacing w:line="259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Ambos</w:t>
            </w:r>
          </w:p>
          <w:p w14:paraId="748041CA" w14:textId="69417610" w:rsidR="00171708" w:rsidRPr="00860C8D" w:rsidRDefault="00171708" w:rsidP="00004D2B">
            <w:pPr>
              <w:tabs>
                <w:tab w:val="left" w:pos="720"/>
                <w:tab w:val="center" w:pos="2590"/>
              </w:tabs>
              <w:spacing w:line="259" w:lineRule="auto"/>
              <w:jc w:val="center"/>
              <w:rPr>
                <w:rFonts w:ascii="Calibri" w:eastAsiaTheme="minorHAnsi" w:hAnsi="Calibri" w:cs="Calibri"/>
                <w:b/>
                <w:bCs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Orgânico/convencional</w:t>
            </w:r>
          </w:p>
        </w:tc>
      </w:tr>
      <w:tr w:rsidR="00171708" w:rsidRPr="00AB5C4B" w14:paraId="080586E1" w14:textId="77777777" w:rsidTr="00004D2B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1361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Lavado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2B83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4E7B3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1320" w:type="dxa"/>
            <w:vAlign w:val="center"/>
          </w:tcPr>
          <w:p w14:paraId="5549B730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</w:tr>
      <w:tr w:rsidR="00171708" w:rsidRPr="00AB5C4B" w14:paraId="20FFD66B" w14:textId="77777777" w:rsidTr="00004D2B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4226E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Natural</w:t>
            </w:r>
          </w:p>
          <w:p w14:paraId="3A79B4BF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D49B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3A9E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1320" w:type="dxa"/>
            <w:vAlign w:val="center"/>
          </w:tcPr>
          <w:p w14:paraId="67897FFC" w14:textId="77777777" w:rsidR="00171708" w:rsidRPr="00860C8D" w:rsidRDefault="00171708" w:rsidP="00004D2B">
            <w:pPr>
              <w:spacing w:line="259" w:lineRule="auto"/>
              <w:jc w:val="center"/>
              <w:rPr>
                <w:rFonts w:ascii="Calibri" w:eastAsiaTheme="minorHAnsi" w:hAnsi="Calibri" w:cs="Calibri"/>
                <w:sz w:val="24"/>
                <w:szCs w:val="24"/>
                <w:lang w:val="pt-BR"/>
                <w14:ligatures w14:val="standardContextual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</w:tr>
    </w:tbl>
    <w:p w14:paraId="16F5661F" w14:textId="77777777" w:rsidR="00171708" w:rsidRPr="00860C8D" w:rsidRDefault="00171708" w:rsidP="00171708">
      <w:pPr>
        <w:rPr>
          <w:rFonts w:ascii="Calibri" w:hAnsi="Calibri" w:cs="Calibri"/>
          <w:color w:val="45B0E1" w:themeColor="accent1" w:themeTint="99"/>
          <w:sz w:val="24"/>
          <w:szCs w:val="24"/>
          <w:lang w:val="pt-BR"/>
        </w:rPr>
      </w:pPr>
      <w:bookmarkStart w:id="55" w:name="_Toc213941299"/>
    </w:p>
    <w:p w14:paraId="6E2A93C2" w14:textId="77777777" w:rsidR="00320CDF" w:rsidRDefault="00320CDF" w:rsidP="00B14324">
      <w:pPr>
        <w:jc w:val="both"/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5086372F" w14:textId="77777777" w:rsidR="00320CDF" w:rsidRDefault="00320CDF" w:rsidP="00B14324">
      <w:pPr>
        <w:jc w:val="both"/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40D307EF" w14:textId="77777777" w:rsidR="00320CDF" w:rsidRDefault="00320CDF" w:rsidP="00B14324">
      <w:pPr>
        <w:jc w:val="both"/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218979CF" w14:textId="77777777" w:rsidR="00320CDF" w:rsidRDefault="00320CDF" w:rsidP="00B14324">
      <w:pPr>
        <w:jc w:val="both"/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19EFF326" w14:textId="77777777" w:rsidR="00320CDF" w:rsidRDefault="00320CDF" w:rsidP="00320CDF">
      <w:pPr>
        <w:spacing w:after="0"/>
        <w:jc w:val="both"/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3BCA19EB" w14:textId="65B989FF" w:rsidR="00171708" w:rsidRPr="00860C8D" w:rsidRDefault="00171708" w:rsidP="00B14324">
      <w:pPr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1.3.6 </w:t>
      </w:r>
      <w:r w:rsidR="001C41AE">
        <w:rPr>
          <w:rFonts w:ascii="Calibri" w:hAnsi="Calibri" w:cs="Calibri"/>
          <w:sz w:val="24"/>
          <w:szCs w:val="24"/>
          <w:lang w:val="pt-BR"/>
        </w:rPr>
        <w:t>De acordo com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 sua resposta em</w:t>
      </w:r>
      <w:r w:rsidR="001F1789"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 1.3.5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, qual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 xml:space="preserve">foi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a proporção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 xml:space="preserve">aproximada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de café </w:t>
      </w:r>
      <w:r w:rsidR="006B36D6"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Robusta 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que você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 xml:space="preserve">vendeu/comprou </w:t>
      </w:r>
      <w:r w:rsidR="00016EC1" w:rsidRPr="00860C8D">
        <w:rPr>
          <w:rFonts w:ascii="Calibri" w:hAnsi="Calibri" w:cs="Calibri"/>
          <w:sz w:val="24"/>
          <w:szCs w:val="24"/>
          <w:lang w:val="pt-BR"/>
        </w:rPr>
        <w:t xml:space="preserve">em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>termos d</w:t>
      </w:r>
      <w:r w:rsidR="001C41AE">
        <w:rPr>
          <w:rFonts w:ascii="Calibri" w:hAnsi="Calibri" w:cs="Calibri"/>
          <w:sz w:val="24"/>
          <w:szCs w:val="24"/>
          <w:lang w:val="pt-BR"/>
        </w:rPr>
        <w:t>o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 Comércio Justo</w:t>
      </w:r>
      <w:r w:rsidR="001C41AE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>nos últimos dois anos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? </w:t>
      </w:r>
      <w:r w:rsidR="001C41AE">
        <w:rPr>
          <w:rFonts w:ascii="Calibri" w:hAnsi="Calibri" w:cs="Calibri"/>
          <w:sz w:val="24"/>
          <w:szCs w:val="24"/>
          <w:lang w:val="pt-BR"/>
        </w:rPr>
        <w:t>Indique</w:t>
      </w:r>
      <w:r w:rsidR="001F1789" w:rsidRPr="00860C8D">
        <w:rPr>
          <w:rFonts w:ascii="Calibri" w:hAnsi="Calibri" w:cs="Calibri"/>
          <w:sz w:val="24"/>
          <w:szCs w:val="24"/>
          <w:lang w:val="pt-BR"/>
        </w:rPr>
        <w:t xml:space="preserve"> uma porcentagem </w:t>
      </w:r>
      <w:r w:rsidR="001C41AE">
        <w:rPr>
          <w:rFonts w:ascii="Calibri" w:hAnsi="Calibri" w:cs="Calibri"/>
          <w:sz w:val="24"/>
          <w:szCs w:val="24"/>
          <w:lang w:val="pt-BR"/>
        </w:rPr>
        <w:t>aproximada</w:t>
      </w:r>
      <w:r w:rsidR="003C2490" w:rsidRPr="00860C8D">
        <w:rPr>
          <w:rFonts w:ascii="Calibri" w:hAnsi="Calibri" w:cs="Calibri"/>
          <w:sz w:val="24"/>
          <w:szCs w:val="24"/>
          <w:lang w:val="pt-BR"/>
        </w:rPr>
        <w:t>.</w:t>
      </w:r>
    </w:p>
    <w:tbl>
      <w:tblPr>
        <w:tblStyle w:val="TableGrid"/>
        <w:tblpPr w:leftFromText="141" w:rightFromText="141" w:vertAnchor="text" w:horzAnchor="margin" w:tblpXSpec="center" w:tblpY="180"/>
        <w:tblW w:w="5000" w:type="pct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1708" w:rsidRPr="00AB5C4B" w14:paraId="20FDAE03" w14:textId="77777777" w:rsidTr="00004D2B">
        <w:trPr>
          <w:trHeight w:val="299"/>
          <w:jc w:val="center"/>
        </w:trPr>
        <w:tc>
          <w:tcPr>
            <w:tcW w:w="500" w:type="pct"/>
            <w:vAlign w:val="center"/>
          </w:tcPr>
          <w:p w14:paraId="5351333F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Tipo de processamento</w:t>
            </w:r>
          </w:p>
        </w:tc>
        <w:tc>
          <w:tcPr>
            <w:tcW w:w="500" w:type="pct"/>
            <w:shd w:val="clear" w:color="auto" w:fill="C1E4F5" w:themeFill="accent1" w:themeFillTint="33"/>
            <w:vAlign w:val="center"/>
          </w:tcPr>
          <w:p w14:paraId="6D27E0C9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Orgânico (%)</w:t>
            </w:r>
          </w:p>
        </w:tc>
        <w:tc>
          <w:tcPr>
            <w:tcW w:w="500" w:type="pct"/>
            <w:shd w:val="clear" w:color="auto" w:fill="C1E4F5" w:themeFill="accent1" w:themeFillTint="33"/>
            <w:vAlign w:val="center"/>
          </w:tcPr>
          <w:p w14:paraId="2DE76440" w14:textId="77777777" w:rsidR="00171708" w:rsidRPr="00860C8D" w:rsidRDefault="00171708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Convencional (%)</w:t>
            </w:r>
          </w:p>
        </w:tc>
      </w:tr>
      <w:tr w:rsidR="00171708" w:rsidRPr="00AB5C4B" w14:paraId="06AB59D4" w14:textId="77777777" w:rsidTr="00004D2B">
        <w:trPr>
          <w:trHeight w:val="567"/>
          <w:jc w:val="center"/>
        </w:trPr>
        <w:tc>
          <w:tcPr>
            <w:tcW w:w="500" w:type="pct"/>
            <w:vAlign w:val="center"/>
          </w:tcPr>
          <w:p w14:paraId="3F097CDC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Lavado</w:t>
            </w:r>
          </w:p>
        </w:tc>
        <w:tc>
          <w:tcPr>
            <w:tcW w:w="500" w:type="pct"/>
            <w:vAlign w:val="center"/>
          </w:tcPr>
          <w:p w14:paraId="6A07E09B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500" w:type="pct"/>
            <w:vAlign w:val="center"/>
          </w:tcPr>
          <w:p w14:paraId="4B408E99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</w:tr>
      <w:tr w:rsidR="00171708" w:rsidRPr="00AB5C4B" w14:paraId="4A2C8607" w14:textId="77777777" w:rsidTr="00004D2B">
        <w:trPr>
          <w:trHeight w:val="567"/>
          <w:jc w:val="center"/>
        </w:trPr>
        <w:tc>
          <w:tcPr>
            <w:tcW w:w="500" w:type="pct"/>
            <w:vAlign w:val="center"/>
          </w:tcPr>
          <w:p w14:paraId="76A1D01C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Natural</w:t>
            </w:r>
          </w:p>
        </w:tc>
        <w:tc>
          <w:tcPr>
            <w:tcW w:w="500" w:type="pct"/>
            <w:vAlign w:val="center"/>
          </w:tcPr>
          <w:p w14:paraId="38B9C7EB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500" w:type="pct"/>
            <w:vAlign w:val="center"/>
          </w:tcPr>
          <w:p w14:paraId="4A37650D" w14:textId="77777777" w:rsidR="00171708" w:rsidRPr="00860C8D" w:rsidRDefault="00171708" w:rsidP="00004D2B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instrText xml:space="preserve"> FORMTEXT </w:instrTex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fldChar w:fldCharType="end"/>
            </w:r>
          </w:p>
        </w:tc>
      </w:tr>
    </w:tbl>
    <w:p w14:paraId="48990341" w14:textId="77777777" w:rsidR="00171708" w:rsidRPr="00860C8D" w:rsidRDefault="00171708" w:rsidP="00171708">
      <w:pPr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</w:p>
    <w:p w14:paraId="16FB3096" w14:textId="07D0A6FA" w:rsidR="00171708" w:rsidRPr="00860C8D" w:rsidRDefault="0046667F" w:rsidP="00171708">
      <w:pPr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1</w:t>
      </w:r>
      <w:r w:rsidR="00171708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.4 Regiões </w:t>
      </w:r>
      <w:r w:rsidR="001C41AE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fornecedoras</w:t>
      </w:r>
      <w:r w:rsidR="00171708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 do café</w:t>
      </w:r>
      <w:r w:rsidR="001C41AE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 do </w:t>
      </w:r>
      <w:r w:rsidR="001C41AE" w:rsidRPr="001C41AE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>Comércio Justo</w:t>
      </w:r>
      <w:r w:rsidR="00171708" w:rsidRPr="00860C8D">
        <w:rPr>
          <w:rFonts w:ascii="Calibri" w:hAnsi="Calibri" w:cs="Calibri"/>
          <w:b/>
          <w:bCs/>
          <w:color w:val="45B0E1" w:themeColor="accent1" w:themeTint="99"/>
          <w:sz w:val="24"/>
          <w:szCs w:val="24"/>
          <w:lang w:val="pt-BR"/>
        </w:rPr>
        <w:t xml:space="preserve"> Fairtrade</w:t>
      </w:r>
    </w:p>
    <w:p w14:paraId="05C0D733" w14:textId="768EC609" w:rsidR="00171708" w:rsidRDefault="00171708" w:rsidP="00860C8D">
      <w:pPr>
        <w:jc w:val="both"/>
        <w:rPr>
          <w:rFonts w:ascii="Calibri" w:eastAsia="Times New Roman" w:hAnsi="Calibri" w:cs="Calibri"/>
          <w:sz w:val="24"/>
          <w:szCs w:val="24"/>
          <w:lang w:val="pt-BR" w:eastAsia="en-GB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Para compradores de café. Indique as regiões de onde você adquire café Fairtrade. </w:t>
      </w:r>
      <w:r w:rsidR="00BD73EA">
        <w:rPr>
          <w:rFonts w:ascii="Calibri" w:hAnsi="Calibri" w:cs="Calibri"/>
          <w:sz w:val="24"/>
          <w:szCs w:val="24"/>
          <w:lang w:val="pt-BR"/>
        </w:rPr>
        <w:t xml:space="preserve">                        </w:t>
      </w:r>
      <w:r w:rsidRPr="00860C8D">
        <w:rPr>
          <w:rFonts w:ascii="Calibri" w:hAnsi="Calibri" w:cs="Calibri"/>
          <w:sz w:val="24"/>
          <w:szCs w:val="24"/>
          <w:lang w:val="pt-BR"/>
        </w:rPr>
        <w:t>(</w:t>
      </w:r>
      <w:r w:rsidR="00BD73EA" w:rsidRPr="00860C8D">
        <w:rPr>
          <w:rFonts w:ascii="Calibri" w:hAnsi="Calibri" w:cs="Calibri"/>
          <w:sz w:val="24"/>
          <w:szCs w:val="24"/>
          <w:lang w:val="pt-BR"/>
        </w:rPr>
        <w:t>É permitido selecionar várias respostas</w:t>
      </w:r>
      <w:r w:rsidRPr="00860C8D">
        <w:rPr>
          <w:rFonts w:ascii="Calibri" w:hAnsi="Calibri" w:cs="Calibri"/>
          <w:sz w:val="24"/>
          <w:szCs w:val="24"/>
          <w:lang w:val="pt-BR"/>
        </w:rPr>
        <w:t>)</w:t>
      </w:r>
      <w:bookmarkEnd w:id="55"/>
    </w:p>
    <w:p w14:paraId="11C57BC0" w14:textId="77777777" w:rsidR="00171708" w:rsidRPr="00860C8D" w:rsidRDefault="00171708" w:rsidP="00171708">
      <w:pPr>
        <w:spacing w:after="0"/>
        <w:rPr>
          <w:rFonts w:ascii="Calibri" w:eastAsia="Times New Roman" w:hAnsi="Calibri" w:cs="Calibri"/>
          <w:sz w:val="24"/>
          <w:szCs w:val="24"/>
          <w:lang w:val="pt-BR" w:eastAsia="en-GB"/>
        </w:rPr>
      </w:pP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6" w:name="Check17"/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instrText xml:space="preserve"> FORMCHECKBOX </w:instrText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separate"/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end"/>
      </w:r>
      <w:bookmarkEnd w:id="56"/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t>América Latina e Caribe</w:t>
      </w:r>
    </w:p>
    <w:p w14:paraId="60291CD6" w14:textId="77777777" w:rsidR="00171708" w:rsidRPr="00860C8D" w:rsidRDefault="00171708" w:rsidP="00171708">
      <w:pPr>
        <w:spacing w:after="0"/>
        <w:rPr>
          <w:rFonts w:ascii="Calibri" w:eastAsia="Times New Roman" w:hAnsi="Calibri" w:cs="Calibri"/>
          <w:sz w:val="24"/>
          <w:szCs w:val="24"/>
          <w:lang w:val="pt-BR" w:eastAsia="en-GB"/>
        </w:rPr>
      </w:pP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7" w:name="Check18"/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instrText xml:space="preserve"> FORMCHECKBOX </w:instrText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separate"/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end"/>
      </w:r>
      <w:bookmarkEnd w:id="57"/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t>África</w:t>
      </w:r>
    </w:p>
    <w:p w14:paraId="24441E67" w14:textId="77777777" w:rsidR="00171708" w:rsidRPr="00860C8D" w:rsidRDefault="00171708" w:rsidP="00171708">
      <w:pPr>
        <w:spacing w:after="0"/>
        <w:rPr>
          <w:rFonts w:ascii="Calibri" w:eastAsia="Times New Roman" w:hAnsi="Calibri" w:cs="Calibri"/>
          <w:sz w:val="24"/>
          <w:szCs w:val="24"/>
          <w:lang w:val="pt-BR" w:eastAsia="en-GB"/>
        </w:rPr>
      </w:pP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8" w:name="Check19"/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instrText xml:space="preserve"> FORMCHECKBOX </w:instrText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separate"/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end"/>
      </w:r>
      <w:bookmarkEnd w:id="58"/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t>Ásia</w:t>
      </w:r>
    </w:p>
    <w:p w14:paraId="644F1508" w14:textId="77777777" w:rsidR="00171708" w:rsidRPr="00860C8D" w:rsidRDefault="00171708" w:rsidP="00171708">
      <w:pPr>
        <w:spacing w:after="0"/>
        <w:rPr>
          <w:rFonts w:ascii="Calibri" w:eastAsia="Times New Roman" w:hAnsi="Calibri" w:cs="Calibri"/>
          <w:sz w:val="24"/>
          <w:szCs w:val="24"/>
          <w:lang w:val="pt-BR" w:eastAsia="en-GB"/>
        </w:rPr>
      </w:pP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t>Outras, especifique:</w:t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59" w:name="Text13"/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instrText xml:space="preserve"> FORMTEXT </w:instrText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separate"/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t xml:space="preserve">     </w:t>
      </w:r>
      <w:r w:rsidRPr="00860C8D">
        <w:rPr>
          <w:rFonts w:ascii="Calibri" w:eastAsia="Times New Roman" w:hAnsi="Calibri" w:cs="Calibri"/>
          <w:sz w:val="24"/>
          <w:szCs w:val="24"/>
          <w:lang w:val="pt-BR" w:eastAsia="en-GB"/>
        </w:rPr>
        <w:fldChar w:fldCharType="end"/>
      </w:r>
      <w:bookmarkEnd w:id="59"/>
    </w:p>
    <w:p w14:paraId="75A1E39D" w14:textId="77777777" w:rsidR="00B80A25" w:rsidRPr="00860C8D" w:rsidRDefault="00B80A25" w:rsidP="00B80A25">
      <w:pPr>
        <w:rPr>
          <w:rFonts w:ascii="Calibri" w:hAnsi="Calibri" w:cs="Calibri"/>
          <w:color w:val="45B0E1" w:themeColor="accent1" w:themeTint="99"/>
          <w:sz w:val="24"/>
          <w:szCs w:val="24"/>
          <w:lang w:val="pt-BR"/>
        </w:rPr>
        <w:sectPr w:rsidR="00B80A25" w:rsidRPr="00860C8D" w:rsidSect="00B80A25">
          <w:footerReference w:type="default" r:id="rId25"/>
          <w:type w:val="continuous"/>
          <w:pgSz w:w="11906" w:h="16838"/>
          <w:pgMar w:top="1440" w:right="1440" w:bottom="1440" w:left="1440" w:header="708" w:footer="708" w:gutter="0"/>
          <w:pgNumType w:start="8"/>
          <w:cols w:space="708"/>
          <w:titlePg/>
          <w:docGrid w:linePitch="360"/>
        </w:sectPr>
      </w:pPr>
    </w:p>
    <w:bookmarkEnd w:id="26"/>
    <w:p w14:paraId="5EA5EBE1" w14:textId="77777777" w:rsidR="00B80A25" w:rsidRPr="00860C8D" w:rsidRDefault="00B80A25" w:rsidP="00765FE0">
      <w:pPr>
        <w:pStyle w:val="Heading1"/>
        <w:rPr>
          <w:lang w:val="pt-BR"/>
        </w:rPr>
        <w:sectPr w:rsidR="00B80A25" w:rsidRPr="00860C8D" w:rsidSect="00B80A25">
          <w:type w:val="continuous"/>
          <w:pgSz w:w="11906" w:h="16838"/>
          <w:pgMar w:top="1440" w:right="1080" w:bottom="1440" w:left="1080" w:header="708" w:footer="708" w:gutter="0"/>
          <w:pgNumType w:start="10"/>
          <w:cols w:space="708"/>
          <w:titlePg/>
          <w:docGrid w:linePitch="360"/>
        </w:sectPr>
      </w:pPr>
    </w:p>
    <w:p w14:paraId="7196C622" w14:textId="180820EF" w:rsidR="00B80A25" w:rsidRPr="00860C8D" w:rsidRDefault="00B80A25" w:rsidP="0046667F">
      <w:pPr>
        <w:rPr>
          <w:rFonts w:ascii="Calibri" w:eastAsiaTheme="majorEastAsia" w:hAnsi="Calibri" w:cs="Calibri"/>
          <w:b/>
          <w:color w:val="215E99" w:themeColor="text2" w:themeTint="BF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br w:type="page"/>
      </w:r>
    </w:p>
    <w:p w14:paraId="598D0997" w14:textId="6BCBB1CB" w:rsidR="00BB45BA" w:rsidRPr="00860C8D" w:rsidRDefault="0046667F" w:rsidP="00860C8D">
      <w:pPr>
        <w:pStyle w:val="Heading1"/>
        <w:rPr>
          <w:lang w:val="pt-BR"/>
        </w:rPr>
      </w:pPr>
      <w:bookmarkStart w:id="60" w:name="_Toc216682541"/>
      <w:r w:rsidRPr="00860C8D">
        <w:rPr>
          <w:lang w:val="pt-BR"/>
        </w:rPr>
        <w:t>2</w:t>
      </w:r>
      <w:r w:rsidR="004555AA" w:rsidRPr="00860C8D">
        <w:rPr>
          <w:lang w:val="pt-BR"/>
        </w:rPr>
        <w:t xml:space="preserve">. </w:t>
      </w:r>
      <w:r w:rsidR="00BB45BA" w:rsidRPr="00860C8D">
        <w:rPr>
          <w:lang w:val="pt-BR"/>
        </w:rPr>
        <w:t xml:space="preserve">Consulta </w:t>
      </w:r>
      <w:r w:rsidR="00DA6E9B" w:rsidRPr="00860C8D">
        <w:rPr>
          <w:lang w:val="pt-BR"/>
        </w:rPr>
        <w:t xml:space="preserve">sobre </w:t>
      </w:r>
      <w:r w:rsidR="00BB45BA" w:rsidRPr="00860C8D">
        <w:rPr>
          <w:lang w:val="pt-BR"/>
        </w:rPr>
        <w:t xml:space="preserve">o </w:t>
      </w:r>
      <w:r w:rsidR="00CF0272">
        <w:rPr>
          <w:lang w:val="pt-BR"/>
        </w:rPr>
        <w:t>P</w:t>
      </w:r>
      <w:r w:rsidR="00BB45BA" w:rsidRPr="00860C8D">
        <w:rPr>
          <w:lang w:val="pt-BR"/>
        </w:rPr>
        <w:t xml:space="preserve">reço </w:t>
      </w:r>
      <w:r w:rsidR="00CF0272">
        <w:rPr>
          <w:lang w:val="pt-BR"/>
        </w:rPr>
        <w:t>M</w:t>
      </w:r>
      <w:r w:rsidR="00BB45BA" w:rsidRPr="00860C8D">
        <w:rPr>
          <w:lang w:val="pt-BR"/>
        </w:rPr>
        <w:t>ínimo Fairtrade</w:t>
      </w:r>
      <w:bookmarkEnd w:id="60"/>
    </w:p>
    <w:p w14:paraId="3FBDE21D" w14:textId="018E2C0D" w:rsidR="00C17DBB" w:rsidRPr="00860C8D" w:rsidRDefault="00C17DBB" w:rsidP="004555AA">
      <w:pPr>
        <w:spacing w:before="240"/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Definição</w:t>
      </w:r>
    </w:p>
    <w:p w14:paraId="0E43D68C" w14:textId="561BE4A1" w:rsidR="00135E95" w:rsidRPr="00860C8D" w:rsidRDefault="00BB45BA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O Preço Mínimo Fairtrade </w:t>
      </w:r>
      <w:r w:rsidR="00D25231" w:rsidRPr="00860C8D">
        <w:rPr>
          <w:rFonts w:ascii="Calibri" w:hAnsi="Calibri" w:cs="Calibri"/>
          <w:sz w:val="24"/>
          <w:szCs w:val="24"/>
          <w:lang w:val="pt-BR"/>
        </w:rPr>
        <w:t>baseia-se no princípio de cobrir</w:t>
      </w:r>
      <w:r w:rsidR="00BD73EA">
        <w:rPr>
          <w:rFonts w:ascii="Calibri" w:hAnsi="Calibri" w:cs="Calibri"/>
          <w:sz w:val="24"/>
          <w:szCs w:val="24"/>
          <w:lang w:val="pt-BR"/>
        </w:rPr>
        <w:t>, em média,</w:t>
      </w:r>
      <w:r w:rsidR="00D25231" w:rsidRPr="00860C8D">
        <w:rPr>
          <w:rFonts w:ascii="Calibri" w:hAnsi="Calibri" w:cs="Calibri"/>
          <w:sz w:val="24"/>
          <w:szCs w:val="24"/>
          <w:lang w:val="pt-BR"/>
        </w:rPr>
        <w:t xml:space="preserve"> os custos </w:t>
      </w:r>
      <w:r w:rsidR="00782A47" w:rsidRPr="00860C8D">
        <w:rPr>
          <w:rFonts w:ascii="Calibri" w:hAnsi="Calibri" w:cs="Calibri"/>
          <w:sz w:val="24"/>
          <w:szCs w:val="24"/>
          <w:lang w:val="pt-BR"/>
        </w:rPr>
        <w:t>d</w:t>
      </w:r>
      <w:r w:rsidR="00BD73EA">
        <w:rPr>
          <w:rFonts w:ascii="Calibri" w:hAnsi="Calibri" w:cs="Calibri"/>
          <w:sz w:val="24"/>
          <w:szCs w:val="24"/>
          <w:lang w:val="pt-BR"/>
        </w:rPr>
        <w:t>e</w:t>
      </w:r>
      <w:r w:rsidR="00782A47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D25231" w:rsidRPr="00860C8D">
        <w:rPr>
          <w:rFonts w:ascii="Calibri" w:hAnsi="Calibri" w:cs="Calibri"/>
          <w:sz w:val="24"/>
          <w:szCs w:val="24"/>
          <w:lang w:val="pt-BR"/>
        </w:rPr>
        <w:t xml:space="preserve">produção </w:t>
      </w:r>
      <w:r w:rsidR="00782A47" w:rsidRPr="00860C8D">
        <w:rPr>
          <w:rFonts w:ascii="Calibri" w:hAnsi="Calibri" w:cs="Calibri"/>
          <w:sz w:val="24"/>
          <w:szCs w:val="24"/>
          <w:lang w:val="pt-BR"/>
        </w:rPr>
        <w:t xml:space="preserve">sustentável </w:t>
      </w:r>
      <w:r w:rsidR="00D25231" w:rsidRPr="00860C8D">
        <w:rPr>
          <w:rFonts w:ascii="Calibri" w:hAnsi="Calibri" w:cs="Calibri"/>
          <w:sz w:val="24"/>
          <w:szCs w:val="24"/>
          <w:lang w:val="pt-BR"/>
        </w:rPr>
        <w:t>dos produtos, permitindo ao produtor médio produzir de forma econ</w:t>
      </w:r>
      <w:r w:rsidR="00BD73EA" w:rsidRPr="00BD73EA">
        <w:rPr>
          <w:rFonts w:ascii="Calibri" w:hAnsi="Calibri" w:cs="Calibri"/>
          <w:sz w:val="24"/>
          <w:szCs w:val="24"/>
          <w:lang w:val="pt-BR"/>
        </w:rPr>
        <w:t>ô</w:t>
      </w:r>
      <w:r w:rsidR="00D25231" w:rsidRPr="00860C8D">
        <w:rPr>
          <w:rFonts w:ascii="Calibri" w:hAnsi="Calibri" w:cs="Calibri"/>
          <w:sz w:val="24"/>
          <w:szCs w:val="24"/>
          <w:lang w:val="pt-BR"/>
        </w:rPr>
        <w:t>mica e financeiramente sustentável, sem perdas econ</w:t>
      </w:r>
      <w:r w:rsidR="00BD73EA" w:rsidRPr="00BD73EA">
        <w:rPr>
          <w:rFonts w:ascii="Calibri" w:hAnsi="Calibri" w:cs="Calibri"/>
          <w:sz w:val="24"/>
          <w:szCs w:val="24"/>
          <w:lang w:val="pt-BR"/>
        </w:rPr>
        <w:t>ô</w:t>
      </w:r>
      <w:r w:rsidR="00D25231" w:rsidRPr="00860C8D">
        <w:rPr>
          <w:rFonts w:ascii="Calibri" w:hAnsi="Calibri" w:cs="Calibri"/>
          <w:sz w:val="24"/>
          <w:szCs w:val="24"/>
          <w:lang w:val="pt-BR"/>
        </w:rPr>
        <w:t>micas sistemáticas. Isto requer não só cobrir os custos médios de produção, mas também ter em conta a aceitação do mercado, para garantir que o</w:t>
      </w:r>
      <w:r w:rsidR="00A76D27">
        <w:rPr>
          <w:rFonts w:ascii="Calibri" w:hAnsi="Calibri" w:cs="Calibri"/>
          <w:sz w:val="24"/>
          <w:szCs w:val="24"/>
          <w:lang w:val="pt-BR"/>
        </w:rPr>
        <w:t xml:space="preserve"> PMF</w:t>
      </w:r>
      <w:r w:rsidR="00D25231" w:rsidRPr="00860C8D">
        <w:rPr>
          <w:rFonts w:ascii="Calibri" w:hAnsi="Calibri" w:cs="Calibri"/>
          <w:sz w:val="24"/>
          <w:szCs w:val="24"/>
          <w:lang w:val="pt-BR"/>
        </w:rPr>
        <w:t xml:space="preserve"> não compromete a capacidade de vender o produto. </w:t>
      </w:r>
    </w:p>
    <w:p w14:paraId="3D08894B" w14:textId="4994AB3A" w:rsidR="00C17DBB" w:rsidRPr="00860C8D" w:rsidRDefault="00C17DBB" w:rsidP="00BD0A71">
      <w:pPr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Metodologia</w:t>
      </w:r>
    </w:p>
    <w:p w14:paraId="78493689" w14:textId="706403C9" w:rsidR="00CF0272" w:rsidRDefault="00EA27A8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Quando aplicável, as propostas de preço</w:t>
      </w:r>
      <w:r w:rsidR="00CF0272">
        <w:rPr>
          <w:rFonts w:ascii="Calibri" w:hAnsi="Calibri" w:cs="Calibri"/>
          <w:sz w:val="24"/>
          <w:szCs w:val="24"/>
          <w:lang w:val="pt-BR"/>
        </w:rPr>
        <w:t>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incluem tanto a média</w:t>
      </w:r>
      <w:r w:rsidR="00CF0272">
        <w:rPr>
          <w:rFonts w:ascii="Calibri" w:hAnsi="Calibri" w:cs="Calibri"/>
          <w:sz w:val="24"/>
          <w:szCs w:val="24"/>
          <w:lang w:val="pt-BR"/>
        </w:rPr>
        <w:t xml:space="preserve"> como a mediana </w:t>
      </w:r>
      <w:r w:rsidR="00CF0272" w:rsidRPr="00CF0272">
        <w:rPr>
          <w:rFonts w:ascii="Calibri" w:hAnsi="Calibri" w:cs="Calibri"/>
          <w:sz w:val="24"/>
          <w:szCs w:val="24"/>
          <w:lang w:val="pt-BR"/>
        </w:rPr>
        <w:t>dos valores globais do COSP comunicados pelos produtores certificados com o selo Fairtrade.</w:t>
      </w:r>
      <w:r w:rsidR="00CF0272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6B36D6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</w:p>
    <w:p w14:paraId="4FD8FB4B" w14:textId="5A904C34" w:rsidR="00BD0A71" w:rsidRPr="00860C8D" w:rsidRDefault="00BD0A71" w:rsidP="00746968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 média representa a média aritmética, calculada dividindo a soma de todos </w:t>
      </w:r>
      <w:r w:rsidR="00C17DBB" w:rsidRPr="00860C8D">
        <w:rPr>
          <w:rFonts w:ascii="Calibri" w:hAnsi="Calibri" w:cs="Calibri"/>
          <w:sz w:val="24"/>
          <w:szCs w:val="24"/>
          <w:lang w:val="pt-BR"/>
        </w:rPr>
        <w:t xml:space="preserve">os custos de produção </w:t>
      </w:r>
      <w:r w:rsidR="00EA27A8" w:rsidRPr="00860C8D">
        <w:rPr>
          <w:rFonts w:ascii="Calibri" w:hAnsi="Calibri" w:cs="Calibri"/>
          <w:sz w:val="24"/>
          <w:szCs w:val="24"/>
          <w:lang w:val="pt-BR"/>
        </w:rPr>
        <w:t xml:space="preserve">dos países </w:t>
      </w:r>
      <w:r w:rsidR="00C17DBB" w:rsidRPr="00860C8D">
        <w:rPr>
          <w:rFonts w:ascii="Calibri" w:hAnsi="Calibri" w:cs="Calibri"/>
          <w:sz w:val="24"/>
          <w:szCs w:val="24"/>
          <w:lang w:val="pt-BR"/>
        </w:rPr>
        <w:t>em</w:t>
      </w:r>
      <w:r w:rsidR="00B31197">
        <w:rPr>
          <w:rFonts w:ascii="Calibri" w:hAnsi="Calibri" w:cs="Calibri"/>
          <w:sz w:val="24"/>
          <w:szCs w:val="24"/>
          <w:lang w:val="pt-BR"/>
        </w:rPr>
        <w:t xml:space="preserve"> equivalente em caf</w:t>
      </w:r>
      <w:r w:rsidR="00B31197" w:rsidRPr="003D5F55">
        <w:rPr>
          <w:rFonts w:ascii="Calibri" w:hAnsi="Calibri" w:cs="Calibri"/>
          <w:sz w:val="24"/>
          <w:szCs w:val="24"/>
          <w:lang w:val="pt-BR"/>
        </w:rPr>
        <w:t>é</w:t>
      </w:r>
      <w:r w:rsidR="00B31197">
        <w:rPr>
          <w:rFonts w:ascii="Calibri" w:hAnsi="Calibri" w:cs="Calibri"/>
          <w:sz w:val="24"/>
          <w:szCs w:val="24"/>
          <w:lang w:val="pt-BR"/>
        </w:rPr>
        <w:t xml:space="preserve"> verde</w:t>
      </w:r>
      <w:r w:rsidR="00C17DBB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4B2E46" w:rsidRPr="00860C8D">
        <w:rPr>
          <w:rFonts w:ascii="Calibri" w:hAnsi="Calibri" w:cs="Calibri"/>
          <w:sz w:val="24"/>
          <w:szCs w:val="24"/>
          <w:lang w:val="pt-BR"/>
        </w:rPr>
        <w:t>e tipos de café</w:t>
      </w:r>
      <w:r w:rsidR="00240CB8">
        <w:rPr>
          <w:rFonts w:ascii="Calibri" w:hAnsi="Calibri" w:cs="Calibri"/>
          <w:sz w:val="24"/>
          <w:szCs w:val="24"/>
          <w:lang w:val="pt-BR"/>
        </w:rPr>
        <w:t xml:space="preserve"> ao</w:t>
      </w:r>
      <w:r w:rsidR="00C17DBB" w:rsidRPr="00860C8D">
        <w:rPr>
          <w:rFonts w:ascii="Calibri" w:hAnsi="Calibri" w:cs="Calibri"/>
          <w:sz w:val="24"/>
          <w:szCs w:val="24"/>
          <w:lang w:val="pt-BR"/>
        </w:rPr>
        <w:t xml:space="preserve"> nível FOB </w:t>
      </w:r>
      <w:r w:rsidRPr="00860C8D">
        <w:rPr>
          <w:rFonts w:ascii="Calibri" w:hAnsi="Calibri" w:cs="Calibri"/>
          <w:sz w:val="24"/>
          <w:szCs w:val="24"/>
          <w:lang w:val="pt-BR"/>
        </w:rPr>
        <w:t>pelo número de</w:t>
      </w:r>
      <w:r w:rsidR="00240CB8">
        <w:rPr>
          <w:rFonts w:ascii="Calibri" w:hAnsi="Calibri" w:cs="Calibri"/>
          <w:sz w:val="24"/>
          <w:szCs w:val="24"/>
          <w:lang w:val="pt-BR"/>
        </w:rPr>
        <w:t xml:space="preserve"> registros</w:t>
      </w:r>
      <w:r w:rsidRPr="00860C8D">
        <w:rPr>
          <w:rFonts w:ascii="Calibri" w:hAnsi="Calibri" w:cs="Calibri"/>
          <w:sz w:val="24"/>
          <w:szCs w:val="24"/>
          <w:lang w:val="pt-BR"/>
        </w:rPr>
        <w:t>. Ela reflete</w:t>
      </w:r>
      <w:r w:rsidR="00240CB8">
        <w:rPr>
          <w:rFonts w:ascii="Calibri" w:hAnsi="Calibri" w:cs="Calibri"/>
          <w:sz w:val="24"/>
          <w:szCs w:val="24"/>
          <w:lang w:val="pt-BR"/>
        </w:rPr>
        <w:t xml:space="preserve"> uma </w:t>
      </w:r>
      <w:r w:rsidR="00240CB8" w:rsidRPr="00240CB8">
        <w:rPr>
          <w:rFonts w:ascii="Calibri" w:hAnsi="Calibri" w:cs="Calibri"/>
          <w:sz w:val="24"/>
          <w:szCs w:val="24"/>
          <w:lang w:val="pt-BR"/>
        </w:rPr>
        <w:t>distribuição equitativa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C17DBB" w:rsidRPr="00860C8D">
        <w:rPr>
          <w:rFonts w:ascii="Calibri" w:hAnsi="Calibri" w:cs="Calibri"/>
          <w:sz w:val="24"/>
          <w:szCs w:val="24"/>
          <w:lang w:val="pt-BR"/>
        </w:rPr>
        <w:t xml:space="preserve">e </w:t>
      </w:r>
      <w:r w:rsidRPr="00860C8D">
        <w:rPr>
          <w:rFonts w:ascii="Calibri" w:hAnsi="Calibri" w:cs="Calibri"/>
          <w:sz w:val="24"/>
          <w:szCs w:val="24"/>
          <w:lang w:val="pt-BR"/>
        </w:rPr>
        <w:t>é sensível a</w:t>
      </w:r>
      <w:r w:rsidR="00240CB8">
        <w:rPr>
          <w:rFonts w:ascii="Calibri" w:hAnsi="Calibri" w:cs="Calibri"/>
          <w:sz w:val="24"/>
          <w:szCs w:val="24"/>
          <w:lang w:val="pt-BR"/>
        </w:rPr>
        <w:t>os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países com custos de produção excepcionalmente altos ou baixos.</w:t>
      </w:r>
    </w:p>
    <w:p w14:paraId="76FEC5DA" w14:textId="5BF77A1E" w:rsidR="00E632ED" w:rsidRDefault="00BD0A71" w:rsidP="00746968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A mediana representa o ponto médio do conjunto de dados, dividindo-o em duas metades iguais. Ela oferece uma visão mais equilibrada dos custos de produção</w:t>
      </w:r>
      <w:r w:rsidR="00E632E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E632ED" w:rsidRPr="00AF22BA">
        <w:rPr>
          <w:rFonts w:ascii="Calibri" w:hAnsi="Calibri" w:cs="Calibri"/>
          <w:sz w:val="24"/>
          <w:szCs w:val="24"/>
          <w:lang w:val="pt-BR"/>
        </w:rPr>
        <w:t>típicos</w:t>
      </w:r>
      <w:r w:rsidRPr="00860C8D">
        <w:rPr>
          <w:rFonts w:ascii="Calibri" w:hAnsi="Calibri" w:cs="Calibri"/>
          <w:sz w:val="24"/>
          <w:szCs w:val="24"/>
          <w:lang w:val="pt-BR"/>
        </w:rPr>
        <w:t>, especialmente na presença de valores extremos. Ao contrário da média, a mediana não é</w:t>
      </w:r>
      <w:r w:rsidR="00E632ED">
        <w:rPr>
          <w:rFonts w:ascii="Calibri" w:hAnsi="Calibri" w:cs="Calibri"/>
          <w:sz w:val="24"/>
          <w:szCs w:val="24"/>
          <w:lang w:val="pt-BR"/>
        </w:rPr>
        <w:t xml:space="preserve"> afetada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por valores</w:t>
      </w:r>
      <w:r w:rsidR="00E632E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E632ED" w:rsidRPr="00E632ED">
        <w:rPr>
          <w:rFonts w:ascii="Calibri" w:hAnsi="Calibri" w:cs="Calibri"/>
          <w:sz w:val="24"/>
          <w:szCs w:val="24"/>
          <w:lang w:val="pt-BR"/>
        </w:rPr>
        <w:t>muito altos ou muito baixos. É simplesmente o número que se encontra no meio quando todos os valores são ordenados. Para a análise atual, alguns valores</w:t>
      </w:r>
      <w:r w:rsidR="00E632ED">
        <w:rPr>
          <w:rFonts w:ascii="Calibri" w:hAnsi="Calibri" w:cs="Calibri"/>
          <w:sz w:val="24"/>
          <w:szCs w:val="24"/>
          <w:lang w:val="pt-BR"/>
        </w:rPr>
        <w:t xml:space="preserve"> da </w:t>
      </w:r>
      <w:r w:rsidR="00E632ED" w:rsidRPr="00E632ED">
        <w:rPr>
          <w:rFonts w:ascii="Calibri" w:hAnsi="Calibri" w:cs="Calibri"/>
          <w:sz w:val="24"/>
          <w:szCs w:val="24"/>
          <w:lang w:val="pt-BR"/>
        </w:rPr>
        <w:t>median</w:t>
      </w:r>
      <w:r w:rsidR="00E632ED">
        <w:rPr>
          <w:rFonts w:ascii="Calibri" w:hAnsi="Calibri" w:cs="Calibri"/>
          <w:sz w:val="24"/>
          <w:szCs w:val="24"/>
          <w:lang w:val="pt-BR"/>
        </w:rPr>
        <w:t>a</w:t>
      </w:r>
      <w:r w:rsidR="00E632ED" w:rsidRPr="00E632ED">
        <w:rPr>
          <w:rFonts w:ascii="Calibri" w:hAnsi="Calibri" w:cs="Calibri"/>
          <w:sz w:val="24"/>
          <w:szCs w:val="24"/>
          <w:lang w:val="pt-BR"/>
        </w:rPr>
        <w:t xml:space="preserve"> não foram incluídos devido à limitação da amostra.</w:t>
      </w:r>
    </w:p>
    <w:p w14:paraId="32A76DED" w14:textId="77777777" w:rsidR="00CE19D2" w:rsidRPr="00860C8D" w:rsidRDefault="00CE19D2" w:rsidP="00860C8D">
      <w:pPr>
        <w:rPr>
          <w:lang w:val="pt-BR"/>
        </w:rPr>
      </w:pPr>
    </w:p>
    <w:p w14:paraId="7B5BEFA9" w14:textId="3BE023EB" w:rsidR="00CE19D2" w:rsidRPr="00860C8D" w:rsidRDefault="00116A72" w:rsidP="00CE19D2">
      <w:pPr>
        <w:spacing w:after="0"/>
        <w:jc w:val="center"/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  <w:t xml:space="preserve">Tabela 2.1 </w:t>
      </w:r>
      <w:r w:rsidR="002C44EC" w:rsidRPr="00860C8D"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  <w:t xml:space="preserve">Proposta </w:t>
      </w:r>
      <w:r w:rsidR="00CE19D2" w:rsidRPr="00860C8D"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  <w:t xml:space="preserve">de </w:t>
      </w:r>
      <w:r w:rsidR="00E632ED"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  <w:t>P</w:t>
      </w:r>
      <w:r w:rsidR="00CE19D2" w:rsidRPr="00860C8D"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  <w:t xml:space="preserve">reço </w:t>
      </w:r>
      <w:r w:rsidR="00E632ED"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  <w:t>M</w:t>
      </w:r>
      <w:r w:rsidR="00CE19D2" w:rsidRPr="00860C8D">
        <w:rPr>
          <w:rFonts w:ascii="Calibri" w:hAnsi="Calibri" w:cs="Calibri"/>
          <w:b/>
          <w:bCs/>
          <w:color w:val="00B0F0"/>
          <w:sz w:val="24"/>
          <w:szCs w:val="24"/>
          <w:lang w:val="pt-BR"/>
        </w:rPr>
        <w:t>ínimo Fairtrade</w:t>
      </w:r>
    </w:p>
    <w:p w14:paraId="11060D6D" w14:textId="20CEBC73" w:rsidR="00CE19D2" w:rsidRPr="00860C8D" w:rsidRDefault="00CE19D2" w:rsidP="00CE19D2">
      <w:pPr>
        <w:spacing w:after="0"/>
        <w:jc w:val="center"/>
        <w:rPr>
          <w:rFonts w:ascii="Calibri" w:hAnsi="Calibri" w:cs="Calibri"/>
          <w:i/>
          <w:iCs/>
          <w:color w:val="00B0F0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00B0F0"/>
          <w:sz w:val="24"/>
          <w:szCs w:val="24"/>
          <w:lang w:val="pt-BR"/>
        </w:rPr>
        <w:t xml:space="preserve">Nível FOB </w:t>
      </w:r>
      <w:r w:rsidR="00B31197">
        <w:rPr>
          <w:rFonts w:ascii="Calibri" w:hAnsi="Calibri" w:cs="Calibri"/>
          <w:i/>
          <w:iCs/>
          <w:color w:val="00B0F0"/>
          <w:sz w:val="24"/>
          <w:szCs w:val="24"/>
          <w:lang w:val="pt-BR"/>
        </w:rPr>
        <w:t>em e</w:t>
      </w:r>
      <w:r w:rsidR="00B31197" w:rsidRPr="00B31197">
        <w:rPr>
          <w:rFonts w:ascii="Calibri" w:hAnsi="Calibri" w:cs="Calibri"/>
          <w:i/>
          <w:iCs/>
          <w:color w:val="00B0F0"/>
          <w:sz w:val="24"/>
          <w:szCs w:val="24"/>
          <w:lang w:val="pt-BR"/>
        </w:rPr>
        <w:t xml:space="preserve">quivalente em café verde </w:t>
      </w:r>
    </w:p>
    <w:p w14:paraId="303DB8C9" w14:textId="6B0F8D44" w:rsidR="00CE19D2" w:rsidRPr="00860C8D" w:rsidRDefault="00CE19D2" w:rsidP="00CE19D2">
      <w:pPr>
        <w:spacing w:after="0"/>
        <w:jc w:val="center"/>
        <w:rPr>
          <w:rFonts w:ascii="Calibri" w:hAnsi="Calibri" w:cs="Calibri"/>
          <w:i/>
          <w:iCs/>
          <w:color w:val="00B0F0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00B0F0"/>
          <w:sz w:val="24"/>
          <w:szCs w:val="24"/>
          <w:lang w:val="pt-BR"/>
        </w:rPr>
        <w:t xml:space="preserve">Expresso em </w:t>
      </w:r>
      <w:r w:rsidR="002B432A" w:rsidRPr="00860C8D">
        <w:rPr>
          <w:rFonts w:ascii="Calibri" w:hAnsi="Calibri" w:cs="Calibri"/>
          <w:i/>
          <w:iCs/>
          <w:color w:val="00B0F0"/>
          <w:sz w:val="24"/>
          <w:szCs w:val="24"/>
          <w:lang w:val="pt-BR"/>
        </w:rPr>
        <w:t>USD/lb.</w:t>
      </w:r>
    </w:p>
    <w:tbl>
      <w:tblPr>
        <w:tblStyle w:val="TableGrid"/>
        <w:tblW w:w="0" w:type="auto"/>
        <w:jc w:val="center"/>
        <w:tblBorders>
          <w:top w:val="single" w:sz="4" w:space="0" w:color="83CAEB" w:themeColor="accent1" w:themeTint="66"/>
          <w:left w:val="single" w:sz="4" w:space="0" w:color="83CAEB" w:themeColor="accent1" w:themeTint="66"/>
          <w:bottom w:val="single" w:sz="4" w:space="0" w:color="83CAEB" w:themeColor="accent1" w:themeTint="66"/>
          <w:right w:val="single" w:sz="4" w:space="0" w:color="83CAEB" w:themeColor="accent1" w:themeTint="66"/>
          <w:insideH w:val="single" w:sz="4" w:space="0" w:color="83CAEB" w:themeColor="accent1" w:themeTint="66"/>
          <w:insideV w:val="single" w:sz="4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1400"/>
        <w:gridCol w:w="1530"/>
        <w:gridCol w:w="1748"/>
        <w:gridCol w:w="849"/>
        <w:gridCol w:w="1582"/>
        <w:gridCol w:w="1138"/>
        <w:gridCol w:w="1392"/>
      </w:tblGrid>
      <w:tr w:rsidR="00CE19D2" w:rsidRPr="00AB5C4B" w14:paraId="695C58F2" w14:textId="77777777" w:rsidTr="003307A7">
        <w:trPr>
          <w:jc w:val="center"/>
        </w:trPr>
        <w:tc>
          <w:tcPr>
            <w:tcW w:w="1400" w:type="dxa"/>
            <w:vMerge w:val="restart"/>
            <w:shd w:val="clear" w:color="auto" w:fill="FFFFFF" w:themeFill="background1"/>
            <w:vAlign w:val="center"/>
          </w:tcPr>
          <w:p w14:paraId="4AE6B49C" w14:textId="0E78B6DD" w:rsidR="00CE19D2" w:rsidRPr="00860C8D" w:rsidRDefault="00941E50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Espécie de </w:t>
            </w:r>
            <w:r w:rsidR="00CE19D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café</w:t>
            </w:r>
          </w:p>
        </w:tc>
        <w:tc>
          <w:tcPr>
            <w:tcW w:w="1294" w:type="dxa"/>
            <w:vMerge w:val="restart"/>
            <w:vAlign w:val="center"/>
          </w:tcPr>
          <w:p w14:paraId="0FABAA5A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Sistema de produção</w:t>
            </w:r>
          </w:p>
        </w:tc>
        <w:tc>
          <w:tcPr>
            <w:tcW w:w="1271" w:type="dxa"/>
            <w:vMerge w:val="restart"/>
            <w:shd w:val="clear" w:color="auto" w:fill="FFFFFF" w:themeFill="background1"/>
            <w:vAlign w:val="center"/>
          </w:tcPr>
          <w:p w14:paraId="47B304D4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Método de processamento</w:t>
            </w:r>
          </w:p>
        </w:tc>
        <w:tc>
          <w:tcPr>
            <w:tcW w:w="849" w:type="dxa"/>
            <w:vMerge w:val="restart"/>
            <w:vAlign w:val="center"/>
          </w:tcPr>
          <w:p w14:paraId="39CD1374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Atual</w:t>
            </w:r>
          </w:p>
        </w:tc>
        <w:tc>
          <w:tcPr>
            <w:tcW w:w="4112" w:type="dxa"/>
            <w:gridSpan w:val="3"/>
          </w:tcPr>
          <w:p w14:paraId="0B702C33" w14:textId="358CC4C9" w:rsidR="00CE19D2" w:rsidRPr="00860C8D" w:rsidRDefault="00590E55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Proposta </w:t>
            </w:r>
            <w:r w:rsidR="00CE19D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para consulta </w:t>
            </w:r>
          </w:p>
        </w:tc>
      </w:tr>
      <w:tr w:rsidR="00CE19D2" w:rsidRPr="00AB5C4B" w14:paraId="6A168485" w14:textId="77777777" w:rsidTr="003307A7">
        <w:trPr>
          <w:jc w:val="center"/>
        </w:trPr>
        <w:tc>
          <w:tcPr>
            <w:tcW w:w="1400" w:type="dxa"/>
            <w:vMerge/>
            <w:shd w:val="clear" w:color="auto" w:fill="FFFFFF" w:themeFill="background1"/>
          </w:tcPr>
          <w:p w14:paraId="16CD3381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94" w:type="dxa"/>
            <w:vMerge/>
          </w:tcPr>
          <w:p w14:paraId="593D8B71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71" w:type="dxa"/>
            <w:vMerge/>
            <w:shd w:val="clear" w:color="auto" w:fill="FFFFFF" w:themeFill="background1"/>
          </w:tcPr>
          <w:p w14:paraId="291B5501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849" w:type="dxa"/>
            <w:vMerge/>
          </w:tcPr>
          <w:p w14:paraId="1898D0DF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2" w:type="dxa"/>
            <w:tcBorders>
              <w:top w:val="nil"/>
            </w:tcBorders>
            <w:shd w:val="clear" w:color="auto" w:fill="DAE9F7" w:themeFill="text2" w:themeFillTint="1A"/>
            <w:vAlign w:val="center"/>
          </w:tcPr>
          <w:p w14:paraId="3991B5C2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Opção 1</w:t>
            </w:r>
          </w:p>
          <w:p w14:paraId="25F6968A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Sem alterações</w:t>
            </w:r>
          </w:p>
        </w:tc>
        <w:tc>
          <w:tcPr>
            <w:tcW w:w="1138" w:type="dxa"/>
            <w:shd w:val="clear" w:color="auto" w:fill="DAE9F7" w:themeFill="text2" w:themeFillTint="1A"/>
          </w:tcPr>
          <w:p w14:paraId="7FF9F569" w14:textId="229D1758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Opção 2 </w:t>
            </w:r>
            <w:r w:rsidR="004B2E46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Mediana</w:t>
            </w:r>
          </w:p>
        </w:tc>
        <w:tc>
          <w:tcPr>
            <w:tcW w:w="1392" w:type="dxa"/>
            <w:shd w:val="clear" w:color="auto" w:fill="DAE9F7" w:themeFill="text2" w:themeFillTint="1A"/>
          </w:tcPr>
          <w:p w14:paraId="3348AFB6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Opção 3</w:t>
            </w:r>
          </w:p>
          <w:p w14:paraId="0689A89F" w14:textId="152E4BE9" w:rsidR="00CE19D2" w:rsidRPr="00860C8D" w:rsidRDefault="004B2E46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Média</w:t>
            </w:r>
          </w:p>
        </w:tc>
      </w:tr>
      <w:tr w:rsidR="00CE19D2" w:rsidRPr="00AB5C4B" w14:paraId="53337A83" w14:textId="77777777" w:rsidTr="003307A7">
        <w:trPr>
          <w:jc w:val="center"/>
        </w:trPr>
        <w:tc>
          <w:tcPr>
            <w:tcW w:w="1400" w:type="dxa"/>
          </w:tcPr>
          <w:p w14:paraId="7CE6DB52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Arábica</w:t>
            </w:r>
          </w:p>
        </w:tc>
        <w:tc>
          <w:tcPr>
            <w:tcW w:w="1294" w:type="dxa"/>
          </w:tcPr>
          <w:p w14:paraId="3F78E667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Convencional</w:t>
            </w:r>
          </w:p>
        </w:tc>
        <w:tc>
          <w:tcPr>
            <w:tcW w:w="1271" w:type="dxa"/>
          </w:tcPr>
          <w:p w14:paraId="1C2BE2F3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Lavado</w:t>
            </w:r>
          </w:p>
        </w:tc>
        <w:tc>
          <w:tcPr>
            <w:tcW w:w="849" w:type="dxa"/>
          </w:tcPr>
          <w:p w14:paraId="5AAE3C79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1,80</w:t>
            </w:r>
          </w:p>
        </w:tc>
        <w:tc>
          <w:tcPr>
            <w:tcW w:w="1582" w:type="dxa"/>
          </w:tcPr>
          <w:p w14:paraId="6952D0A3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1,80</w:t>
            </w:r>
          </w:p>
        </w:tc>
        <w:tc>
          <w:tcPr>
            <w:tcW w:w="1138" w:type="dxa"/>
          </w:tcPr>
          <w:p w14:paraId="291ADF86" w14:textId="4A78B105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2,</w:t>
            </w:r>
            <w:r w:rsidR="004B2E46" w:rsidRPr="00860C8D">
              <w:rPr>
                <w:rFonts w:ascii="Calibri" w:hAnsi="Calibri" w:cs="Calibri"/>
                <w:sz w:val="24"/>
                <w:szCs w:val="24"/>
                <w:lang w:val="pt-BR"/>
              </w:rPr>
              <w:t>00</w:t>
            </w:r>
          </w:p>
        </w:tc>
        <w:tc>
          <w:tcPr>
            <w:tcW w:w="1392" w:type="dxa"/>
          </w:tcPr>
          <w:p w14:paraId="06FDD726" w14:textId="053EDE89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2,</w:t>
            </w:r>
            <w:r w:rsidR="004B2E46" w:rsidRPr="00860C8D">
              <w:rPr>
                <w:rFonts w:ascii="Calibri" w:hAnsi="Calibri" w:cs="Calibri"/>
                <w:sz w:val="24"/>
                <w:szCs w:val="24"/>
                <w:lang w:val="pt-BR"/>
              </w:rPr>
              <w:t>25</w:t>
            </w:r>
          </w:p>
        </w:tc>
      </w:tr>
      <w:tr w:rsidR="00CE19D2" w:rsidRPr="00AB5C4B" w14:paraId="32C21346" w14:textId="77777777" w:rsidTr="003307A7">
        <w:trPr>
          <w:jc w:val="center"/>
        </w:trPr>
        <w:tc>
          <w:tcPr>
            <w:tcW w:w="1400" w:type="dxa"/>
          </w:tcPr>
          <w:p w14:paraId="78EFC5C8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Arábica</w:t>
            </w:r>
          </w:p>
        </w:tc>
        <w:tc>
          <w:tcPr>
            <w:tcW w:w="1294" w:type="dxa"/>
          </w:tcPr>
          <w:p w14:paraId="218393D4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Convencional</w:t>
            </w:r>
          </w:p>
        </w:tc>
        <w:tc>
          <w:tcPr>
            <w:tcW w:w="1271" w:type="dxa"/>
          </w:tcPr>
          <w:p w14:paraId="4FCADD65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Natural</w:t>
            </w:r>
          </w:p>
        </w:tc>
        <w:tc>
          <w:tcPr>
            <w:tcW w:w="849" w:type="dxa"/>
          </w:tcPr>
          <w:p w14:paraId="349C3A11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1,75</w:t>
            </w:r>
          </w:p>
        </w:tc>
        <w:tc>
          <w:tcPr>
            <w:tcW w:w="1582" w:type="dxa"/>
          </w:tcPr>
          <w:p w14:paraId="686C77DD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1,75</w:t>
            </w:r>
          </w:p>
        </w:tc>
        <w:tc>
          <w:tcPr>
            <w:tcW w:w="1138" w:type="dxa"/>
          </w:tcPr>
          <w:p w14:paraId="243F4363" w14:textId="3992D60E" w:rsidR="00CE19D2" w:rsidRPr="00860C8D" w:rsidRDefault="004B2E46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</w:t>
            </w:r>
            <w:r w:rsidR="00CE19D2" w:rsidRPr="00860C8D">
              <w:rPr>
                <w:rFonts w:ascii="Calibri" w:hAnsi="Calibri" w:cs="Calibri"/>
                <w:sz w:val="24"/>
                <w:szCs w:val="24"/>
                <w:lang w:val="pt-BR"/>
              </w:rPr>
              <w:t>,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95</w:t>
            </w:r>
          </w:p>
        </w:tc>
        <w:tc>
          <w:tcPr>
            <w:tcW w:w="1392" w:type="dxa"/>
          </w:tcPr>
          <w:p w14:paraId="2A08E83C" w14:textId="11DC5BB6" w:rsidR="00CE19D2" w:rsidRPr="00860C8D" w:rsidRDefault="004B2E46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2,20</w:t>
            </w:r>
          </w:p>
        </w:tc>
      </w:tr>
      <w:tr w:rsidR="00CE19D2" w:rsidRPr="00AB5C4B" w14:paraId="59CBB5C0" w14:textId="77777777" w:rsidTr="003307A7">
        <w:trPr>
          <w:jc w:val="center"/>
        </w:trPr>
        <w:tc>
          <w:tcPr>
            <w:tcW w:w="4814" w:type="dxa"/>
            <w:gridSpan w:val="4"/>
          </w:tcPr>
          <w:p w14:paraId="5A6A3739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</w:tc>
        <w:tc>
          <w:tcPr>
            <w:tcW w:w="1582" w:type="dxa"/>
            <w:shd w:val="clear" w:color="auto" w:fill="DAE9F7" w:themeFill="text2" w:themeFillTint="1A"/>
          </w:tcPr>
          <w:p w14:paraId="37D57AE5" w14:textId="77777777" w:rsidR="00CE19D2" w:rsidRPr="00860C8D" w:rsidRDefault="00CE19D2" w:rsidP="003307A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Opção 1</w:t>
            </w:r>
          </w:p>
          <w:p w14:paraId="13D88055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Sem alteração</w:t>
            </w:r>
          </w:p>
        </w:tc>
        <w:tc>
          <w:tcPr>
            <w:tcW w:w="2530" w:type="dxa"/>
            <w:gridSpan w:val="2"/>
            <w:shd w:val="clear" w:color="auto" w:fill="DAE9F7" w:themeFill="text2" w:themeFillTint="1A"/>
          </w:tcPr>
          <w:p w14:paraId="73BFE7E3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Opção 2 </w:t>
            </w:r>
          </w:p>
          <w:p w14:paraId="242FD359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Média</w:t>
            </w:r>
          </w:p>
        </w:tc>
      </w:tr>
      <w:tr w:rsidR="00CE19D2" w:rsidRPr="00AB5C4B" w14:paraId="041A20DE" w14:textId="77777777" w:rsidTr="003307A7">
        <w:trPr>
          <w:jc w:val="center"/>
        </w:trPr>
        <w:tc>
          <w:tcPr>
            <w:tcW w:w="1400" w:type="dxa"/>
          </w:tcPr>
          <w:p w14:paraId="77087E55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Robusta </w:t>
            </w:r>
          </w:p>
        </w:tc>
        <w:tc>
          <w:tcPr>
            <w:tcW w:w="1294" w:type="dxa"/>
          </w:tcPr>
          <w:p w14:paraId="1BE37F30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Convencional</w:t>
            </w:r>
          </w:p>
        </w:tc>
        <w:tc>
          <w:tcPr>
            <w:tcW w:w="1271" w:type="dxa"/>
          </w:tcPr>
          <w:p w14:paraId="0193151B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Lavado</w:t>
            </w:r>
          </w:p>
        </w:tc>
        <w:tc>
          <w:tcPr>
            <w:tcW w:w="849" w:type="dxa"/>
          </w:tcPr>
          <w:p w14:paraId="029D56EC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1,25</w:t>
            </w:r>
          </w:p>
        </w:tc>
        <w:tc>
          <w:tcPr>
            <w:tcW w:w="1582" w:type="dxa"/>
          </w:tcPr>
          <w:p w14:paraId="691C525B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1,25</w:t>
            </w:r>
          </w:p>
        </w:tc>
        <w:tc>
          <w:tcPr>
            <w:tcW w:w="2530" w:type="dxa"/>
            <w:gridSpan w:val="2"/>
          </w:tcPr>
          <w:p w14:paraId="7E90625A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1,35</w:t>
            </w:r>
          </w:p>
        </w:tc>
      </w:tr>
      <w:tr w:rsidR="00CE19D2" w:rsidRPr="00AB5C4B" w14:paraId="128B8DC9" w14:textId="77777777" w:rsidTr="003307A7">
        <w:trPr>
          <w:jc w:val="center"/>
        </w:trPr>
        <w:tc>
          <w:tcPr>
            <w:tcW w:w="1400" w:type="dxa"/>
          </w:tcPr>
          <w:p w14:paraId="796B9606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Robusta</w:t>
            </w:r>
          </w:p>
        </w:tc>
        <w:tc>
          <w:tcPr>
            <w:tcW w:w="1294" w:type="dxa"/>
          </w:tcPr>
          <w:p w14:paraId="2F6758EB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Convencional</w:t>
            </w:r>
          </w:p>
        </w:tc>
        <w:tc>
          <w:tcPr>
            <w:tcW w:w="1271" w:type="dxa"/>
          </w:tcPr>
          <w:p w14:paraId="2ACB0936" w14:textId="77777777" w:rsidR="00CE19D2" w:rsidRPr="00860C8D" w:rsidRDefault="00CE19D2" w:rsidP="003307A7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Natural</w:t>
            </w:r>
          </w:p>
        </w:tc>
        <w:tc>
          <w:tcPr>
            <w:tcW w:w="849" w:type="dxa"/>
          </w:tcPr>
          <w:p w14:paraId="4A2D2E4A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1,20</w:t>
            </w:r>
          </w:p>
        </w:tc>
        <w:tc>
          <w:tcPr>
            <w:tcW w:w="1582" w:type="dxa"/>
          </w:tcPr>
          <w:p w14:paraId="4255A646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1,20</w:t>
            </w:r>
          </w:p>
        </w:tc>
        <w:tc>
          <w:tcPr>
            <w:tcW w:w="2530" w:type="dxa"/>
            <w:gridSpan w:val="2"/>
          </w:tcPr>
          <w:p w14:paraId="6AD899A7" w14:textId="77777777" w:rsidR="00CE19D2" w:rsidRPr="00860C8D" w:rsidRDefault="00CE19D2" w:rsidP="003307A7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1,30</w:t>
            </w:r>
          </w:p>
        </w:tc>
      </w:tr>
    </w:tbl>
    <w:p w14:paraId="5A75B858" w14:textId="3004D5A2" w:rsidR="00F5483E" w:rsidRPr="00860C8D" w:rsidRDefault="005C673E" w:rsidP="005C673E">
      <w:pPr>
        <w:rPr>
          <w:rFonts w:ascii="Calibri" w:hAnsi="Calibri" w:cs="Calibri"/>
          <w:b/>
          <w:bCs/>
          <w:color w:val="45B0E1" w:themeColor="accent1" w:themeTint="99"/>
          <w:sz w:val="28"/>
          <w:szCs w:val="28"/>
          <w:lang w:val="pt-BR"/>
        </w:rPr>
      </w:pPr>
      <w:r w:rsidRPr="00860C8D">
        <w:rPr>
          <w:rFonts w:ascii="Calibri" w:hAnsi="Calibri" w:cs="Calibri"/>
          <w:sz w:val="20"/>
          <w:szCs w:val="20"/>
          <w:lang w:val="pt-BR"/>
        </w:rPr>
        <w:t xml:space="preserve">        Observação: os valores foram arredondados para facilitar a leitura dos dados e evitar detalhes desnecessários.</w:t>
      </w:r>
    </w:p>
    <w:p w14:paraId="08A6EF17" w14:textId="04A811F4" w:rsidR="00094769" w:rsidRPr="00860C8D" w:rsidRDefault="00094769">
      <w:pPr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br w:type="page"/>
      </w:r>
    </w:p>
    <w:p w14:paraId="3CE739DC" w14:textId="36204598" w:rsidR="00664BD8" w:rsidRPr="00860C8D" w:rsidRDefault="0046667F" w:rsidP="00860C8D">
      <w:pPr>
        <w:pStyle w:val="Heading1"/>
        <w:rPr>
          <w:lang w:val="pt-BR"/>
        </w:rPr>
      </w:pPr>
      <w:bookmarkStart w:id="61" w:name="_Toc216682542"/>
      <w:r w:rsidRPr="00860C8D">
        <w:rPr>
          <w:lang w:val="pt-BR"/>
        </w:rPr>
        <w:t>2</w:t>
      </w:r>
      <w:r w:rsidR="008A1F88">
        <w:rPr>
          <w:lang w:val="pt-BR"/>
        </w:rPr>
        <w:t>.</w:t>
      </w:r>
      <w:r w:rsidR="00841D9A" w:rsidRPr="00860C8D">
        <w:rPr>
          <w:lang w:val="pt-BR"/>
        </w:rPr>
        <w:t xml:space="preserve">1 </w:t>
      </w:r>
      <w:r w:rsidR="000F449C" w:rsidRPr="00860C8D">
        <w:rPr>
          <w:lang w:val="pt-BR"/>
        </w:rPr>
        <w:t>Arábica Convencional</w:t>
      </w:r>
      <w:bookmarkEnd w:id="61"/>
      <w:r w:rsidR="000F449C" w:rsidRPr="00860C8D">
        <w:rPr>
          <w:lang w:val="pt-BR"/>
        </w:rPr>
        <w:t xml:space="preserve"> </w:t>
      </w:r>
    </w:p>
    <w:p w14:paraId="52B29853" w14:textId="187D63D7" w:rsidR="00664BD8" w:rsidRPr="00860C8D" w:rsidRDefault="00C43E53" w:rsidP="004555AA">
      <w:pPr>
        <w:spacing w:before="240"/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 w:rsidRPr="00C43E53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Aráb</w:t>
      </w:r>
      <w:r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ica</w:t>
      </w:r>
      <w:r w:rsidR="00664BD8"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 Convencional Lavado</w:t>
      </w:r>
    </w:p>
    <w:p w14:paraId="52CEF176" w14:textId="1E9FA300" w:rsidR="00C43E53" w:rsidRPr="00860C8D" w:rsidRDefault="00FC7E82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Proposta. </w:t>
      </w:r>
      <w:r w:rsidR="00C43E53" w:rsidRPr="00860C8D">
        <w:rPr>
          <w:rFonts w:ascii="Calibri" w:hAnsi="Calibri" w:cs="Calibri"/>
          <w:sz w:val="24"/>
          <w:szCs w:val="24"/>
          <w:lang w:val="pt-BR"/>
        </w:rPr>
        <w:t>Propõe-se utilizar tanto o valor médio (</w:t>
      </w:r>
      <w:r w:rsidR="003C2A67" w:rsidRPr="00456D7E">
        <w:rPr>
          <w:rFonts w:ascii="Calibri" w:hAnsi="Calibri" w:cs="Calibri"/>
          <w:sz w:val="24"/>
          <w:szCs w:val="24"/>
          <w:lang w:val="es-CR"/>
        </w:rPr>
        <w:t>$</w:t>
      </w:r>
      <w:r w:rsidR="00C43E53" w:rsidRPr="00860C8D">
        <w:rPr>
          <w:rFonts w:ascii="Calibri" w:hAnsi="Calibri" w:cs="Calibri"/>
          <w:sz w:val="24"/>
          <w:szCs w:val="24"/>
          <w:lang w:val="pt-BR"/>
        </w:rPr>
        <w:t xml:space="preserve">2,25 USD/lb) quanto o valor 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de                            </w:t>
      </w:r>
      <w:r w:rsidR="00C43E53" w:rsidRPr="00860C8D">
        <w:rPr>
          <w:rFonts w:ascii="Calibri" w:hAnsi="Calibri" w:cs="Calibri"/>
          <w:sz w:val="24"/>
          <w:szCs w:val="24"/>
          <w:lang w:val="pt-BR"/>
        </w:rPr>
        <w:t>median</w:t>
      </w:r>
      <w:r w:rsidR="003C2A67">
        <w:rPr>
          <w:rFonts w:ascii="Calibri" w:hAnsi="Calibri" w:cs="Calibri"/>
          <w:sz w:val="24"/>
          <w:szCs w:val="24"/>
          <w:lang w:val="pt-BR"/>
        </w:rPr>
        <w:t>a</w:t>
      </w:r>
      <w:r w:rsidR="00C43E53" w:rsidRPr="00860C8D">
        <w:rPr>
          <w:rFonts w:ascii="Calibri" w:hAnsi="Calibri" w:cs="Calibri"/>
          <w:sz w:val="24"/>
          <w:szCs w:val="24"/>
          <w:lang w:val="pt-BR"/>
        </w:rPr>
        <w:t xml:space="preserve"> (</w:t>
      </w:r>
      <w:r w:rsidR="003C2A67" w:rsidRPr="00456D7E">
        <w:rPr>
          <w:rFonts w:ascii="Calibri" w:hAnsi="Calibri" w:cs="Calibri"/>
          <w:sz w:val="24"/>
          <w:szCs w:val="24"/>
          <w:lang w:val="es-CR"/>
        </w:rPr>
        <w:t>$</w:t>
      </w:r>
      <w:r w:rsidR="00C43E53" w:rsidRPr="00860C8D">
        <w:rPr>
          <w:rFonts w:ascii="Calibri" w:hAnsi="Calibri" w:cs="Calibri"/>
          <w:sz w:val="24"/>
          <w:szCs w:val="24"/>
          <w:lang w:val="pt-BR"/>
        </w:rPr>
        <w:t>2,00 USD/lb) para o café Arábica convencional lavado.</w:t>
      </w:r>
    </w:p>
    <w:p w14:paraId="184A2BD2" w14:textId="21AD3F6E" w:rsidR="009A1B13" w:rsidRPr="00860C8D" w:rsidRDefault="000F449C" w:rsidP="00CD2AE8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Justificativa. </w:t>
      </w:r>
      <w:r w:rsidR="00C43E53">
        <w:rPr>
          <w:rFonts w:ascii="Calibri" w:hAnsi="Calibri" w:cs="Calibri"/>
          <w:sz w:val="24"/>
          <w:szCs w:val="24"/>
          <w:lang w:val="pt-BR"/>
        </w:rPr>
        <w:t>De acordo com o e</w:t>
      </w:r>
      <w:r w:rsidRPr="00860C8D">
        <w:rPr>
          <w:rFonts w:ascii="Calibri" w:hAnsi="Calibri" w:cs="Calibri"/>
          <w:sz w:val="24"/>
          <w:szCs w:val="24"/>
          <w:lang w:val="pt-BR"/>
        </w:rPr>
        <w:t>studo COSP 2023-2024</w:t>
      </w:r>
      <w:r w:rsidR="00FC7E82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Pr="00860C8D">
        <w:rPr>
          <w:rFonts w:ascii="Calibri" w:hAnsi="Calibri" w:cs="Calibri"/>
          <w:sz w:val="24"/>
          <w:szCs w:val="24"/>
          <w:lang w:val="pt-BR"/>
        </w:rPr>
        <w:t>o custo de produção do</w:t>
      </w:r>
      <w:r w:rsidR="00C43E53">
        <w:rPr>
          <w:rFonts w:ascii="Calibri" w:hAnsi="Calibri" w:cs="Calibri"/>
          <w:sz w:val="24"/>
          <w:szCs w:val="24"/>
          <w:lang w:val="pt-BR"/>
        </w:rPr>
        <w:t xml:space="preserve"> café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Arábica Convencional Lavado </w:t>
      </w:r>
      <w:r w:rsidR="00FC7E82" w:rsidRPr="00860C8D">
        <w:rPr>
          <w:rFonts w:ascii="Calibri" w:hAnsi="Calibri" w:cs="Calibri"/>
          <w:sz w:val="24"/>
          <w:szCs w:val="24"/>
          <w:lang w:val="pt-BR"/>
        </w:rPr>
        <w:t xml:space="preserve">apresentou um aumento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de 24% </w:t>
      </w:r>
      <w:r w:rsidR="00B25985" w:rsidRPr="00860C8D">
        <w:rPr>
          <w:rFonts w:ascii="Calibri" w:hAnsi="Calibri" w:cs="Calibri"/>
          <w:sz w:val="24"/>
          <w:szCs w:val="24"/>
          <w:lang w:val="pt-BR"/>
        </w:rPr>
        <w:t xml:space="preserve">na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média e </w:t>
      </w:r>
      <w:r w:rsidR="00FC7E82" w:rsidRPr="00860C8D">
        <w:rPr>
          <w:rFonts w:ascii="Calibri" w:hAnsi="Calibri" w:cs="Calibri"/>
          <w:sz w:val="24"/>
          <w:szCs w:val="24"/>
          <w:lang w:val="pt-BR"/>
        </w:rPr>
        <w:t xml:space="preserve">de </w:t>
      </w:r>
      <w:r w:rsidRPr="00860C8D">
        <w:rPr>
          <w:rFonts w:ascii="Calibri" w:hAnsi="Calibri" w:cs="Calibri"/>
          <w:sz w:val="24"/>
          <w:szCs w:val="24"/>
          <w:lang w:val="pt-BR"/>
        </w:rPr>
        <w:t>12</w:t>
      </w:r>
      <w:r w:rsidR="00FC7E82" w:rsidRPr="00860C8D">
        <w:rPr>
          <w:rFonts w:ascii="Calibri" w:hAnsi="Calibri" w:cs="Calibri"/>
          <w:sz w:val="24"/>
          <w:szCs w:val="24"/>
          <w:lang w:val="pt-BR"/>
        </w:rPr>
        <w:t xml:space="preserve">% </w:t>
      </w:r>
      <w:r w:rsidRPr="00860C8D">
        <w:rPr>
          <w:rFonts w:ascii="Calibri" w:hAnsi="Calibri" w:cs="Calibri"/>
          <w:sz w:val="24"/>
          <w:szCs w:val="24"/>
          <w:lang w:val="pt-BR"/>
        </w:rPr>
        <w:t>com base na mediana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3C2A67" w:rsidRPr="003C2A67">
        <w:rPr>
          <w:rFonts w:ascii="Calibri" w:hAnsi="Calibri" w:cs="Calibri"/>
          <w:sz w:val="24"/>
          <w:szCs w:val="24"/>
          <w:lang w:val="pt-BR"/>
        </w:rPr>
        <w:t>em relação a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o </w:t>
      </w:r>
      <w:r w:rsidRPr="00860C8D">
        <w:rPr>
          <w:rFonts w:ascii="Calibri" w:hAnsi="Calibri" w:cs="Calibri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sz w:val="24"/>
          <w:szCs w:val="24"/>
          <w:lang w:val="pt-BR"/>
        </w:rPr>
        <w:t>MF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atual de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$1,80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sz w:val="24"/>
          <w:szCs w:val="24"/>
          <w:lang w:val="pt-BR"/>
        </w:rPr>
        <w:t>/lb.</w:t>
      </w:r>
    </w:p>
    <w:p w14:paraId="1E776849" w14:textId="0E6723F9" w:rsidR="009A1B13" w:rsidRPr="00860C8D" w:rsidRDefault="0027209A" w:rsidP="00CD2AE8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A amostra</w:t>
      </w:r>
      <w:r w:rsidR="00CE19D2" w:rsidRPr="00860C8D">
        <w:rPr>
          <w:rFonts w:ascii="Calibri" w:hAnsi="Calibri" w:cs="Calibri"/>
          <w:sz w:val="24"/>
          <w:szCs w:val="24"/>
          <w:lang w:val="pt-BR"/>
        </w:rPr>
        <w:t xml:space="preserve"> de 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>café</w:t>
      </w:r>
      <w:r w:rsidR="00CE19D2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266979">
        <w:rPr>
          <w:rFonts w:ascii="Calibri" w:hAnsi="Calibri" w:cs="Calibri"/>
          <w:sz w:val="24"/>
          <w:szCs w:val="24"/>
          <w:lang w:val="pt-BR"/>
        </w:rPr>
        <w:t>A</w:t>
      </w:r>
      <w:r w:rsidR="00CE19D2" w:rsidRPr="00860C8D">
        <w:rPr>
          <w:rFonts w:ascii="Calibri" w:hAnsi="Calibri" w:cs="Calibri"/>
          <w:sz w:val="24"/>
          <w:szCs w:val="24"/>
          <w:lang w:val="pt-BR"/>
        </w:rPr>
        <w:t xml:space="preserve">rábica convencional lavado </w:t>
      </w:r>
      <w:r w:rsidR="006A6E76" w:rsidRPr="00860C8D">
        <w:rPr>
          <w:rFonts w:ascii="Calibri" w:hAnsi="Calibri" w:cs="Calibri"/>
          <w:sz w:val="24"/>
          <w:szCs w:val="24"/>
          <w:lang w:val="pt-BR"/>
        </w:rPr>
        <w:t xml:space="preserve">inclui 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dados de café Fairtrade </w:t>
      </w:r>
      <w:r w:rsidR="006A6E76" w:rsidRPr="00860C8D">
        <w:rPr>
          <w:rFonts w:ascii="Calibri" w:hAnsi="Calibri" w:cs="Calibri"/>
          <w:sz w:val="24"/>
          <w:szCs w:val="24"/>
          <w:lang w:val="pt-BR"/>
        </w:rPr>
        <w:t xml:space="preserve">da Colômbia, Quênia, </w:t>
      </w:r>
      <w:r w:rsidR="00CE19D2" w:rsidRPr="00860C8D">
        <w:rPr>
          <w:rFonts w:ascii="Calibri" w:hAnsi="Calibri" w:cs="Calibri"/>
          <w:sz w:val="24"/>
          <w:szCs w:val="24"/>
          <w:lang w:val="pt-BR"/>
        </w:rPr>
        <w:t xml:space="preserve">Nicarágua </w:t>
      </w:r>
      <w:r w:rsidR="006A6E76" w:rsidRPr="00860C8D">
        <w:rPr>
          <w:rFonts w:ascii="Calibri" w:hAnsi="Calibri" w:cs="Calibri"/>
          <w:sz w:val="24"/>
          <w:szCs w:val="24"/>
          <w:lang w:val="pt-BR"/>
        </w:rPr>
        <w:t xml:space="preserve">e Ruanda. 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Para a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opção </w:t>
      </w:r>
      <w:r w:rsidR="00461BF6" w:rsidRPr="00860C8D">
        <w:rPr>
          <w:rFonts w:ascii="Calibri" w:hAnsi="Calibri" w:cs="Calibri"/>
          <w:sz w:val="24"/>
          <w:szCs w:val="24"/>
          <w:lang w:val="pt-BR"/>
        </w:rPr>
        <w:t>média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todos os países da amostra são considerados, pois o 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cálculo </w:t>
      </w:r>
      <w:r w:rsidR="00461BF6" w:rsidRPr="00860C8D">
        <w:rPr>
          <w:rFonts w:ascii="Calibri" w:hAnsi="Calibri" w:cs="Calibri"/>
          <w:sz w:val="24"/>
          <w:szCs w:val="24"/>
          <w:lang w:val="pt-BR"/>
        </w:rPr>
        <w:t xml:space="preserve">da média </w:t>
      </w:r>
      <w:r w:rsidR="009A1B13" w:rsidRPr="00860C8D">
        <w:rPr>
          <w:rFonts w:ascii="Calibri" w:hAnsi="Calibri" w:cs="Calibri"/>
          <w:sz w:val="24"/>
          <w:szCs w:val="24"/>
          <w:lang w:val="pt-BR"/>
        </w:rPr>
        <w:t>(</w:t>
      </w:r>
      <w:r w:rsidR="009A1B13" w:rsidRPr="00860C8D">
        <w:rPr>
          <w:rFonts w:ascii="Calibri" w:hAnsi="Calibri" w:cs="Calibri"/>
          <w:i/>
          <w:iCs/>
          <w:sz w:val="24"/>
          <w:szCs w:val="24"/>
          <w:lang w:val="pt-BR"/>
        </w:rPr>
        <w:t xml:space="preserve">opção 3 – média </w:t>
      </w:r>
      <w:r w:rsidR="009A1B13" w:rsidRPr="00860C8D">
        <w:rPr>
          <w:rFonts w:ascii="Calibri" w:hAnsi="Calibri" w:cs="Calibri"/>
          <w:sz w:val="24"/>
          <w:szCs w:val="24"/>
          <w:lang w:val="pt-BR"/>
        </w:rPr>
        <w:t xml:space="preserve">da tabela 2.1)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reflete uma distribuição equitativa e é sensível a países com 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custos de produção significativamente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altos 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>(por exemplo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>,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>Nicarágua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)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ou baixos 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 xml:space="preserve">(por exemplo,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>Quênia</w:t>
      </w:r>
      <w:r w:rsidR="006528D0" w:rsidRPr="00860C8D">
        <w:rPr>
          <w:rFonts w:ascii="Calibri" w:hAnsi="Calibri" w:cs="Calibri"/>
          <w:sz w:val="24"/>
          <w:szCs w:val="24"/>
          <w:lang w:val="pt-BR"/>
        </w:rPr>
        <w:t>)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</w:p>
    <w:p w14:paraId="10B545CE" w14:textId="6FEA48A1" w:rsidR="00CD2AE8" w:rsidRPr="00860C8D" w:rsidRDefault="00CD2AE8" w:rsidP="00CD2AE8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No caso da opção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da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mediana consultada </w:t>
      </w:r>
      <w:r w:rsidR="009A1B13" w:rsidRPr="00860C8D">
        <w:rPr>
          <w:rFonts w:ascii="Calibri" w:hAnsi="Calibri" w:cs="Calibri"/>
          <w:sz w:val="24"/>
          <w:szCs w:val="24"/>
          <w:lang w:val="pt-BR"/>
        </w:rPr>
        <w:t>(</w:t>
      </w:r>
      <w:r w:rsidR="009A1B13" w:rsidRPr="00860C8D">
        <w:rPr>
          <w:rFonts w:ascii="Calibri" w:hAnsi="Calibri" w:cs="Calibri"/>
          <w:i/>
          <w:iCs/>
          <w:sz w:val="24"/>
          <w:szCs w:val="24"/>
          <w:lang w:val="pt-BR"/>
        </w:rPr>
        <w:t xml:space="preserve">opção 2 – mediana </w:t>
      </w:r>
      <w:r w:rsidR="009A1B13" w:rsidRPr="00860C8D">
        <w:rPr>
          <w:rFonts w:ascii="Calibri" w:hAnsi="Calibri" w:cs="Calibri"/>
          <w:sz w:val="24"/>
          <w:szCs w:val="24"/>
          <w:lang w:val="pt-BR"/>
        </w:rPr>
        <w:t>da tabela 2.1)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apenas os países próximos do </w:t>
      </w:r>
      <w:r w:rsidR="002B432A" w:rsidRPr="00860C8D">
        <w:rPr>
          <w:rFonts w:ascii="Calibri" w:hAnsi="Calibri" w:cs="Calibri"/>
          <w:sz w:val="24"/>
          <w:szCs w:val="24"/>
          <w:lang w:val="pt-BR"/>
        </w:rPr>
        <w:t xml:space="preserve">centro </w:t>
      </w:r>
      <w:r w:rsidRPr="00860C8D">
        <w:rPr>
          <w:rFonts w:ascii="Calibri" w:hAnsi="Calibri" w:cs="Calibri"/>
          <w:sz w:val="24"/>
          <w:szCs w:val="24"/>
          <w:lang w:val="pt-BR"/>
        </w:rPr>
        <w:t>são considerados.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Na presença de valores extremos, a mediana não é influenciada por valores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altos, como a Nicarágua,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nem por valores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baixos, como o Quênia.</w:t>
      </w:r>
    </w:p>
    <w:p w14:paraId="17E29505" w14:textId="77777777" w:rsidR="00664BD8" w:rsidRPr="00860C8D" w:rsidRDefault="00664BD8" w:rsidP="00664BD8">
      <w:pPr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Arábica Convencional Natural</w:t>
      </w:r>
    </w:p>
    <w:p w14:paraId="6A7B8EAC" w14:textId="0413C8B7" w:rsidR="00664BD8" w:rsidRPr="00860C8D" w:rsidRDefault="00664BD8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Proposta.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As propostas de </w:t>
      </w:r>
      <w:r w:rsidR="00E359A4">
        <w:rPr>
          <w:rFonts w:ascii="Calibri" w:hAnsi="Calibri" w:cs="Calibri"/>
          <w:sz w:val="24"/>
          <w:szCs w:val="24"/>
          <w:lang w:val="pt-BR"/>
        </w:rPr>
        <w:t>P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reço </w:t>
      </w:r>
      <w:r w:rsidR="00E359A4">
        <w:rPr>
          <w:rFonts w:ascii="Calibri" w:hAnsi="Calibri" w:cs="Calibri"/>
          <w:sz w:val="24"/>
          <w:szCs w:val="24"/>
          <w:lang w:val="pt-BR"/>
        </w:rPr>
        <w:t>M</w:t>
      </w:r>
      <w:r w:rsidRPr="00860C8D">
        <w:rPr>
          <w:rFonts w:ascii="Calibri" w:hAnsi="Calibri" w:cs="Calibri"/>
          <w:sz w:val="24"/>
          <w:szCs w:val="24"/>
          <w:lang w:val="pt-BR"/>
        </w:rPr>
        <w:t>ínimo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para o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café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Arábica Convencional Natural são apresentadas utilizando 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tanto </w:t>
      </w:r>
      <w:r w:rsidRPr="00860C8D">
        <w:rPr>
          <w:rFonts w:ascii="Calibri" w:hAnsi="Calibri" w:cs="Calibri"/>
          <w:sz w:val="24"/>
          <w:szCs w:val="24"/>
          <w:lang w:val="pt-BR"/>
        </w:rPr>
        <w:t>o valor médio</w:t>
      </w:r>
      <w:bookmarkStart w:id="62" w:name="_Hlk213855628"/>
      <w:r w:rsidRPr="00860C8D">
        <w:rPr>
          <w:rFonts w:ascii="Calibri" w:hAnsi="Calibri" w:cs="Calibri"/>
          <w:sz w:val="24"/>
          <w:szCs w:val="24"/>
          <w:lang w:val="pt-BR"/>
        </w:rPr>
        <w:t xml:space="preserve"> (</w:t>
      </w:r>
      <w:r w:rsidR="003C2A67" w:rsidRPr="00456D7E">
        <w:rPr>
          <w:rFonts w:ascii="Calibri" w:hAnsi="Calibri" w:cs="Calibri"/>
          <w:sz w:val="24"/>
          <w:szCs w:val="24"/>
          <w:lang w:val="es-CR"/>
        </w:rPr>
        <w:t>$</w:t>
      </w:r>
      <w:r w:rsidRPr="00860C8D">
        <w:rPr>
          <w:rFonts w:ascii="Calibri" w:hAnsi="Calibri" w:cs="Calibri"/>
          <w:sz w:val="24"/>
          <w:szCs w:val="24"/>
          <w:lang w:val="pt-BR"/>
        </w:rPr>
        <w:t>2,20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sz w:val="24"/>
          <w:szCs w:val="24"/>
          <w:lang w:val="pt-BR"/>
        </w:rPr>
        <w:t>/lb)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como o valor da </w:t>
      </w:r>
      <w:r w:rsidRPr="00860C8D">
        <w:rPr>
          <w:rFonts w:ascii="Calibri" w:hAnsi="Calibri" w:cs="Calibri"/>
          <w:sz w:val="24"/>
          <w:szCs w:val="24"/>
          <w:lang w:val="pt-BR"/>
        </w:rPr>
        <w:t>median</w:t>
      </w:r>
      <w:r w:rsidR="00E359A4">
        <w:rPr>
          <w:rFonts w:ascii="Calibri" w:hAnsi="Calibri" w:cs="Calibri"/>
          <w:sz w:val="24"/>
          <w:szCs w:val="24"/>
          <w:lang w:val="pt-BR"/>
        </w:rPr>
        <w:t>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                          </w:t>
      </w:r>
      <w:r w:rsidRPr="00860C8D">
        <w:rPr>
          <w:rFonts w:ascii="Calibri" w:hAnsi="Calibri" w:cs="Calibri"/>
          <w:sz w:val="24"/>
          <w:szCs w:val="24"/>
          <w:lang w:val="pt-BR"/>
        </w:rPr>
        <w:t>(</w:t>
      </w:r>
      <w:r w:rsidR="003C2A67" w:rsidRPr="00456D7E">
        <w:rPr>
          <w:rFonts w:ascii="Calibri" w:hAnsi="Calibri" w:cs="Calibri"/>
          <w:sz w:val="24"/>
          <w:szCs w:val="24"/>
          <w:lang w:val="es-CR"/>
        </w:rPr>
        <w:t>$</w:t>
      </w:r>
      <w:r w:rsidRPr="00860C8D">
        <w:rPr>
          <w:rFonts w:ascii="Calibri" w:hAnsi="Calibri" w:cs="Calibri"/>
          <w:sz w:val="24"/>
          <w:szCs w:val="24"/>
          <w:lang w:val="pt-BR"/>
        </w:rPr>
        <w:t>1,95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sz w:val="24"/>
          <w:szCs w:val="24"/>
          <w:lang w:val="pt-BR"/>
        </w:rPr>
        <w:t>/lb</w:t>
      </w:r>
      <w:bookmarkEnd w:id="62"/>
      <w:r w:rsidRPr="00860C8D">
        <w:rPr>
          <w:rFonts w:ascii="Calibri" w:hAnsi="Calibri" w:cs="Calibri"/>
          <w:sz w:val="24"/>
          <w:szCs w:val="24"/>
          <w:lang w:val="pt-BR"/>
        </w:rPr>
        <w:t xml:space="preserve"> ). </w:t>
      </w:r>
    </w:p>
    <w:p w14:paraId="043E75EF" w14:textId="61FAC7CA" w:rsidR="000D69C1" w:rsidRPr="00860C8D" w:rsidRDefault="00664BD8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Justificativa.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 abordagem de preços segue a </w:t>
      </w:r>
      <w:r w:rsidR="00D0488C" w:rsidRPr="00860C8D">
        <w:rPr>
          <w:rFonts w:ascii="Calibri" w:hAnsi="Calibri" w:cs="Calibri"/>
          <w:sz w:val="24"/>
          <w:szCs w:val="24"/>
          <w:lang w:val="pt-BR"/>
        </w:rPr>
        <w:t xml:space="preserve">mesma abordagem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definida na revisão dos preços do café em 2011 </w:t>
      </w:r>
      <w:r w:rsidR="00D0488C" w:rsidRPr="00860C8D">
        <w:rPr>
          <w:rFonts w:ascii="Calibri" w:hAnsi="Calibri" w:cs="Calibri"/>
          <w:sz w:val="24"/>
          <w:szCs w:val="24"/>
          <w:lang w:val="pt-BR"/>
        </w:rPr>
        <w:t>e 2022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mantendo um diferencial </w:t>
      </w:r>
      <w:r w:rsidR="0010761B" w:rsidRPr="00860C8D">
        <w:rPr>
          <w:rFonts w:ascii="Calibri" w:hAnsi="Calibri" w:cs="Calibri"/>
          <w:sz w:val="24"/>
          <w:szCs w:val="24"/>
          <w:lang w:val="pt-BR"/>
        </w:rPr>
        <w:t xml:space="preserve">fixo </w:t>
      </w:r>
      <w:r w:rsidRPr="00860C8D">
        <w:rPr>
          <w:rFonts w:ascii="Calibri" w:hAnsi="Calibri" w:cs="Calibri"/>
          <w:sz w:val="24"/>
          <w:szCs w:val="24"/>
          <w:lang w:val="pt-BR"/>
        </w:rPr>
        <w:t>de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$ 0,05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3C2A67">
        <w:rPr>
          <w:rFonts w:ascii="Calibri" w:hAnsi="Calibri" w:cs="Calibri"/>
          <w:sz w:val="24"/>
          <w:szCs w:val="24"/>
          <w:lang w:val="pt-BR"/>
        </w:rPr>
        <w:t xml:space="preserve">USD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/lb (5 centavos) entre o café natural e o lavado. </w:t>
      </w:r>
    </w:p>
    <w:p w14:paraId="6C0BA905" w14:textId="77777777" w:rsidR="000D69C1" w:rsidRPr="00860C8D" w:rsidRDefault="000D69C1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211D3C9F" w14:textId="641B4030" w:rsidR="00664BD8" w:rsidRPr="00860C8D" w:rsidRDefault="000D69C1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 estudo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sobre os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custo</w:t>
      </w:r>
      <w:r w:rsidR="00E359A4">
        <w:rPr>
          <w:rFonts w:ascii="Calibri" w:hAnsi="Calibri" w:cs="Calibri"/>
          <w:sz w:val="24"/>
          <w:szCs w:val="24"/>
          <w:lang w:val="pt-BR"/>
        </w:rPr>
        <w:t>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de produção não fornece evidências suficientes para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fixar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preços exclus</w:t>
      </w:r>
      <w:r w:rsidR="00E359A4">
        <w:rPr>
          <w:rFonts w:ascii="Calibri" w:hAnsi="Calibri" w:cs="Calibri"/>
          <w:sz w:val="24"/>
          <w:szCs w:val="24"/>
          <w:lang w:val="pt-BR"/>
        </w:rPr>
        <w:t>ivos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para cafés lavados ou naturais. Portanto, seguindo o precedente de 2011 e a consulta sobre preços do café de 2022-2023 — onde o diferencial de 5 centavos foi recebido positivamente —, a mesma abordagem foi mantida, pois foi considerada pela equipe do projeto como simples e previsível para as negociações contratuais. Como resultado, uma vez selecionados os preços do café </w:t>
      </w:r>
      <w:r w:rsidR="00E359A4">
        <w:rPr>
          <w:rFonts w:ascii="Calibri" w:hAnsi="Calibri" w:cs="Calibri"/>
          <w:sz w:val="24"/>
          <w:szCs w:val="24"/>
          <w:lang w:val="pt-BR"/>
        </w:rPr>
        <w:t>A</w:t>
      </w:r>
      <w:r w:rsidRPr="00860C8D">
        <w:rPr>
          <w:rFonts w:ascii="Calibri" w:hAnsi="Calibri" w:cs="Calibri"/>
          <w:sz w:val="24"/>
          <w:szCs w:val="24"/>
          <w:lang w:val="pt-BR"/>
        </w:rPr>
        <w:t>rábica lavado, os preços do café natural são determinados automaticamente com base no diferencial de 5 centavos.</w:t>
      </w:r>
    </w:p>
    <w:p w14:paraId="255907B9" w14:textId="77777777" w:rsidR="00D81D2B" w:rsidRPr="00860C8D" w:rsidRDefault="00D81D2B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3CB0F4EF" w14:textId="0AD514C8" w:rsidR="00C5084F" w:rsidRPr="00860C8D" w:rsidRDefault="00BB5B6A" w:rsidP="00E42913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="00E359A4">
        <w:rPr>
          <w:rFonts w:ascii="Calibri" w:hAnsi="Calibri" w:cs="Calibri"/>
          <w:sz w:val="24"/>
          <w:szCs w:val="24"/>
          <w:lang w:val="pt-BR"/>
        </w:rPr>
        <w:t>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quipe do </w:t>
      </w:r>
      <w:r w:rsidR="00E359A4">
        <w:rPr>
          <w:rFonts w:ascii="Calibri" w:hAnsi="Calibri" w:cs="Calibri"/>
          <w:sz w:val="24"/>
          <w:szCs w:val="24"/>
          <w:lang w:val="pt-BR"/>
        </w:rPr>
        <w:t>p</w:t>
      </w:r>
      <w:r w:rsidRPr="00860C8D">
        <w:rPr>
          <w:rFonts w:ascii="Calibri" w:hAnsi="Calibri" w:cs="Calibri"/>
          <w:sz w:val="24"/>
          <w:szCs w:val="24"/>
          <w:lang w:val="pt-BR"/>
        </w:rPr>
        <w:t>rojeto considerou o cálculo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 xml:space="preserve"> da média ponderada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 xml:space="preserve">mas acabou não </w:t>
      </w:r>
      <w:r w:rsidR="005C6B2B" w:rsidRPr="00860C8D">
        <w:rPr>
          <w:rFonts w:ascii="Calibri" w:hAnsi="Calibri" w:cs="Calibri"/>
          <w:sz w:val="24"/>
          <w:szCs w:val="24"/>
          <w:lang w:val="pt-BR"/>
        </w:rPr>
        <w:t>incluindo-o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 xml:space="preserve">. A média ponderada, com base na participação de cada país nas vendas Fairtrade dentro da amostra, implica que países com custos de produção </w:t>
      </w:r>
      <w:r w:rsidR="00A70DFA" w:rsidRPr="00860C8D">
        <w:rPr>
          <w:rFonts w:ascii="Calibri" w:hAnsi="Calibri" w:cs="Calibri"/>
          <w:sz w:val="24"/>
          <w:szCs w:val="24"/>
          <w:lang w:val="pt-BR"/>
        </w:rPr>
        <w:t xml:space="preserve">significativamente 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 xml:space="preserve">altos e, ao mesmo tempo, participações significativas nas vendas Fairtrade exercem pressão ascendente sobre a média geral. A </w:t>
      </w:r>
      <w:r w:rsidR="00E359A4">
        <w:rPr>
          <w:rFonts w:ascii="Calibri" w:hAnsi="Calibri" w:cs="Calibri"/>
          <w:sz w:val="24"/>
          <w:szCs w:val="24"/>
          <w:lang w:val="pt-BR"/>
        </w:rPr>
        <w:t>e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 xml:space="preserve">quipe do </w:t>
      </w:r>
      <w:r w:rsidR="00E359A4">
        <w:rPr>
          <w:rFonts w:ascii="Calibri" w:hAnsi="Calibri" w:cs="Calibri"/>
          <w:sz w:val="24"/>
          <w:szCs w:val="24"/>
          <w:lang w:val="pt-BR"/>
        </w:rPr>
        <w:t>p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 xml:space="preserve">rojeto, portanto, chegou a um consenso </w:t>
      </w:r>
      <w:r w:rsidR="00ED6019" w:rsidRPr="00AB5C4B">
        <w:rPr>
          <w:rFonts w:ascii="Calibri" w:hAnsi="Calibri" w:cs="Calibri"/>
          <w:sz w:val="24"/>
          <w:szCs w:val="24"/>
          <w:lang w:val="pt-BR"/>
        </w:rPr>
        <w:t xml:space="preserve">e 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>desaconselh</w:t>
      </w:r>
      <w:r w:rsidR="00ED6019" w:rsidRPr="00AB5C4B">
        <w:rPr>
          <w:rFonts w:ascii="Calibri" w:hAnsi="Calibri" w:cs="Calibri"/>
          <w:sz w:val="24"/>
          <w:szCs w:val="24"/>
          <w:lang w:val="pt-BR"/>
        </w:rPr>
        <w:t>ou</w:t>
      </w:r>
      <w:r w:rsidR="00E359A4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A71D22" w:rsidRPr="00860C8D">
        <w:rPr>
          <w:rFonts w:ascii="Calibri" w:hAnsi="Calibri" w:cs="Calibri"/>
          <w:sz w:val="24"/>
          <w:szCs w:val="24"/>
          <w:lang w:val="pt-BR"/>
        </w:rPr>
        <w:t>o uso de um valor ponderado pelas vendas Fairtrade, pois isso não representaria de forma justa todas as origens e poderia afetar negativamente o equilíbrio regional.</w:t>
      </w:r>
    </w:p>
    <w:p w14:paraId="1899EDF0" w14:textId="2BBA86D0" w:rsidR="00A71D22" w:rsidRDefault="00BB5B6A" w:rsidP="00E42913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Consideramos também </w:t>
      </w:r>
      <w:r w:rsidR="00C40A5C" w:rsidRPr="00860C8D">
        <w:rPr>
          <w:rFonts w:ascii="Calibri" w:hAnsi="Calibri" w:cs="Calibri"/>
          <w:sz w:val="24"/>
          <w:szCs w:val="24"/>
          <w:lang w:val="pt-BR"/>
        </w:rPr>
        <w:t>aplicar um ajuste</w:t>
      </w:r>
      <w:r w:rsidR="00C5084F" w:rsidRPr="00860C8D">
        <w:rPr>
          <w:rFonts w:ascii="Calibri" w:hAnsi="Calibri" w:cs="Calibri"/>
          <w:sz w:val="24"/>
          <w:szCs w:val="24"/>
          <w:lang w:val="pt-BR"/>
        </w:rPr>
        <w:t xml:space="preserve"> de inflação ao preço atual do Arábica lavado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  <w:r w:rsidR="00C5084F" w:rsidRPr="00860C8D">
        <w:rPr>
          <w:rFonts w:ascii="Calibri" w:hAnsi="Calibri" w:cs="Calibri"/>
          <w:sz w:val="24"/>
          <w:szCs w:val="24"/>
          <w:lang w:val="pt-BR"/>
        </w:rPr>
        <w:t>No entanto, essa abordagem refletiria mudanças com base nos preços finais de mercado, e não nos dados reais dos custos de produção.</w:t>
      </w:r>
    </w:p>
    <w:p w14:paraId="5196B307" w14:textId="77777777" w:rsidR="00F369F8" w:rsidRPr="00860C8D" w:rsidRDefault="00F369F8" w:rsidP="00E42913">
      <w:pPr>
        <w:spacing w:after="0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1EDBED0" w14:textId="10C2D0FB" w:rsidR="00FB24BC" w:rsidRPr="00860C8D" w:rsidRDefault="00FB24BC" w:rsidP="00FD2D45">
      <w:pPr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Pergunta para</w:t>
      </w:r>
      <w:r w:rsidR="00B650B2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 o Café</w:t>
      </w: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 Arábica Convencional Lavado e Natural</w:t>
      </w:r>
    </w:p>
    <w:p w14:paraId="280E4DBF" w14:textId="2B8AF3CE" w:rsidR="00FD2D45" w:rsidRPr="00860C8D" w:rsidRDefault="00FD2D45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O </w:t>
      </w:r>
      <w:r w:rsidR="00FB24BC" w:rsidRPr="00860C8D">
        <w:rPr>
          <w:rFonts w:ascii="Calibri" w:hAnsi="Calibri" w:cs="Calibri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sz w:val="24"/>
          <w:szCs w:val="24"/>
          <w:lang w:val="pt-BR"/>
        </w:rPr>
        <w:t>MF</w:t>
      </w:r>
      <w:r w:rsidR="00FB24BC" w:rsidRPr="00860C8D">
        <w:rPr>
          <w:rFonts w:ascii="Calibri" w:hAnsi="Calibri" w:cs="Calibri"/>
          <w:sz w:val="24"/>
          <w:szCs w:val="24"/>
          <w:lang w:val="pt-BR"/>
        </w:rPr>
        <w:t xml:space="preserve"> atual para o café Arábica Convencional Lavado é de 1,80 USD/lb </w:t>
      </w:r>
      <w:r w:rsidR="00E42913" w:rsidRPr="00860C8D">
        <w:rPr>
          <w:rFonts w:ascii="Calibri" w:hAnsi="Calibri" w:cs="Calibri"/>
          <w:sz w:val="24"/>
          <w:szCs w:val="24"/>
          <w:lang w:val="pt-BR"/>
        </w:rPr>
        <w:t>e para o café Arábica Convencional Natural é de 1,75 USD/lb</w:t>
      </w:r>
      <w:r w:rsidR="00FB24BC"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</w:p>
    <w:p w14:paraId="08B8C12E" w14:textId="77777777" w:rsidR="00FD2D45" w:rsidRPr="00860C8D" w:rsidRDefault="00FD2D45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7D329AC" w14:textId="611FD633" w:rsidR="00FD2D45" w:rsidRPr="00860C8D" w:rsidRDefault="00FD2D45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2.1.1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Quais </w:t>
      </w:r>
      <w:r w:rsidR="00385810" w:rsidRPr="00860C8D">
        <w:rPr>
          <w:rFonts w:ascii="Calibri" w:hAnsi="Calibri" w:cs="Calibri"/>
          <w:sz w:val="24"/>
          <w:szCs w:val="24"/>
          <w:lang w:val="pt-BR"/>
        </w:rPr>
        <w:t>valores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d</w:t>
      </w:r>
      <w:r w:rsidR="00A76D27">
        <w:rPr>
          <w:rFonts w:ascii="Calibri" w:hAnsi="Calibri" w:cs="Calibri"/>
          <w:sz w:val="24"/>
          <w:szCs w:val="24"/>
          <w:lang w:val="pt-BR"/>
        </w:rPr>
        <w:t>o PMF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(em USD/lb </w:t>
      </w:r>
      <w:r w:rsidR="00B31197">
        <w:rPr>
          <w:rFonts w:ascii="Calibri" w:hAnsi="Calibri" w:cs="Calibri"/>
          <w:sz w:val="24"/>
          <w:szCs w:val="24"/>
          <w:lang w:val="pt-BR"/>
        </w:rPr>
        <w:t>em equivalente em caf</w:t>
      </w:r>
      <w:r w:rsidR="00B31197" w:rsidRPr="003D5F55">
        <w:rPr>
          <w:rFonts w:ascii="Calibri" w:hAnsi="Calibri" w:cs="Calibri"/>
          <w:sz w:val="24"/>
          <w:szCs w:val="24"/>
          <w:lang w:val="pt-BR"/>
        </w:rPr>
        <w:t>é</w:t>
      </w:r>
      <w:r w:rsidR="00B31197">
        <w:rPr>
          <w:rFonts w:ascii="Calibri" w:hAnsi="Calibri" w:cs="Calibri"/>
          <w:sz w:val="24"/>
          <w:szCs w:val="24"/>
          <w:lang w:val="pt-BR"/>
        </w:rPr>
        <w:t xml:space="preserve"> verde</w:t>
      </w:r>
      <w:r w:rsidRPr="00860C8D">
        <w:rPr>
          <w:rFonts w:ascii="Calibri" w:hAnsi="Calibri" w:cs="Calibri"/>
          <w:sz w:val="24"/>
          <w:szCs w:val="24"/>
          <w:lang w:val="pt-BR"/>
        </w:rPr>
        <w:t>) você considera os mais adequados para</w:t>
      </w:r>
      <w:r w:rsidR="00F369F8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os</w:t>
      </w:r>
      <w:r w:rsidR="00F369F8">
        <w:rPr>
          <w:rFonts w:ascii="Calibri" w:hAnsi="Calibri" w:cs="Calibri"/>
          <w:sz w:val="24"/>
          <w:szCs w:val="24"/>
          <w:lang w:val="pt-BR"/>
        </w:rPr>
        <w:t xml:space="preserve"> tipos 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cafés Arábica Convencional Lavado e Natural? </w:t>
      </w:r>
      <w:r w:rsidR="00B42ABD" w:rsidRPr="00860C8D">
        <w:rPr>
          <w:rFonts w:ascii="Calibri" w:hAnsi="Calibri" w:cs="Calibri"/>
          <w:sz w:val="24"/>
          <w:szCs w:val="24"/>
          <w:lang w:val="pt-BR"/>
        </w:rPr>
        <w:t>(Selecione apenas uma opção)</w:t>
      </w:r>
    </w:p>
    <w:p w14:paraId="567BD427" w14:textId="77777777" w:rsidR="00FB24BC" w:rsidRPr="00860C8D" w:rsidRDefault="00FB24BC" w:rsidP="00E42913">
      <w:pPr>
        <w:spacing w:after="0"/>
        <w:rPr>
          <w:rFonts w:ascii="Calibri" w:hAnsi="Calibri" w:cs="Calibri"/>
          <w:sz w:val="24"/>
          <w:szCs w:val="24"/>
          <w:lang w:val="pt-BR"/>
        </w:rPr>
      </w:pPr>
    </w:p>
    <w:tbl>
      <w:tblPr>
        <w:tblStyle w:val="GridTable1Light-Accent1"/>
        <w:tblW w:w="10638" w:type="dxa"/>
        <w:jc w:val="center"/>
        <w:tblLayout w:type="fixed"/>
        <w:tblLook w:val="04A0" w:firstRow="1" w:lastRow="0" w:firstColumn="1" w:lastColumn="0" w:noHBand="0" w:noVBand="1"/>
      </w:tblPr>
      <w:tblGrid>
        <w:gridCol w:w="1602"/>
        <w:gridCol w:w="1601"/>
        <w:gridCol w:w="1754"/>
        <w:gridCol w:w="1799"/>
        <w:gridCol w:w="1897"/>
        <w:gridCol w:w="1985"/>
      </w:tblGrid>
      <w:tr w:rsidR="00DB6B77" w:rsidRPr="00AB5C4B" w14:paraId="4D78F0E8" w14:textId="77777777" w:rsidTr="00860C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shd w:val="clear" w:color="auto" w:fill="DAE9F7" w:themeFill="text2" w:themeFillTint="1A"/>
            <w:vAlign w:val="center"/>
          </w:tcPr>
          <w:p w14:paraId="6786AED0" w14:textId="78341918" w:rsidR="005930AB" w:rsidRPr="00860C8D" w:rsidRDefault="00941E50" w:rsidP="00385B5D">
            <w:pPr>
              <w:jc w:val="center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 xml:space="preserve">Espécie de </w:t>
            </w:r>
            <w:r w:rsidR="005930AB" w:rsidRPr="00860C8D">
              <w:rPr>
                <w:rFonts w:ascii="Calibri" w:hAnsi="Calibri" w:cs="Calibri"/>
                <w:lang w:val="pt-BR"/>
              </w:rPr>
              <w:t>café</w:t>
            </w:r>
          </w:p>
        </w:tc>
        <w:tc>
          <w:tcPr>
            <w:tcW w:w="1601" w:type="dxa"/>
            <w:shd w:val="clear" w:color="auto" w:fill="DAE9F7" w:themeFill="text2" w:themeFillTint="1A"/>
            <w:vAlign w:val="center"/>
          </w:tcPr>
          <w:p w14:paraId="34ED48D1" w14:textId="77777777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Sistema de produção</w:t>
            </w:r>
          </w:p>
        </w:tc>
        <w:tc>
          <w:tcPr>
            <w:tcW w:w="1754" w:type="dxa"/>
            <w:tcBorders>
              <w:right w:val="single" w:sz="24" w:space="0" w:color="45B0E1"/>
            </w:tcBorders>
            <w:shd w:val="clear" w:color="auto" w:fill="DAE9F7" w:themeFill="text2" w:themeFillTint="1A"/>
            <w:vAlign w:val="center"/>
          </w:tcPr>
          <w:p w14:paraId="0E0F38F2" w14:textId="77777777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Método de processamento</w:t>
            </w:r>
          </w:p>
        </w:tc>
        <w:tc>
          <w:tcPr>
            <w:tcW w:w="1799" w:type="dxa"/>
            <w:tcBorders>
              <w:top w:val="single" w:sz="24" w:space="0" w:color="45B0E1"/>
              <w:left w:val="single" w:sz="24" w:space="0" w:color="45B0E1"/>
              <w:right w:val="single" w:sz="24" w:space="0" w:color="45B0E1"/>
            </w:tcBorders>
            <w:shd w:val="clear" w:color="auto" w:fill="C1E4F5" w:themeFill="accent1" w:themeFillTint="33"/>
          </w:tcPr>
          <w:p w14:paraId="56A65E0F" w14:textId="2F156D79" w:rsidR="00FD2D45" w:rsidRPr="00860C8D" w:rsidRDefault="00FD2D45" w:rsidP="00FD2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 xml:space="preserve">      </w:t>
            </w:r>
            <w:r w:rsidR="00DC60C0" w:rsidRPr="00860C8D">
              <w:rPr>
                <w:rFonts w:ascii="Calibri" w:hAnsi="Calibri" w:cs="Calibri"/>
                <w:lang w:val="pt-BR"/>
              </w:rPr>
              <w:t xml:space="preserve">  </w:t>
            </w:r>
            <w:r w:rsidRPr="00860C8D">
              <w:rPr>
                <w:rFonts w:ascii="Calibri" w:hAnsi="Calibri" w:cs="Calibri"/>
                <w:lang w:val="pt-BR"/>
              </w:rPr>
              <w:t>Opção 1</w:t>
            </w:r>
          </w:p>
          <w:p w14:paraId="200E4A43" w14:textId="71153BDC" w:rsidR="005930AB" w:rsidRPr="00860C8D" w:rsidRDefault="005930AB" w:rsidP="00D04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Sem alteração</w:t>
            </w:r>
          </w:p>
          <w:p w14:paraId="644DE92F" w14:textId="09C49CE3" w:rsidR="005930AB" w:rsidRPr="00860C8D" w:rsidRDefault="005930AB" w:rsidP="005930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 xml:space="preserve">           </w:t>
            </w:r>
            <w:r w:rsidRPr="00860C8D">
              <w:rPr>
                <w:rFonts w:ascii="Calibri" w:hAnsi="Calibri" w:cs="Calibri"/>
                <w:lang w:val="pt-BR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4"/>
            <w:r w:rsidRPr="00860C8D">
              <w:rPr>
                <w:rFonts w:ascii="Calibri" w:hAnsi="Calibri" w:cs="Calibri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lang w:val="pt-BR"/>
              </w:rPr>
            </w:r>
            <w:r w:rsidRPr="00860C8D">
              <w:rPr>
                <w:rFonts w:ascii="Calibri" w:hAnsi="Calibri" w:cs="Calibri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lang w:val="pt-BR"/>
              </w:rPr>
              <w:fldChar w:fldCharType="end"/>
            </w:r>
            <w:bookmarkEnd w:id="63"/>
          </w:p>
        </w:tc>
        <w:tc>
          <w:tcPr>
            <w:tcW w:w="1897" w:type="dxa"/>
            <w:tcBorders>
              <w:top w:val="single" w:sz="24" w:space="0" w:color="45B0E1"/>
              <w:left w:val="single" w:sz="24" w:space="0" w:color="45B0E1"/>
              <w:right w:val="single" w:sz="24" w:space="0" w:color="45B0E1"/>
            </w:tcBorders>
            <w:shd w:val="clear" w:color="auto" w:fill="C1E4F5" w:themeFill="accent1" w:themeFillTint="33"/>
          </w:tcPr>
          <w:p w14:paraId="7B647AA6" w14:textId="77777777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</w:p>
          <w:p w14:paraId="0B1FAA78" w14:textId="2AECEE11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Opção</w:t>
            </w:r>
            <w:r w:rsidR="00FD2D45" w:rsidRPr="00860C8D">
              <w:rPr>
                <w:rFonts w:ascii="Calibri" w:hAnsi="Calibri" w:cs="Calibri"/>
                <w:lang w:val="pt-BR"/>
              </w:rPr>
              <w:t xml:space="preserve"> 2</w:t>
            </w:r>
          </w:p>
          <w:p w14:paraId="23A9A606" w14:textId="157F813E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5"/>
            <w:r w:rsidRPr="00860C8D">
              <w:rPr>
                <w:rFonts w:ascii="Calibri" w:hAnsi="Calibri" w:cs="Calibri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lang w:val="pt-BR"/>
              </w:rPr>
            </w:r>
            <w:r w:rsidRPr="00860C8D">
              <w:rPr>
                <w:rFonts w:ascii="Calibri" w:hAnsi="Calibri" w:cs="Calibri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lang w:val="pt-BR"/>
              </w:rPr>
              <w:fldChar w:fldCharType="end"/>
            </w:r>
            <w:bookmarkEnd w:id="64"/>
          </w:p>
          <w:p w14:paraId="1BF7ABA2" w14:textId="77777777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</w:p>
        </w:tc>
        <w:tc>
          <w:tcPr>
            <w:tcW w:w="1985" w:type="dxa"/>
            <w:tcBorders>
              <w:top w:val="single" w:sz="24" w:space="0" w:color="45B0E1"/>
              <w:left w:val="single" w:sz="24" w:space="0" w:color="45B0E1"/>
              <w:right w:val="single" w:sz="24" w:space="0" w:color="45B0E1"/>
            </w:tcBorders>
            <w:shd w:val="clear" w:color="auto" w:fill="C1E4F5" w:themeFill="accent1" w:themeFillTint="33"/>
          </w:tcPr>
          <w:p w14:paraId="44BB0291" w14:textId="77777777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</w:p>
          <w:p w14:paraId="7C4D8176" w14:textId="69F97D76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Opção</w:t>
            </w:r>
            <w:r w:rsidR="00FD2D45" w:rsidRPr="00860C8D">
              <w:rPr>
                <w:rFonts w:ascii="Calibri" w:hAnsi="Calibri" w:cs="Calibri"/>
                <w:lang w:val="pt-BR"/>
              </w:rPr>
              <w:t xml:space="preserve"> 3</w:t>
            </w:r>
          </w:p>
          <w:p w14:paraId="29AE9E4A" w14:textId="151FAAE5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6"/>
            <w:r w:rsidRPr="00860C8D">
              <w:rPr>
                <w:rFonts w:ascii="Calibri" w:hAnsi="Calibri" w:cs="Calibri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lang w:val="pt-BR"/>
              </w:rPr>
            </w:r>
            <w:r w:rsidRPr="00860C8D">
              <w:rPr>
                <w:rFonts w:ascii="Calibri" w:hAnsi="Calibri" w:cs="Calibri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lang w:val="pt-BR"/>
              </w:rPr>
              <w:fldChar w:fldCharType="end"/>
            </w:r>
            <w:bookmarkEnd w:id="65"/>
          </w:p>
          <w:p w14:paraId="7908462C" w14:textId="6F45D01D" w:rsidR="005930AB" w:rsidRPr="00860C8D" w:rsidRDefault="005930AB" w:rsidP="00385B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</w:p>
        </w:tc>
      </w:tr>
      <w:tr w:rsidR="00F249C2" w:rsidRPr="00AB5C4B" w14:paraId="14937525" w14:textId="77777777" w:rsidTr="00860C8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</w:tcPr>
          <w:p w14:paraId="43F8CDB5" w14:textId="77777777" w:rsidR="00FB24BC" w:rsidRPr="00860C8D" w:rsidRDefault="00FB24BC" w:rsidP="00A31755">
            <w:pPr>
              <w:spacing w:line="276" w:lineRule="auto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Arábica</w:t>
            </w:r>
          </w:p>
        </w:tc>
        <w:tc>
          <w:tcPr>
            <w:tcW w:w="1601" w:type="dxa"/>
          </w:tcPr>
          <w:p w14:paraId="3AF85F0A" w14:textId="77777777" w:rsidR="00FB24BC" w:rsidRPr="00860C8D" w:rsidRDefault="00FB24BC" w:rsidP="00A3175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Convencional</w:t>
            </w:r>
          </w:p>
        </w:tc>
        <w:tc>
          <w:tcPr>
            <w:tcW w:w="1754" w:type="dxa"/>
            <w:tcBorders>
              <w:right w:val="single" w:sz="24" w:space="0" w:color="45B0E1"/>
            </w:tcBorders>
          </w:tcPr>
          <w:p w14:paraId="6562C4A5" w14:textId="77777777" w:rsidR="00FB24BC" w:rsidRPr="00860C8D" w:rsidRDefault="00FB24BC" w:rsidP="00A3175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Lavado</w:t>
            </w:r>
          </w:p>
        </w:tc>
        <w:tc>
          <w:tcPr>
            <w:tcW w:w="1799" w:type="dxa"/>
            <w:tcBorders>
              <w:left w:val="single" w:sz="24" w:space="0" w:color="45B0E1"/>
              <w:right w:val="single" w:sz="24" w:space="0" w:color="45B0E1"/>
            </w:tcBorders>
          </w:tcPr>
          <w:p w14:paraId="191EC8C2" w14:textId="77777777" w:rsidR="00FB24BC" w:rsidRPr="00860C8D" w:rsidRDefault="00FB24BC" w:rsidP="00860C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 xml:space="preserve">1,80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  <w:tc>
          <w:tcPr>
            <w:tcW w:w="1897" w:type="dxa"/>
            <w:tcBorders>
              <w:left w:val="single" w:sz="24" w:space="0" w:color="45B0E1"/>
              <w:right w:val="single" w:sz="24" w:space="0" w:color="45B0E1"/>
            </w:tcBorders>
          </w:tcPr>
          <w:p w14:paraId="4D0873A5" w14:textId="77777777" w:rsidR="00FB24BC" w:rsidRPr="00860C8D" w:rsidRDefault="00FB24BC" w:rsidP="0065696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 xml:space="preserve">2,00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  <w:tc>
          <w:tcPr>
            <w:tcW w:w="1985" w:type="dxa"/>
            <w:tcBorders>
              <w:left w:val="single" w:sz="24" w:space="0" w:color="45B0E1"/>
              <w:right w:val="single" w:sz="24" w:space="0" w:color="45B0E1"/>
            </w:tcBorders>
          </w:tcPr>
          <w:p w14:paraId="5849717C" w14:textId="77777777" w:rsidR="00FB24BC" w:rsidRPr="00860C8D" w:rsidRDefault="00FB24BC" w:rsidP="0065696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 xml:space="preserve">2,25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</w:tr>
      <w:tr w:rsidR="00F249C2" w:rsidRPr="00AB5C4B" w14:paraId="002EC086" w14:textId="77777777" w:rsidTr="00860C8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</w:tcPr>
          <w:p w14:paraId="7801D0C6" w14:textId="77777777" w:rsidR="00FB24BC" w:rsidRPr="00860C8D" w:rsidRDefault="00FB24BC" w:rsidP="00A31755">
            <w:pPr>
              <w:spacing w:line="276" w:lineRule="auto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Arábica</w:t>
            </w:r>
          </w:p>
        </w:tc>
        <w:tc>
          <w:tcPr>
            <w:tcW w:w="1601" w:type="dxa"/>
          </w:tcPr>
          <w:p w14:paraId="78B32EF1" w14:textId="77777777" w:rsidR="00FB24BC" w:rsidRPr="00860C8D" w:rsidRDefault="00FB24BC" w:rsidP="00A3175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Convencional</w:t>
            </w:r>
          </w:p>
        </w:tc>
        <w:tc>
          <w:tcPr>
            <w:tcW w:w="1754" w:type="dxa"/>
            <w:tcBorders>
              <w:right w:val="single" w:sz="24" w:space="0" w:color="45B0E1"/>
            </w:tcBorders>
          </w:tcPr>
          <w:p w14:paraId="0D1CCCDD" w14:textId="77777777" w:rsidR="00FB24BC" w:rsidRPr="00860C8D" w:rsidRDefault="00FB24BC" w:rsidP="00A3175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Natural</w:t>
            </w:r>
          </w:p>
        </w:tc>
        <w:tc>
          <w:tcPr>
            <w:tcW w:w="1799" w:type="dxa"/>
            <w:tcBorders>
              <w:left w:val="single" w:sz="24" w:space="0" w:color="45B0E1"/>
              <w:right w:val="single" w:sz="24" w:space="0" w:color="45B0E1"/>
            </w:tcBorders>
          </w:tcPr>
          <w:p w14:paraId="24EBF0C3" w14:textId="77777777" w:rsidR="00FB24BC" w:rsidRPr="00860C8D" w:rsidRDefault="00FB24BC" w:rsidP="00860C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 xml:space="preserve">1,75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  <w:tc>
          <w:tcPr>
            <w:tcW w:w="1897" w:type="dxa"/>
            <w:tcBorders>
              <w:left w:val="single" w:sz="24" w:space="0" w:color="45B0E1"/>
              <w:right w:val="single" w:sz="24" w:space="0" w:color="45B0E1"/>
            </w:tcBorders>
          </w:tcPr>
          <w:p w14:paraId="0A801E58" w14:textId="77777777" w:rsidR="00FB24BC" w:rsidRPr="00860C8D" w:rsidRDefault="00FB24BC" w:rsidP="0065696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 xml:space="preserve">1,95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  <w:tc>
          <w:tcPr>
            <w:tcW w:w="1985" w:type="dxa"/>
            <w:tcBorders>
              <w:left w:val="single" w:sz="24" w:space="0" w:color="45B0E1"/>
              <w:right w:val="single" w:sz="24" w:space="0" w:color="45B0E1"/>
            </w:tcBorders>
          </w:tcPr>
          <w:p w14:paraId="7018BD9A" w14:textId="77777777" w:rsidR="00FB24BC" w:rsidRPr="00860C8D" w:rsidRDefault="00FB24BC" w:rsidP="0065696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 xml:space="preserve">2,20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</w:tr>
      <w:tr w:rsidR="00DB6B77" w:rsidRPr="00D123E1" w14:paraId="4A1396AE" w14:textId="77777777" w:rsidTr="00860C8D">
        <w:trPr>
          <w:trHeight w:val="37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3"/>
            <w:tcBorders>
              <w:right w:val="single" w:sz="24" w:space="0" w:color="45B0E1"/>
            </w:tcBorders>
            <w:shd w:val="clear" w:color="auto" w:fill="DAE9F7" w:themeFill="text2" w:themeFillTint="1A"/>
            <w:vAlign w:val="center"/>
          </w:tcPr>
          <w:p w14:paraId="358C35F1" w14:textId="34C4F719" w:rsidR="005930AB" w:rsidRPr="00860C8D" w:rsidRDefault="005930AB" w:rsidP="005930AB">
            <w:pPr>
              <w:spacing w:line="276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pt-BR"/>
              </w:rPr>
            </w:pPr>
            <w:r w:rsidRPr="00860C8D">
              <w:rPr>
                <w:rFonts w:ascii="Calibri" w:hAnsi="Calibri" w:cs="Calibri"/>
                <w:sz w:val="28"/>
                <w:szCs w:val="28"/>
                <w:lang w:val="pt-BR"/>
              </w:rPr>
              <w:t>Justificativa</w:t>
            </w:r>
            <w:r w:rsidR="00F369F8">
              <w:rPr>
                <w:rFonts w:ascii="Calibri" w:hAnsi="Calibri" w:cs="Calibri"/>
                <w:sz w:val="28"/>
                <w:szCs w:val="28"/>
                <w:lang w:val="pt-BR"/>
              </w:rPr>
              <w:t xml:space="preserve"> d</w:t>
            </w:r>
            <w:r w:rsidRPr="00860C8D">
              <w:rPr>
                <w:rFonts w:ascii="Calibri" w:hAnsi="Calibri" w:cs="Calibri"/>
                <w:sz w:val="28"/>
                <w:szCs w:val="28"/>
                <w:lang w:val="pt-BR"/>
              </w:rPr>
              <w:t>o acordo</w:t>
            </w:r>
          </w:p>
          <w:p w14:paraId="5EFE1F5D" w14:textId="77777777" w:rsidR="005930AB" w:rsidRPr="00860C8D" w:rsidRDefault="005930AB" w:rsidP="005930AB">
            <w:pPr>
              <w:spacing w:line="276" w:lineRule="auto"/>
              <w:jc w:val="center"/>
              <w:rPr>
                <w:rFonts w:ascii="Calibri" w:hAnsi="Calibri" w:cs="Calibri"/>
                <w:lang w:val="pt-BR"/>
              </w:rPr>
            </w:pPr>
          </w:p>
          <w:p w14:paraId="24A29228" w14:textId="77777777" w:rsidR="005930AB" w:rsidRPr="00860C8D" w:rsidRDefault="005930AB" w:rsidP="005930AB">
            <w:pPr>
              <w:spacing w:line="276" w:lineRule="auto"/>
              <w:jc w:val="center"/>
              <w:rPr>
                <w:rFonts w:ascii="Calibri" w:hAnsi="Calibri" w:cs="Calibri"/>
                <w:lang w:val="pt-BR"/>
              </w:rPr>
            </w:pPr>
          </w:p>
        </w:tc>
        <w:tc>
          <w:tcPr>
            <w:tcW w:w="1799" w:type="dxa"/>
            <w:tcBorders>
              <w:left w:val="single" w:sz="24" w:space="0" w:color="45B0E1"/>
              <w:bottom w:val="single" w:sz="24" w:space="0" w:color="45B0E1"/>
              <w:right w:val="single" w:sz="24" w:space="0" w:color="45B0E1"/>
            </w:tcBorders>
            <w:shd w:val="clear" w:color="auto" w:fill="FFFFFF" w:themeFill="background1"/>
            <w:vAlign w:val="center"/>
          </w:tcPr>
          <w:p w14:paraId="54B9D66E" w14:textId="1AB8F601" w:rsidR="005930AB" w:rsidRPr="00860C8D" w:rsidRDefault="005930AB" w:rsidP="00385B5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Considero que a opção mais razoável é não alterar nada.</w:t>
            </w:r>
          </w:p>
        </w:tc>
        <w:tc>
          <w:tcPr>
            <w:tcW w:w="1897" w:type="dxa"/>
            <w:tcBorders>
              <w:left w:val="single" w:sz="24" w:space="0" w:color="45B0E1"/>
              <w:bottom w:val="single" w:sz="24" w:space="0" w:color="45B0E1"/>
              <w:right w:val="single" w:sz="24" w:space="0" w:color="45B0E1"/>
            </w:tcBorders>
            <w:shd w:val="clear" w:color="auto" w:fill="FFFFFF" w:themeFill="background1"/>
            <w:vAlign w:val="center"/>
          </w:tcPr>
          <w:p w14:paraId="788D81C5" w14:textId="3EAE0FBC" w:rsidR="005930AB" w:rsidRPr="00860C8D" w:rsidRDefault="00A808DE" w:rsidP="004D2EE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t xml:space="preserve">Considero a opção 2 razoável tanto para o mercado quanto para os produtores, 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>com base n</w:t>
            </w:r>
            <w:r w:rsidR="00A269B4">
              <w:rPr>
                <w:rFonts w:ascii="Calibri" w:eastAsia="Exo Medium" w:hAnsi="Calibri" w:cs="Calibri"/>
                <w:color w:val="1E1E1E"/>
                <w:lang w:val="pt-BR"/>
              </w:rPr>
              <w:t>a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 xml:space="preserve"> </w:t>
            </w:r>
            <w:r w:rsidR="005C5A50"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m</w:t>
            </w:r>
            <w:r w:rsidR="000C408B" w:rsidRPr="00AB5C4B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e</w:t>
            </w:r>
            <w:r w:rsidR="005C5A50"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di</w:t>
            </w:r>
            <w:r w:rsidR="000C408B" w:rsidRPr="00AB5C4B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an</w:t>
            </w:r>
            <w:r w:rsidR="00A269B4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a</w:t>
            </w:r>
            <w:r w:rsidR="005C5A50"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 xml:space="preserve"> 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>d</w:t>
            </w:r>
            <w:r w:rsidR="00A269B4">
              <w:rPr>
                <w:rFonts w:ascii="Calibri" w:eastAsia="Exo Medium" w:hAnsi="Calibri" w:cs="Calibri"/>
                <w:color w:val="1E1E1E"/>
                <w:lang w:val="pt-BR"/>
              </w:rPr>
              <w:t>os custos de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 xml:space="preserve"> produção dos produtores Fairtrade (</w: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t>Estudo COSP 2023-2024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>).</w:t>
            </w:r>
          </w:p>
        </w:tc>
        <w:tc>
          <w:tcPr>
            <w:tcW w:w="1985" w:type="dxa"/>
            <w:tcBorders>
              <w:left w:val="single" w:sz="24" w:space="0" w:color="45B0E1"/>
              <w:bottom w:val="single" w:sz="24" w:space="0" w:color="45B0E1"/>
              <w:right w:val="single" w:sz="24" w:space="0" w:color="45B0E1"/>
            </w:tcBorders>
            <w:shd w:val="clear" w:color="auto" w:fill="FFFFFF" w:themeFill="background1"/>
            <w:vAlign w:val="center"/>
          </w:tcPr>
          <w:p w14:paraId="2ABDAFF2" w14:textId="797192D9" w:rsidR="005930AB" w:rsidRPr="00860C8D" w:rsidRDefault="00A808DE" w:rsidP="004D2EE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t xml:space="preserve">Considero a opção 3 razoável tanto para o mercado quanto para os produtores, 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 xml:space="preserve">com base no custo </w:t>
            </w:r>
            <w:r w:rsidR="005C5A50"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 xml:space="preserve">médio 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>de produção (</w: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t>Estudo COSP 2023-2024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>).</w:t>
            </w:r>
          </w:p>
        </w:tc>
      </w:tr>
    </w:tbl>
    <w:p w14:paraId="6958182C" w14:textId="77777777" w:rsidR="0046667F" w:rsidRPr="00860C8D" w:rsidRDefault="0046667F" w:rsidP="00074D25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68EEAAA" w14:textId="72E92AD8" w:rsidR="00566567" w:rsidRPr="00860C8D" w:rsidRDefault="00074D25" w:rsidP="00074D25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2.1.2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Caso </w:t>
      </w:r>
      <w:r w:rsidRPr="00860C8D">
        <w:rPr>
          <w:rFonts w:ascii="Calibri" w:hAnsi="Calibri" w:cs="Calibri"/>
          <w:sz w:val="24"/>
          <w:szCs w:val="24"/>
          <w:u w:val="single"/>
          <w:lang w:val="pt-BR"/>
        </w:rPr>
        <w:t xml:space="preserve">não tenha </w:t>
      </w:r>
      <w:r w:rsidR="001908A9" w:rsidRPr="00860C8D">
        <w:rPr>
          <w:rFonts w:ascii="Calibri" w:hAnsi="Calibri" w:cs="Calibri"/>
          <w:sz w:val="24"/>
          <w:szCs w:val="24"/>
          <w:u w:val="single"/>
          <w:lang w:val="pt-BR"/>
        </w:rPr>
        <w:t xml:space="preserve">escolhido </w:t>
      </w:r>
      <w:r w:rsidR="003B29F0" w:rsidRPr="00860C8D">
        <w:rPr>
          <w:rFonts w:ascii="Calibri" w:hAnsi="Calibri" w:cs="Calibri"/>
          <w:sz w:val="24"/>
          <w:szCs w:val="24"/>
          <w:u w:val="single"/>
          <w:lang w:val="pt-BR"/>
        </w:rPr>
        <w:t>a opção 2 ou a opção 3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566567" w:rsidRPr="00860C8D">
        <w:rPr>
          <w:rFonts w:ascii="Calibri" w:hAnsi="Calibri" w:cs="Calibri"/>
          <w:sz w:val="24"/>
          <w:szCs w:val="24"/>
          <w:lang w:val="pt-BR"/>
        </w:rPr>
        <w:t>qual das seguintes justificativas melhor explica sua decisão?</w:t>
      </w:r>
    </w:p>
    <w:p w14:paraId="3C840E26" w14:textId="77777777" w:rsidR="001908A9" w:rsidRPr="00860C8D" w:rsidRDefault="001908A9" w:rsidP="00074D25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tbl>
      <w:tblPr>
        <w:tblStyle w:val="TableGrid"/>
        <w:tblW w:w="5825" w:type="dxa"/>
        <w:jc w:val="center"/>
        <w:tblBorders>
          <w:top w:val="single" w:sz="4" w:space="0" w:color="83CAEB" w:themeColor="accent1" w:themeTint="66"/>
          <w:left w:val="single" w:sz="4" w:space="0" w:color="83CAEB" w:themeColor="accent1" w:themeTint="66"/>
          <w:bottom w:val="single" w:sz="4" w:space="0" w:color="83CAEB" w:themeColor="accent1" w:themeTint="66"/>
          <w:right w:val="single" w:sz="4" w:space="0" w:color="83CAEB" w:themeColor="accent1" w:themeTint="66"/>
          <w:insideH w:val="single" w:sz="4" w:space="0" w:color="83CAEB" w:themeColor="accent1" w:themeTint="66"/>
          <w:insideV w:val="single" w:sz="4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2913"/>
        <w:gridCol w:w="2912"/>
      </w:tblGrid>
      <w:tr w:rsidR="00074D25" w:rsidRPr="00AB5C4B" w14:paraId="10E1D782" w14:textId="77777777" w:rsidTr="00074D25">
        <w:trPr>
          <w:jc w:val="center"/>
        </w:trPr>
        <w:tc>
          <w:tcPr>
            <w:tcW w:w="3119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370E948C" w14:textId="675EE13A" w:rsidR="00074D25" w:rsidRPr="00860C8D" w:rsidRDefault="00892E62" w:rsidP="00E346A2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Justificativa A</w:t>
            </w:r>
          </w:p>
          <w:p w14:paraId="300F3C49" w14:textId="47F15906" w:rsidR="00074D25" w:rsidRPr="00860C8D" w:rsidRDefault="00074D25" w:rsidP="00E346A2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7"/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end"/>
            </w:r>
            <w:bookmarkEnd w:id="66"/>
          </w:p>
        </w:tc>
        <w:tc>
          <w:tcPr>
            <w:tcW w:w="3119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54CEC8CC" w14:textId="22168C43" w:rsidR="00074D25" w:rsidRPr="00860C8D" w:rsidRDefault="00074D25" w:rsidP="00E346A2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Justificativa </w:t>
            </w:r>
            <w:r w:rsidR="00543033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B</w:t>
            </w:r>
          </w:p>
          <w:p w14:paraId="6C5EEE1E" w14:textId="4031625A" w:rsidR="00074D25" w:rsidRPr="00860C8D" w:rsidRDefault="00074D25" w:rsidP="00E346A2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8"/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end"/>
            </w:r>
            <w:bookmarkEnd w:id="67"/>
          </w:p>
        </w:tc>
      </w:tr>
      <w:tr w:rsidR="00074D25" w:rsidRPr="00D123E1" w14:paraId="31CC6759" w14:textId="77777777" w:rsidTr="00074D25">
        <w:trPr>
          <w:trHeight w:val="1560"/>
          <w:jc w:val="center"/>
        </w:trPr>
        <w:tc>
          <w:tcPr>
            <w:tcW w:w="3119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59D7A621" w14:textId="67D4840D" w:rsidR="00074D25" w:rsidRPr="00456D7E" w:rsidRDefault="00074D25" w:rsidP="00C00AAC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lang w:val="es-C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Considero</w:t>
            </w:r>
            <w:r w:rsidR="00A47490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que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as opções 2 e 3</w:t>
            </w:r>
            <w:r w:rsidR="00A47490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 </w:t>
            </w:r>
            <w:r w:rsidR="00A47490"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não são razoáveis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,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são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demasiado baixas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para os produtores.</w:t>
            </w:r>
          </w:p>
        </w:tc>
        <w:tc>
          <w:tcPr>
            <w:tcW w:w="3119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410D2EE2" w14:textId="0D923284" w:rsidR="00074D25" w:rsidRPr="00860C8D" w:rsidRDefault="00074D25" w:rsidP="00C00AAC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Considero as opções 2 e 3</w:t>
            </w:r>
            <w:r w:rsidR="00A47490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</w:t>
            </w:r>
            <w:r w:rsidR="00A47490" w:rsidRPr="00615388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não são razoáveis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,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são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demasiado elevadas</w:t>
            </w:r>
          </w:p>
        </w:tc>
      </w:tr>
    </w:tbl>
    <w:p w14:paraId="595FF6C6" w14:textId="2E382F1D" w:rsidR="00FD2D45" w:rsidRPr="00860C8D" w:rsidRDefault="001908A9">
      <w:pPr>
        <w:rPr>
          <w:lang w:val="pt-BR"/>
        </w:rPr>
      </w:pPr>
      <w:r w:rsidRPr="00860C8D">
        <w:rPr>
          <w:b/>
          <w:bCs/>
          <w:lang w:val="pt-BR"/>
        </w:rPr>
        <w:t xml:space="preserve">2.1.3 </w:t>
      </w:r>
      <w:r w:rsidR="00566567" w:rsidRPr="00860C8D">
        <w:rPr>
          <w:rFonts w:ascii="Calibri" w:hAnsi="Calibri" w:cs="Calibri"/>
          <w:sz w:val="24"/>
          <w:szCs w:val="24"/>
          <w:lang w:val="pt-BR"/>
        </w:rPr>
        <w:t xml:space="preserve">Caso </w:t>
      </w:r>
      <w:r w:rsidR="00566567" w:rsidRPr="00860C8D">
        <w:rPr>
          <w:rFonts w:ascii="Calibri" w:hAnsi="Calibri" w:cs="Calibri"/>
          <w:sz w:val="24"/>
          <w:szCs w:val="24"/>
          <w:u w:val="single"/>
          <w:lang w:val="pt-BR"/>
        </w:rPr>
        <w:t>não concorde com a diferença de 5 c</w:t>
      </w:r>
      <w:r w:rsidR="00ED6019" w:rsidRPr="00AB5C4B">
        <w:rPr>
          <w:rFonts w:ascii="Calibri" w:hAnsi="Calibri" w:cs="Calibri"/>
          <w:sz w:val="24"/>
          <w:szCs w:val="24"/>
          <w:u w:val="single"/>
          <w:lang w:val="pt-BR"/>
        </w:rPr>
        <w:t xml:space="preserve">entavos </w:t>
      </w:r>
      <w:r w:rsidR="00566567" w:rsidRPr="00860C8D">
        <w:rPr>
          <w:rFonts w:ascii="Calibri" w:hAnsi="Calibri" w:cs="Calibri"/>
          <w:sz w:val="24"/>
          <w:szCs w:val="24"/>
          <w:lang w:val="pt-BR"/>
        </w:rPr>
        <w:t>entre o café lavado e o natural</w:t>
      </w:r>
      <w:r w:rsidR="00E7229A" w:rsidRPr="00860C8D">
        <w:rPr>
          <w:rFonts w:ascii="Calibri" w:hAnsi="Calibri" w:cs="Calibri"/>
          <w:sz w:val="24"/>
          <w:szCs w:val="24"/>
          <w:lang w:val="pt-BR"/>
        </w:rPr>
        <w:t xml:space="preserve">, qual </w:t>
      </w:r>
      <w:r w:rsidR="00566567" w:rsidRPr="00860C8D">
        <w:rPr>
          <w:rFonts w:ascii="Calibri" w:hAnsi="Calibri" w:cs="Calibri"/>
          <w:sz w:val="24"/>
          <w:szCs w:val="24"/>
          <w:lang w:val="pt-BR"/>
        </w:rPr>
        <w:t xml:space="preserve">das seguintes razões </w:t>
      </w:r>
      <w:r w:rsidR="00E7229A" w:rsidRPr="00860C8D">
        <w:rPr>
          <w:rFonts w:ascii="Calibri" w:hAnsi="Calibri" w:cs="Calibri"/>
          <w:sz w:val="24"/>
          <w:szCs w:val="24"/>
          <w:lang w:val="pt-BR"/>
        </w:rPr>
        <w:t xml:space="preserve">reflete </w:t>
      </w:r>
      <w:r w:rsidR="008C69BC" w:rsidRPr="00860C8D">
        <w:rPr>
          <w:rFonts w:ascii="Calibri" w:hAnsi="Calibri" w:cs="Calibri"/>
          <w:sz w:val="24"/>
          <w:szCs w:val="24"/>
          <w:lang w:val="pt-BR"/>
        </w:rPr>
        <w:t xml:space="preserve">melhor </w:t>
      </w:r>
      <w:r w:rsidR="00E7229A" w:rsidRPr="00860C8D">
        <w:rPr>
          <w:rFonts w:ascii="Calibri" w:hAnsi="Calibri" w:cs="Calibri"/>
          <w:sz w:val="24"/>
          <w:szCs w:val="24"/>
          <w:lang w:val="pt-BR"/>
        </w:rPr>
        <w:t xml:space="preserve">a sua opinião </w:t>
      </w:r>
      <w:r w:rsidR="00566567" w:rsidRPr="00860C8D">
        <w:rPr>
          <w:rFonts w:ascii="Calibri" w:hAnsi="Calibri" w:cs="Calibri"/>
          <w:sz w:val="24"/>
          <w:szCs w:val="24"/>
          <w:lang w:val="pt-BR"/>
        </w:rPr>
        <w:t>sobre esta diferença proposta</w:t>
      </w:r>
      <w:r w:rsidR="00E7229A" w:rsidRPr="00860C8D">
        <w:rPr>
          <w:rFonts w:ascii="Calibri" w:hAnsi="Calibri" w:cs="Calibri"/>
          <w:sz w:val="24"/>
          <w:szCs w:val="24"/>
          <w:lang w:val="pt-BR"/>
        </w:rPr>
        <w:t xml:space="preserve">? </w:t>
      </w:r>
    </w:p>
    <w:tbl>
      <w:tblPr>
        <w:tblStyle w:val="TableGrid"/>
        <w:tblW w:w="0" w:type="auto"/>
        <w:jc w:val="center"/>
        <w:tblBorders>
          <w:top w:val="single" w:sz="4" w:space="0" w:color="83CAEB" w:themeColor="accent1" w:themeTint="66"/>
          <w:left w:val="single" w:sz="4" w:space="0" w:color="83CAEB" w:themeColor="accent1" w:themeTint="66"/>
          <w:bottom w:val="single" w:sz="4" w:space="0" w:color="83CAEB" w:themeColor="accent1" w:themeTint="66"/>
          <w:right w:val="single" w:sz="4" w:space="0" w:color="83CAEB" w:themeColor="accent1" w:themeTint="66"/>
          <w:insideH w:val="single" w:sz="4" w:space="0" w:color="83CAEB" w:themeColor="accent1" w:themeTint="66"/>
          <w:insideV w:val="single" w:sz="4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3119"/>
        <w:gridCol w:w="3119"/>
      </w:tblGrid>
      <w:tr w:rsidR="00566567" w:rsidRPr="00AB5C4B" w14:paraId="452DF55F" w14:textId="77777777" w:rsidTr="00E7229A">
        <w:trPr>
          <w:jc w:val="center"/>
        </w:trPr>
        <w:tc>
          <w:tcPr>
            <w:tcW w:w="3119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7009571A" w14:textId="0AC9E9EC" w:rsidR="00566567" w:rsidRPr="00860C8D" w:rsidRDefault="00566567" w:rsidP="00E7229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Justificativa </w:t>
            </w:r>
            <w:r w:rsidR="00892E6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</w:t>
            </w:r>
          </w:p>
          <w:p w14:paraId="461488CE" w14:textId="19ACDCBA" w:rsidR="00566567" w:rsidRPr="00860C8D" w:rsidRDefault="00566567" w:rsidP="00E7229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0"/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end"/>
            </w:r>
            <w:bookmarkEnd w:id="68"/>
          </w:p>
        </w:tc>
        <w:tc>
          <w:tcPr>
            <w:tcW w:w="3119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1A684830" w14:textId="1D036738" w:rsidR="00566567" w:rsidRPr="00860C8D" w:rsidRDefault="00566567" w:rsidP="00E7229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Justificativa </w:t>
            </w:r>
            <w:r w:rsidR="00892E6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B</w:t>
            </w:r>
          </w:p>
          <w:p w14:paraId="41FA94DF" w14:textId="5FF69B01" w:rsidR="00566567" w:rsidRPr="00860C8D" w:rsidRDefault="00566567" w:rsidP="00E7229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1"/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end"/>
            </w:r>
            <w:bookmarkEnd w:id="69"/>
          </w:p>
        </w:tc>
      </w:tr>
      <w:tr w:rsidR="00566567" w:rsidRPr="00D123E1" w14:paraId="7808FDFD" w14:textId="77777777" w:rsidTr="00E7229A">
        <w:trPr>
          <w:jc w:val="center"/>
        </w:trPr>
        <w:tc>
          <w:tcPr>
            <w:tcW w:w="3119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3455BFD3" w14:textId="24BC9E32" w:rsidR="00566567" w:rsidRPr="00860C8D" w:rsidRDefault="00566567" w:rsidP="00C00AAC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Ac</w:t>
            </w:r>
            <w:r w:rsidR="00A47490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ho</w: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que a diferença deveria ser maior,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pois a diferença de 5 centavos é </w:t>
            </w:r>
            <w:r w:rsidR="00A47490">
              <w:rPr>
                <w:rFonts w:ascii="Calibri" w:hAnsi="Calibri" w:cs="Calibri"/>
                <w:sz w:val="24"/>
                <w:szCs w:val="24"/>
                <w:lang w:val="pt-BR"/>
              </w:rPr>
              <w:t>insuficiente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e não reflete a diferença real e total do custo de produção.</w:t>
            </w:r>
          </w:p>
        </w:tc>
        <w:tc>
          <w:tcPr>
            <w:tcW w:w="3119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58ACCB88" w14:textId="730DB2B0" w:rsidR="00566567" w:rsidRPr="00860C8D" w:rsidRDefault="00566567" w:rsidP="00C00AAC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Ac</w:t>
            </w:r>
            <w:r w:rsidR="00A47490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ho</w: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que a diferença deveria ser menor,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pois a diferença de 5 centavos é muito alta e não reflete o custo real da diferença de produção.</w:t>
            </w:r>
          </w:p>
        </w:tc>
      </w:tr>
    </w:tbl>
    <w:p w14:paraId="5B3E77F9" w14:textId="77777777" w:rsidR="002A0BB9" w:rsidRPr="00860C8D" w:rsidRDefault="002A0BB9">
      <w:pPr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br w:type="page"/>
      </w:r>
    </w:p>
    <w:p w14:paraId="69812BC7" w14:textId="1012871A" w:rsidR="00B830B6" w:rsidRPr="00860C8D" w:rsidRDefault="008C69BC" w:rsidP="00860C8D">
      <w:pPr>
        <w:pStyle w:val="Heading1"/>
        <w:rPr>
          <w:lang w:val="pt-BR"/>
        </w:rPr>
      </w:pPr>
      <w:bookmarkStart w:id="70" w:name="_Toc216682543"/>
      <w:r w:rsidRPr="00860C8D">
        <w:rPr>
          <w:lang w:val="pt-BR"/>
        </w:rPr>
        <w:t>2</w:t>
      </w:r>
      <w:r w:rsidR="00841D9A" w:rsidRPr="00860C8D">
        <w:rPr>
          <w:lang w:val="pt-BR"/>
        </w:rPr>
        <w:t xml:space="preserve">.2 </w:t>
      </w:r>
      <w:r w:rsidR="000F449C" w:rsidRPr="00860C8D">
        <w:rPr>
          <w:lang w:val="pt-BR"/>
        </w:rPr>
        <w:t>Robusta Convencional</w:t>
      </w:r>
      <w:bookmarkEnd w:id="70"/>
      <w:r w:rsidR="000F449C" w:rsidRPr="00860C8D">
        <w:rPr>
          <w:lang w:val="pt-BR"/>
        </w:rPr>
        <w:t xml:space="preserve"> </w:t>
      </w:r>
    </w:p>
    <w:p w14:paraId="485EC4C5" w14:textId="48F8DFC0" w:rsidR="00F705E4" w:rsidRPr="00860C8D" w:rsidRDefault="00F705E4" w:rsidP="004555AA">
      <w:pPr>
        <w:spacing w:before="240" w:after="0"/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Robusta Convencional Natural</w:t>
      </w:r>
    </w:p>
    <w:p w14:paraId="36F69CA3" w14:textId="77777777" w:rsidR="00CD2AE8" w:rsidRPr="00860C8D" w:rsidRDefault="00CD2AE8" w:rsidP="004555AA">
      <w:pPr>
        <w:spacing w:after="0" w:line="276" w:lineRule="auto"/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</w:p>
    <w:p w14:paraId="71D32C53" w14:textId="2F22AB6F" w:rsidR="00E42913" w:rsidRPr="00860C8D" w:rsidRDefault="00E42913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Proposta.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 proposta de </w:t>
      </w:r>
      <w:r w:rsidR="008E4508">
        <w:rPr>
          <w:rFonts w:ascii="Calibri" w:hAnsi="Calibri" w:cs="Calibri"/>
          <w:sz w:val="24"/>
          <w:szCs w:val="24"/>
          <w:lang w:val="pt-BR"/>
        </w:rPr>
        <w:t>P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reço </w:t>
      </w:r>
      <w:r w:rsidR="008E4508">
        <w:rPr>
          <w:rFonts w:ascii="Calibri" w:hAnsi="Calibri" w:cs="Calibri"/>
          <w:sz w:val="24"/>
          <w:szCs w:val="24"/>
          <w:lang w:val="pt-BR"/>
        </w:rPr>
        <w:t>M</w:t>
      </w:r>
      <w:r w:rsidRPr="00860C8D">
        <w:rPr>
          <w:rFonts w:ascii="Calibri" w:hAnsi="Calibri" w:cs="Calibri"/>
          <w:sz w:val="24"/>
          <w:szCs w:val="24"/>
          <w:lang w:val="pt-BR"/>
        </w:rPr>
        <w:t>ínimo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para o café Robusta </w:t>
      </w:r>
      <w:r w:rsidR="008E4508">
        <w:rPr>
          <w:rFonts w:ascii="Calibri" w:hAnsi="Calibri" w:cs="Calibri"/>
          <w:sz w:val="24"/>
          <w:szCs w:val="24"/>
          <w:lang w:val="pt-BR"/>
        </w:rPr>
        <w:t>C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onvencional </w:t>
      </w:r>
      <w:r w:rsidR="008E4508">
        <w:rPr>
          <w:rFonts w:ascii="Calibri" w:hAnsi="Calibri" w:cs="Calibri"/>
          <w:sz w:val="24"/>
          <w:szCs w:val="24"/>
          <w:lang w:val="pt-BR"/>
        </w:rPr>
        <w:t>N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atural é apresentada usando apenas o </w:t>
      </w:r>
      <w:r w:rsidR="00FE5B54" w:rsidRPr="00860C8D">
        <w:rPr>
          <w:rFonts w:ascii="Calibri" w:hAnsi="Calibri" w:cs="Calibri"/>
          <w:sz w:val="24"/>
          <w:szCs w:val="24"/>
          <w:lang w:val="pt-BR"/>
        </w:rPr>
        <w:t>preço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médio </w:t>
      </w:r>
      <w:r w:rsidR="00FE5B54" w:rsidRPr="00860C8D">
        <w:rPr>
          <w:rFonts w:ascii="Calibri" w:hAnsi="Calibri" w:cs="Calibri"/>
          <w:sz w:val="24"/>
          <w:szCs w:val="24"/>
          <w:lang w:val="pt-BR"/>
        </w:rPr>
        <w:t>de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$1,30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sz w:val="24"/>
          <w:szCs w:val="24"/>
          <w:lang w:val="pt-BR"/>
        </w:rPr>
        <w:t>/lb</w:t>
      </w:r>
      <w:r w:rsidR="00FE5B54" w:rsidRPr="00860C8D">
        <w:rPr>
          <w:rFonts w:ascii="Calibri" w:hAnsi="Calibri" w:cs="Calibri"/>
          <w:sz w:val="24"/>
          <w:szCs w:val="24"/>
          <w:lang w:val="pt-BR"/>
        </w:rPr>
        <w:t xml:space="preserve">, conforme mostrado na tabela 2.1. Isso se deve ao fato de que </w:t>
      </w:r>
      <w:r w:rsidR="00B25985" w:rsidRPr="00860C8D">
        <w:rPr>
          <w:rFonts w:ascii="Calibri" w:hAnsi="Calibri" w:cs="Calibri"/>
          <w:sz w:val="24"/>
          <w:szCs w:val="24"/>
          <w:lang w:val="pt-BR"/>
        </w:rPr>
        <w:t xml:space="preserve">a amostra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era </w:t>
      </w:r>
      <w:r w:rsidR="00C411FF" w:rsidRPr="00860C8D">
        <w:rPr>
          <w:rFonts w:ascii="Calibri" w:hAnsi="Calibri" w:cs="Calibri"/>
          <w:sz w:val="24"/>
          <w:szCs w:val="24"/>
          <w:lang w:val="pt-BR"/>
        </w:rPr>
        <w:t xml:space="preserve">pequena </w:t>
      </w:r>
      <w:r w:rsidRPr="00860C8D">
        <w:rPr>
          <w:rFonts w:ascii="Calibri" w:hAnsi="Calibri" w:cs="Calibri"/>
          <w:sz w:val="24"/>
          <w:szCs w:val="24"/>
          <w:lang w:val="pt-BR"/>
        </w:rPr>
        <w:t>para propo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r </w:t>
      </w:r>
      <w:r w:rsidR="008E4508" w:rsidRPr="008E4508">
        <w:rPr>
          <w:rFonts w:ascii="Calibri" w:hAnsi="Calibri" w:cs="Calibri"/>
          <w:sz w:val="24"/>
          <w:szCs w:val="24"/>
          <w:lang w:val="pt-BR"/>
        </w:rPr>
        <w:t>a mediana do valor</w:t>
      </w:r>
      <w:r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0A0BE074" w14:textId="77777777" w:rsidR="00CD2AE8" w:rsidRPr="00860C8D" w:rsidRDefault="00CD2AE8" w:rsidP="004555AA">
      <w:pPr>
        <w:spacing w:after="0" w:line="276" w:lineRule="auto"/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</w:p>
    <w:p w14:paraId="123BBD76" w14:textId="4F0B8181" w:rsidR="00F705E4" w:rsidRPr="00860C8D" w:rsidRDefault="000F449C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Justificativa.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O </w:t>
      </w:r>
      <w:r w:rsidR="008E4508">
        <w:rPr>
          <w:rFonts w:ascii="Calibri" w:hAnsi="Calibri" w:cs="Calibri"/>
          <w:sz w:val="24"/>
          <w:szCs w:val="24"/>
          <w:lang w:val="pt-BR"/>
        </w:rPr>
        <w:t>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studo COSP 2023-2024 constatou que o custo de produção do Robusta Convencional Natural aumentou 8,3% em média, em comparação com o </w:t>
      </w:r>
      <w:r w:rsidR="00E57AB2" w:rsidRPr="00860C8D">
        <w:rPr>
          <w:rFonts w:ascii="Calibri" w:hAnsi="Calibri" w:cs="Calibri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sz w:val="24"/>
          <w:szCs w:val="24"/>
          <w:lang w:val="pt-BR"/>
        </w:rPr>
        <w:t>MF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atual de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$1,20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/lb. </w:t>
      </w:r>
      <w:r w:rsidR="00B960B4" w:rsidRPr="00860C8D">
        <w:rPr>
          <w:rFonts w:ascii="Calibri" w:hAnsi="Calibri" w:cs="Calibri"/>
          <w:sz w:val="24"/>
          <w:szCs w:val="24"/>
          <w:lang w:val="pt-BR"/>
        </w:rPr>
        <w:t xml:space="preserve">A amostra para o Robusta Convencional Natural inclui origens do Brasil e do Vietnã. </w:t>
      </w:r>
    </w:p>
    <w:p w14:paraId="1F3CB8A1" w14:textId="77777777" w:rsidR="00B5287D" w:rsidRPr="00860C8D" w:rsidRDefault="00B5287D" w:rsidP="00B5287D">
      <w:pPr>
        <w:spacing w:after="0"/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</w:p>
    <w:p w14:paraId="4845E55F" w14:textId="0D9EC6C9" w:rsidR="00F705E4" w:rsidRPr="00860C8D" w:rsidRDefault="00F705E4" w:rsidP="00B5287D">
      <w:pPr>
        <w:spacing w:after="0"/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Robusta Convencional Lavado</w:t>
      </w:r>
    </w:p>
    <w:p w14:paraId="1E6E4584" w14:textId="37E78628" w:rsidR="00F705E4" w:rsidRPr="00860C8D" w:rsidRDefault="00F705E4" w:rsidP="008E4508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Proposta. </w:t>
      </w:r>
      <w:r w:rsidR="00157105"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Pr="00860C8D">
        <w:rPr>
          <w:rFonts w:ascii="Calibri" w:hAnsi="Calibri" w:cs="Calibri"/>
          <w:sz w:val="24"/>
          <w:szCs w:val="24"/>
          <w:lang w:val="pt-BR"/>
        </w:rPr>
        <w:t>proposta d</w:t>
      </w:r>
      <w:r w:rsidR="00A76D27">
        <w:rPr>
          <w:rFonts w:ascii="Calibri" w:hAnsi="Calibri" w:cs="Calibri"/>
          <w:sz w:val="24"/>
          <w:szCs w:val="24"/>
          <w:lang w:val="pt-BR"/>
        </w:rPr>
        <w:t>o PMF</w:t>
      </w:r>
      <w:r w:rsidR="00157105"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para o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café </w:t>
      </w:r>
      <w:r w:rsidRPr="00860C8D">
        <w:rPr>
          <w:rFonts w:ascii="Calibri" w:hAnsi="Calibri" w:cs="Calibri"/>
          <w:sz w:val="24"/>
          <w:szCs w:val="24"/>
          <w:lang w:val="pt-BR"/>
        </w:rPr>
        <w:t>Robusta Convencional Lavado é de $1,35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/lb.  </w:t>
      </w:r>
    </w:p>
    <w:p w14:paraId="2F651E1F" w14:textId="76E516EC" w:rsidR="001B7343" w:rsidRPr="00860C8D" w:rsidRDefault="001B7343" w:rsidP="008E4508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A consulta também inclui uma opção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>“sem alteração” para todos os métodos de processamento e espécies de café (Arábica e Robusta), permitindo que as partes interessadas selecionem o preço atual sem</w:t>
      </w:r>
      <w:r w:rsidR="008E4508">
        <w:rPr>
          <w:rFonts w:ascii="Calibri" w:hAnsi="Calibri" w:cs="Calibri"/>
          <w:sz w:val="24"/>
          <w:szCs w:val="24"/>
          <w:lang w:val="pt-BR"/>
        </w:rPr>
        <w:t xml:space="preserve"> nenhuma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alteração.</w:t>
      </w:r>
    </w:p>
    <w:p w14:paraId="4FF4139E" w14:textId="77777777" w:rsidR="00CD2AE8" w:rsidRPr="00860C8D" w:rsidRDefault="00CD2AE8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585AE9D8" w14:textId="491985ED" w:rsidR="00CD2AE8" w:rsidRPr="00860C8D" w:rsidRDefault="00F705E4" w:rsidP="00CD2AE8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 xml:space="preserve">Justificativa.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O estudo </w:t>
      </w:r>
      <w:r w:rsidR="00157105" w:rsidRPr="00860C8D">
        <w:rPr>
          <w:rFonts w:ascii="Calibri" w:hAnsi="Calibri" w:cs="Calibri"/>
          <w:sz w:val="24"/>
          <w:szCs w:val="24"/>
          <w:lang w:val="pt-BR"/>
        </w:rPr>
        <w:t>d</w:t>
      </w:r>
      <w:r w:rsidR="00B650B2">
        <w:rPr>
          <w:rFonts w:ascii="Calibri" w:hAnsi="Calibri" w:cs="Calibri"/>
          <w:sz w:val="24"/>
          <w:szCs w:val="24"/>
          <w:lang w:val="pt-BR"/>
        </w:rPr>
        <w:t>o</w:t>
      </w:r>
      <w:r w:rsidR="00157105" w:rsidRPr="00860C8D">
        <w:rPr>
          <w:rFonts w:ascii="Calibri" w:hAnsi="Calibri" w:cs="Calibri"/>
          <w:sz w:val="24"/>
          <w:szCs w:val="24"/>
          <w:lang w:val="pt-BR"/>
        </w:rPr>
        <w:t xml:space="preserve"> COSP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>não fornece evidências suficientes para</w:t>
      </w:r>
      <w:r w:rsidR="00B650B2">
        <w:rPr>
          <w:rFonts w:ascii="Calibri" w:hAnsi="Calibri" w:cs="Calibri"/>
          <w:sz w:val="24"/>
          <w:szCs w:val="24"/>
          <w:lang w:val="pt-BR"/>
        </w:rPr>
        <w:t xml:space="preserve"> fixar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 preços exclusivamente para cafés lavados ou naturais. Portanto, seguindo o precedente de 2011 e a consulta sobre preços do café para 2022-2023 — onde o diferencial de 5 centavos foi recebido positivamente —, a mesma abordagem foi mantida, pois foi considerada pela equipe do projeto como simples e previsível para as negociações contratuais. Como resultado, uma vez selecionados os preços do Robusta </w:t>
      </w:r>
      <w:r w:rsidR="00B650B2">
        <w:rPr>
          <w:rFonts w:ascii="Calibri" w:hAnsi="Calibri" w:cs="Calibri"/>
          <w:sz w:val="24"/>
          <w:szCs w:val="24"/>
          <w:lang w:val="pt-BR"/>
        </w:rPr>
        <w:t>n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>atural, os preços do</w:t>
      </w:r>
      <w:r w:rsidR="00B650B2">
        <w:rPr>
          <w:rFonts w:ascii="Calibri" w:hAnsi="Calibri" w:cs="Calibri"/>
          <w:sz w:val="24"/>
          <w:szCs w:val="24"/>
          <w:lang w:val="pt-BR"/>
        </w:rPr>
        <w:t xml:space="preserve"> café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 lavado são </w:t>
      </w:r>
      <w:r w:rsidR="00B650B2" w:rsidRPr="00571B27">
        <w:rPr>
          <w:rFonts w:ascii="Calibri" w:hAnsi="Calibri" w:cs="Calibri"/>
          <w:sz w:val="24"/>
          <w:szCs w:val="24"/>
          <w:lang w:val="pt-BR"/>
        </w:rPr>
        <w:t>determinados</w:t>
      </w:r>
      <w:r w:rsidR="00B650B2" w:rsidRPr="00B650B2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CD2AE8" w:rsidRPr="00860C8D">
        <w:rPr>
          <w:rFonts w:ascii="Calibri" w:hAnsi="Calibri" w:cs="Calibri"/>
          <w:sz w:val="24"/>
          <w:szCs w:val="24"/>
          <w:lang w:val="pt-BR"/>
        </w:rPr>
        <w:t xml:space="preserve">automaticamente com base no diferencial de 5 centavos. </w:t>
      </w:r>
      <w:r w:rsidR="00BB0621" w:rsidRPr="00860C8D">
        <w:rPr>
          <w:rFonts w:ascii="Calibri" w:hAnsi="Calibri" w:cs="Calibri"/>
          <w:sz w:val="24"/>
          <w:szCs w:val="24"/>
          <w:lang w:val="pt-BR"/>
        </w:rPr>
        <w:t>Por fim, em consonância com a abordagem adotada para o</w:t>
      </w:r>
      <w:r w:rsidR="00B650B2">
        <w:rPr>
          <w:rFonts w:ascii="Calibri" w:hAnsi="Calibri" w:cs="Calibri"/>
          <w:sz w:val="24"/>
          <w:szCs w:val="24"/>
          <w:lang w:val="pt-BR"/>
        </w:rPr>
        <w:t xml:space="preserve"> café</w:t>
      </w:r>
      <w:r w:rsidR="00BB0621" w:rsidRPr="00860C8D">
        <w:rPr>
          <w:rFonts w:ascii="Calibri" w:hAnsi="Calibri" w:cs="Calibri"/>
          <w:sz w:val="24"/>
          <w:szCs w:val="24"/>
          <w:lang w:val="pt-BR"/>
        </w:rPr>
        <w:t xml:space="preserve"> Arábica, foi considerada uma média ponderada para </w:t>
      </w:r>
      <w:r w:rsidR="00891674" w:rsidRPr="00860C8D">
        <w:rPr>
          <w:rFonts w:ascii="Calibri" w:hAnsi="Calibri" w:cs="Calibri"/>
          <w:sz w:val="24"/>
          <w:szCs w:val="24"/>
          <w:lang w:val="pt-BR"/>
        </w:rPr>
        <w:t xml:space="preserve">o Robusta, </w:t>
      </w:r>
      <w:r w:rsidR="00BB0621" w:rsidRPr="00860C8D">
        <w:rPr>
          <w:rFonts w:ascii="Calibri" w:hAnsi="Calibri" w:cs="Calibri"/>
          <w:sz w:val="24"/>
          <w:szCs w:val="24"/>
          <w:lang w:val="pt-BR"/>
        </w:rPr>
        <w:t xml:space="preserve">mas </w:t>
      </w:r>
      <w:r w:rsidR="00891674" w:rsidRPr="00860C8D">
        <w:rPr>
          <w:rFonts w:ascii="Calibri" w:hAnsi="Calibri" w:cs="Calibri"/>
          <w:sz w:val="24"/>
          <w:szCs w:val="24"/>
          <w:lang w:val="pt-BR"/>
        </w:rPr>
        <w:t xml:space="preserve">também foi excluída. </w:t>
      </w:r>
    </w:p>
    <w:p w14:paraId="5591E068" w14:textId="77777777" w:rsidR="00CD2AE8" w:rsidRPr="00860C8D" w:rsidRDefault="00CD2AE8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702220BF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40EBB0C3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008910DD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53CCACD0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41822035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6782D549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47B7406A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206AED5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05853974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23A563A9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19D5CA2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CCF5727" w14:textId="77777777" w:rsidR="00165DBF" w:rsidRPr="00860C8D" w:rsidRDefault="00165DBF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100FD5E1" w14:textId="77777777" w:rsidR="000B27A1" w:rsidRPr="00860C8D" w:rsidRDefault="000B27A1" w:rsidP="004555AA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08213976" w14:textId="7333AD36" w:rsidR="00F705E4" w:rsidRPr="00860C8D" w:rsidRDefault="00F705E4" w:rsidP="00B5287D">
      <w:pPr>
        <w:spacing w:after="0"/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Pergunta </w:t>
      </w:r>
      <w:r w:rsidR="00B650B2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para</w:t>
      </w: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 o</w:t>
      </w:r>
      <w:r w:rsidR="00B650B2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 Café</w:t>
      </w:r>
      <w:r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 Robusta Natural Convencional e Lavado</w:t>
      </w:r>
    </w:p>
    <w:p w14:paraId="1CF9ADBA" w14:textId="77777777" w:rsidR="00896630" w:rsidRPr="00860C8D" w:rsidRDefault="00896630" w:rsidP="00B5287D">
      <w:pPr>
        <w:spacing w:after="0"/>
        <w:rPr>
          <w:rFonts w:ascii="Calibri" w:hAnsi="Calibri" w:cs="Calibri"/>
          <w:b/>
          <w:bCs/>
          <w:color w:val="156082" w:themeColor="accent1"/>
          <w:sz w:val="28"/>
          <w:szCs w:val="28"/>
          <w:lang w:val="pt-BR"/>
        </w:rPr>
      </w:pPr>
    </w:p>
    <w:p w14:paraId="6843C531" w14:textId="2088E1D6" w:rsidR="00A32066" w:rsidRPr="00860C8D" w:rsidRDefault="00A32066" w:rsidP="00A32066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>O P</w:t>
      </w:r>
      <w:r w:rsidR="00A76D27">
        <w:rPr>
          <w:rFonts w:ascii="Calibri" w:hAnsi="Calibri" w:cs="Calibri"/>
          <w:sz w:val="24"/>
          <w:szCs w:val="24"/>
          <w:lang w:val="pt-BR"/>
        </w:rPr>
        <w:t>MF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atual para o café Robusta Convencional Lavado é de</w:t>
      </w:r>
      <w:r w:rsidR="00705043" w:rsidRPr="00860C8D">
        <w:rPr>
          <w:rFonts w:ascii="Calibri" w:hAnsi="Calibri" w:cs="Calibri"/>
          <w:sz w:val="24"/>
          <w:szCs w:val="24"/>
          <w:lang w:val="pt-BR"/>
        </w:rPr>
        <w:t xml:space="preserve"> 1</w:t>
      </w:r>
      <w:r w:rsidRPr="00860C8D">
        <w:rPr>
          <w:rFonts w:ascii="Calibri" w:hAnsi="Calibri" w:cs="Calibri"/>
          <w:sz w:val="24"/>
          <w:szCs w:val="24"/>
          <w:lang w:val="pt-BR"/>
        </w:rPr>
        <w:t>,</w:t>
      </w:r>
      <w:r w:rsidR="00705043" w:rsidRPr="00860C8D">
        <w:rPr>
          <w:rFonts w:ascii="Calibri" w:hAnsi="Calibri" w:cs="Calibri"/>
          <w:sz w:val="24"/>
          <w:szCs w:val="24"/>
          <w:lang w:val="pt-BR"/>
        </w:rPr>
        <w:t xml:space="preserve">25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USD/lb e para o café </w:t>
      </w:r>
      <w:r w:rsidR="00DA4FA5" w:rsidRPr="00860C8D">
        <w:rPr>
          <w:rFonts w:ascii="Calibri" w:hAnsi="Calibri" w:cs="Calibri"/>
          <w:sz w:val="24"/>
          <w:szCs w:val="24"/>
          <w:lang w:val="pt-BR"/>
        </w:rPr>
        <w:t xml:space="preserve">Robusta </w:t>
      </w:r>
      <w:r w:rsidRPr="00860C8D">
        <w:rPr>
          <w:rFonts w:ascii="Calibri" w:hAnsi="Calibri" w:cs="Calibri"/>
          <w:sz w:val="24"/>
          <w:szCs w:val="24"/>
          <w:lang w:val="pt-BR"/>
        </w:rPr>
        <w:t>Convencional Natural é de</w:t>
      </w:r>
      <w:r w:rsidR="00705043" w:rsidRPr="00860C8D">
        <w:rPr>
          <w:rFonts w:ascii="Calibri" w:hAnsi="Calibri" w:cs="Calibri"/>
          <w:sz w:val="24"/>
          <w:szCs w:val="24"/>
          <w:lang w:val="pt-BR"/>
        </w:rPr>
        <w:t xml:space="preserve"> 1</w:t>
      </w:r>
      <w:r w:rsidRPr="00860C8D">
        <w:rPr>
          <w:rFonts w:ascii="Calibri" w:hAnsi="Calibri" w:cs="Calibri"/>
          <w:sz w:val="24"/>
          <w:szCs w:val="24"/>
          <w:lang w:val="pt-BR"/>
        </w:rPr>
        <w:t>,</w:t>
      </w:r>
      <w:r w:rsidR="00705043" w:rsidRPr="00860C8D">
        <w:rPr>
          <w:rFonts w:ascii="Calibri" w:hAnsi="Calibri" w:cs="Calibri"/>
          <w:sz w:val="24"/>
          <w:szCs w:val="24"/>
          <w:lang w:val="pt-BR"/>
        </w:rPr>
        <w:t xml:space="preserve">20 </w:t>
      </w:r>
      <w:r w:rsidRPr="00860C8D">
        <w:rPr>
          <w:rFonts w:ascii="Calibri" w:hAnsi="Calibri" w:cs="Calibri"/>
          <w:sz w:val="24"/>
          <w:szCs w:val="24"/>
          <w:lang w:val="pt-BR"/>
        </w:rPr>
        <w:t>USD/lb.</w:t>
      </w:r>
    </w:p>
    <w:p w14:paraId="0AF0E87B" w14:textId="77777777" w:rsidR="00A32066" w:rsidRPr="00860C8D" w:rsidRDefault="00A32066" w:rsidP="00A32066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57137DF0" w14:textId="1AD2D17F" w:rsidR="00A32066" w:rsidRPr="00860C8D" w:rsidRDefault="00A32066" w:rsidP="00A32066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>2.</w:t>
      </w:r>
      <w:r w:rsidR="00A81D63" w:rsidRPr="00860C8D">
        <w:rPr>
          <w:rFonts w:ascii="Calibri" w:hAnsi="Calibri" w:cs="Calibri"/>
          <w:b/>
          <w:bCs/>
          <w:sz w:val="24"/>
          <w:szCs w:val="24"/>
          <w:lang w:val="pt-BR"/>
        </w:rPr>
        <w:t>2</w:t>
      </w: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.1 </w:t>
      </w:r>
      <w:r w:rsidRPr="00860C8D">
        <w:rPr>
          <w:rFonts w:ascii="Calibri" w:hAnsi="Calibri" w:cs="Calibri"/>
          <w:sz w:val="24"/>
          <w:szCs w:val="24"/>
          <w:lang w:val="pt-BR"/>
        </w:rPr>
        <w:t>Quais valores de</w:t>
      </w:r>
      <w:r w:rsidR="00A76D27">
        <w:rPr>
          <w:rFonts w:ascii="Calibri" w:hAnsi="Calibri" w:cs="Calibri"/>
          <w:sz w:val="24"/>
          <w:szCs w:val="24"/>
          <w:lang w:val="pt-BR"/>
        </w:rPr>
        <w:t xml:space="preserve"> PMF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(em USD/lb </w:t>
      </w:r>
      <w:r w:rsidR="00B31197">
        <w:rPr>
          <w:rFonts w:ascii="Calibri" w:hAnsi="Calibri" w:cs="Calibri"/>
          <w:sz w:val="24"/>
          <w:szCs w:val="24"/>
          <w:lang w:val="pt-BR"/>
        </w:rPr>
        <w:t>em equivalente em caf</w:t>
      </w:r>
      <w:r w:rsidR="00B31197" w:rsidRPr="003D5F55">
        <w:rPr>
          <w:rFonts w:ascii="Calibri" w:hAnsi="Calibri" w:cs="Calibri"/>
          <w:sz w:val="24"/>
          <w:szCs w:val="24"/>
          <w:lang w:val="pt-BR"/>
        </w:rPr>
        <w:t>é</w:t>
      </w:r>
      <w:r w:rsidR="00B31197">
        <w:rPr>
          <w:rFonts w:ascii="Calibri" w:hAnsi="Calibri" w:cs="Calibri"/>
          <w:sz w:val="24"/>
          <w:szCs w:val="24"/>
          <w:lang w:val="pt-BR"/>
        </w:rPr>
        <w:t xml:space="preserve"> verde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) você considera os mais adequados para cada um dos cafés </w:t>
      </w:r>
      <w:r w:rsidR="00A81D63" w:rsidRPr="00860C8D">
        <w:rPr>
          <w:rFonts w:ascii="Calibri" w:hAnsi="Calibri" w:cs="Calibri"/>
          <w:sz w:val="24"/>
          <w:szCs w:val="24"/>
          <w:lang w:val="pt-BR"/>
        </w:rPr>
        <w:t xml:space="preserve">Robusta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Convencional Lavado e Natural? </w:t>
      </w:r>
      <w:r w:rsidR="00B42ABD" w:rsidRPr="00860C8D">
        <w:rPr>
          <w:rFonts w:ascii="Calibri" w:hAnsi="Calibri" w:cs="Calibri"/>
          <w:sz w:val="24"/>
          <w:szCs w:val="24"/>
          <w:lang w:val="pt-BR"/>
        </w:rPr>
        <w:t>(Selecione apenas uma opção)</w:t>
      </w:r>
    </w:p>
    <w:p w14:paraId="350C0783" w14:textId="77777777" w:rsidR="00A32066" w:rsidRPr="00860C8D" w:rsidRDefault="00A32066" w:rsidP="00B5287D">
      <w:pPr>
        <w:spacing w:after="0"/>
        <w:rPr>
          <w:rFonts w:ascii="Calibri" w:hAnsi="Calibri" w:cs="Calibri"/>
          <w:b/>
          <w:bCs/>
          <w:sz w:val="24"/>
          <w:szCs w:val="24"/>
          <w:lang w:val="pt-BR"/>
        </w:rPr>
      </w:pPr>
    </w:p>
    <w:tbl>
      <w:tblPr>
        <w:tblStyle w:val="GridTable1Light-Accent1"/>
        <w:tblW w:w="8471" w:type="dxa"/>
        <w:jc w:val="center"/>
        <w:tblLayout w:type="fixed"/>
        <w:tblLook w:val="04A0" w:firstRow="1" w:lastRow="0" w:firstColumn="1" w:lastColumn="0" w:noHBand="0" w:noVBand="1"/>
      </w:tblPr>
      <w:tblGrid>
        <w:gridCol w:w="1499"/>
        <w:gridCol w:w="1499"/>
        <w:gridCol w:w="1675"/>
        <w:gridCol w:w="1811"/>
        <w:gridCol w:w="1987"/>
      </w:tblGrid>
      <w:tr w:rsidR="00A32066" w:rsidRPr="00AB5C4B" w14:paraId="2D10B66B" w14:textId="77777777" w:rsidTr="00860C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  <w:shd w:val="clear" w:color="auto" w:fill="DAE9F7" w:themeFill="text2" w:themeFillTint="1A"/>
            <w:vAlign w:val="center"/>
          </w:tcPr>
          <w:p w14:paraId="2A0DF1E5" w14:textId="0CF4F619" w:rsidR="00A32066" w:rsidRPr="00860C8D" w:rsidRDefault="00941E50" w:rsidP="00004D2B">
            <w:pPr>
              <w:jc w:val="center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Espécie</w:t>
            </w:r>
            <w:r w:rsidR="00A32066" w:rsidRPr="00860C8D">
              <w:rPr>
                <w:rFonts w:ascii="Calibri" w:hAnsi="Calibri" w:cs="Calibri"/>
                <w:lang w:val="pt-BR"/>
              </w:rPr>
              <w:t xml:space="preserve"> de café</w:t>
            </w:r>
          </w:p>
        </w:tc>
        <w:tc>
          <w:tcPr>
            <w:tcW w:w="1499" w:type="dxa"/>
            <w:shd w:val="clear" w:color="auto" w:fill="DAE9F7" w:themeFill="text2" w:themeFillTint="1A"/>
            <w:vAlign w:val="center"/>
          </w:tcPr>
          <w:p w14:paraId="74059A22" w14:textId="77777777" w:rsidR="00A32066" w:rsidRPr="00860C8D" w:rsidRDefault="00A32066" w:rsidP="00004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Sistema de produção</w:t>
            </w:r>
          </w:p>
        </w:tc>
        <w:tc>
          <w:tcPr>
            <w:tcW w:w="1675" w:type="dxa"/>
            <w:tcBorders>
              <w:right w:val="single" w:sz="24" w:space="0" w:color="45B0E1"/>
            </w:tcBorders>
            <w:shd w:val="clear" w:color="auto" w:fill="DAE9F7" w:themeFill="text2" w:themeFillTint="1A"/>
            <w:vAlign w:val="center"/>
          </w:tcPr>
          <w:p w14:paraId="15F6F02F" w14:textId="77777777" w:rsidR="00A32066" w:rsidRPr="00860C8D" w:rsidRDefault="00A32066" w:rsidP="00004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Método de processamento</w:t>
            </w:r>
          </w:p>
        </w:tc>
        <w:tc>
          <w:tcPr>
            <w:tcW w:w="1811" w:type="dxa"/>
            <w:tcBorders>
              <w:top w:val="single" w:sz="24" w:space="0" w:color="45B0E1"/>
              <w:left w:val="single" w:sz="24" w:space="0" w:color="45B0E1"/>
              <w:right w:val="single" w:sz="24" w:space="0" w:color="45B0E1"/>
            </w:tcBorders>
            <w:shd w:val="clear" w:color="auto" w:fill="C1E4F5" w:themeFill="accent1" w:themeFillTint="33"/>
            <w:vAlign w:val="center"/>
          </w:tcPr>
          <w:p w14:paraId="3D68E8DB" w14:textId="0B3B1485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Opção 1</w:t>
            </w:r>
          </w:p>
          <w:p w14:paraId="7CB9F2B8" w14:textId="748EEA5C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Sem alteração</w:t>
            </w:r>
          </w:p>
          <w:p w14:paraId="04A182E5" w14:textId="29C1C688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hAnsi="Calibri" w:cs="Calibri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lang w:val="pt-BR"/>
              </w:rPr>
            </w:r>
            <w:r w:rsidRPr="00860C8D">
              <w:rPr>
                <w:rFonts w:ascii="Calibri" w:hAnsi="Calibri" w:cs="Calibri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lang w:val="pt-BR"/>
              </w:rPr>
              <w:fldChar w:fldCharType="end"/>
            </w:r>
          </w:p>
        </w:tc>
        <w:tc>
          <w:tcPr>
            <w:tcW w:w="1987" w:type="dxa"/>
            <w:tcBorders>
              <w:top w:val="single" w:sz="24" w:space="0" w:color="45B0E1"/>
              <w:left w:val="single" w:sz="24" w:space="0" w:color="45B0E1"/>
              <w:right w:val="single" w:sz="24" w:space="0" w:color="45B0E1"/>
            </w:tcBorders>
            <w:shd w:val="clear" w:color="auto" w:fill="C1E4F5" w:themeFill="accent1" w:themeFillTint="33"/>
            <w:vAlign w:val="center"/>
          </w:tcPr>
          <w:p w14:paraId="43273D05" w14:textId="77777777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</w:p>
          <w:p w14:paraId="74014CCD" w14:textId="77777777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</w:p>
          <w:p w14:paraId="535CBAA3" w14:textId="09EA13AB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Opção 2</w:t>
            </w:r>
          </w:p>
          <w:p w14:paraId="2770E68B" w14:textId="77777777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hAnsi="Calibri" w:cs="Calibri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lang w:val="pt-BR"/>
              </w:rPr>
            </w:r>
            <w:r w:rsidRPr="00860C8D">
              <w:rPr>
                <w:rFonts w:ascii="Calibri" w:hAnsi="Calibri" w:cs="Calibri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lang w:val="pt-BR"/>
              </w:rPr>
              <w:fldChar w:fldCharType="end"/>
            </w:r>
          </w:p>
          <w:p w14:paraId="3149287B" w14:textId="77777777" w:rsidR="00A32066" w:rsidRPr="00860C8D" w:rsidRDefault="00A32066" w:rsidP="00A320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</w:p>
        </w:tc>
      </w:tr>
      <w:tr w:rsidR="00A32066" w:rsidRPr="00AB5C4B" w14:paraId="6B32559C" w14:textId="77777777" w:rsidTr="00860C8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  <w:vAlign w:val="center"/>
          </w:tcPr>
          <w:p w14:paraId="7532E3B6" w14:textId="252C930B" w:rsidR="00A32066" w:rsidRPr="00860C8D" w:rsidRDefault="00A32066" w:rsidP="00A32066">
            <w:pPr>
              <w:spacing w:line="276" w:lineRule="auto"/>
              <w:jc w:val="center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Robusta</w:t>
            </w:r>
          </w:p>
        </w:tc>
        <w:tc>
          <w:tcPr>
            <w:tcW w:w="1499" w:type="dxa"/>
            <w:vAlign w:val="center"/>
          </w:tcPr>
          <w:p w14:paraId="3C56A9D7" w14:textId="77777777" w:rsidR="00A32066" w:rsidRPr="00860C8D" w:rsidRDefault="00A32066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Convencional</w:t>
            </w:r>
          </w:p>
        </w:tc>
        <w:tc>
          <w:tcPr>
            <w:tcW w:w="1675" w:type="dxa"/>
            <w:tcBorders>
              <w:right w:val="single" w:sz="24" w:space="0" w:color="45B0E1"/>
            </w:tcBorders>
            <w:vAlign w:val="center"/>
          </w:tcPr>
          <w:p w14:paraId="63BE6629" w14:textId="77777777" w:rsidR="00A32066" w:rsidRPr="00860C8D" w:rsidRDefault="00A32066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Lavado</w:t>
            </w:r>
          </w:p>
        </w:tc>
        <w:tc>
          <w:tcPr>
            <w:tcW w:w="1811" w:type="dxa"/>
            <w:tcBorders>
              <w:left w:val="single" w:sz="24" w:space="0" w:color="45B0E1"/>
              <w:right w:val="single" w:sz="24" w:space="0" w:color="45B0E1"/>
            </w:tcBorders>
            <w:vAlign w:val="center"/>
          </w:tcPr>
          <w:p w14:paraId="1A62108F" w14:textId="594B951B" w:rsidR="00A32066" w:rsidRPr="00860C8D" w:rsidRDefault="00A32066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>1,</w:t>
            </w:r>
            <w:r w:rsidR="00705043" w:rsidRPr="00860C8D">
              <w:rPr>
                <w:rFonts w:ascii="Calibri" w:hAnsi="Calibri" w:cs="Calibri"/>
                <w:b/>
                <w:bCs/>
                <w:lang w:val="pt-BR"/>
              </w:rPr>
              <w:t xml:space="preserve">25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  <w:tc>
          <w:tcPr>
            <w:tcW w:w="1987" w:type="dxa"/>
            <w:tcBorders>
              <w:left w:val="single" w:sz="24" w:space="0" w:color="45B0E1"/>
              <w:right w:val="single" w:sz="24" w:space="0" w:color="45B0E1"/>
            </w:tcBorders>
            <w:vAlign w:val="center"/>
          </w:tcPr>
          <w:p w14:paraId="3F21F360" w14:textId="46BD64C6" w:rsidR="00A32066" w:rsidRPr="00860C8D" w:rsidRDefault="00A81D63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>1</w:t>
            </w:r>
            <w:r w:rsidR="00A32066" w:rsidRPr="00860C8D">
              <w:rPr>
                <w:rFonts w:ascii="Calibri" w:hAnsi="Calibri" w:cs="Calibri"/>
                <w:b/>
                <w:bCs/>
                <w:lang w:val="pt-BR"/>
              </w:rPr>
              <w:t>,</w:t>
            </w:r>
            <w:r w:rsidR="00705043" w:rsidRPr="00860C8D">
              <w:rPr>
                <w:rFonts w:ascii="Calibri" w:hAnsi="Calibri" w:cs="Calibri"/>
                <w:b/>
                <w:bCs/>
                <w:lang w:val="pt-BR"/>
              </w:rPr>
              <w:t xml:space="preserve">35 </w:t>
            </w:r>
            <w:r w:rsidR="00A32066"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</w:tr>
      <w:tr w:rsidR="00A32066" w:rsidRPr="00AB5C4B" w14:paraId="14983913" w14:textId="77777777" w:rsidTr="00860C8D">
        <w:trPr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  <w:vAlign w:val="center"/>
          </w:tcPr>
          <w:p w14:paraId="050B4001" w14:textId="7C26BF93" w:rsidR="00A32066" w:rsidRPr="00860C8D" w:rsidRDefault="00A32066" w:rsidP="00A32066">
            <w:pPr>
              <w:spacing w:line="276" w:lineRule="auto"/>
              <w:jc w:val="center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Robusta</w:t>
            </w:r>
          </w:p>
        </w:tc>
        <w:tc>
          <w:tcPr>
            <w:tcW w:w="1499" w:type="dxa"/>
            <w:vAlign w:val="center"/>
          </w:tcPr>
          <w:p w14:paraId="1BA3236F" w14:textId="77777777" w:rsidR="00A32066" w:rsidRPr="00860C8D" w:rsidRDefault="00A32066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Convencional</w:t>
            </w:r>
          </w:p>
        </w:tc>
        <w:tc>
          <w:tcPr>
            <w:tcW w:w="1675" w:type="dxa"/>
            <w:tcBorders>
              <w:right w:val="single" w:sz="24" w:space="0" w:color="45B0E1"/>
            </w:tcBorders>
            <w:vAlign w:val="center"/>
          </w:tcPr>
          <w:p w14:paraId="5C930E39" w14:textId="77777777" w:rsidR="00A32066" w:rsidRPr="00860C8D" w:rsidRDefault="00A32066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lang w:val="pt-BR"/>
              </w:rPr>
              <w:t>Natural</w:t>
            </w:r>
          </w:p>
        </w:tc>
        <w:tc>
          <w:tcPr>
            <w:tcW w:w="1811" w:type="dxa"/>
            <w:tcBorders>
              <w:left w:val="single" w:sz="24" w:space="0" w:color="45B0E1"/>
              <w:right w:val="single" w:sz="24" w:space="0" w:color="45B0E1"/>
            </w:tcBorders>
            <w:vAlign w:val="center"/>
          </w:tcPr>
          <w:p w14:paraId="109583B1" w14:textId="238EB627" w:rsidR="00A32066" w:rsidRPr="00860C8D" w:rsidRDefault="00A32066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>1,</w:t>
            </w:r>
            <w:r w:rsidR="00705043" w:rsidRPr="00860C8D">
              <w:rPr>
                <w:rFonts w:ascii="Calibri" w:hAnsi="Calibri" w:cs="Calibri"/>
                <w:b/>
                <w:bCs/>
                <w:lang w:val="pt-BR"/>
              </w:rPr>
              <w:t xml:space="preserve">20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  <w:tc>
          <w:tcPr>
            <w:tcW w:w="1987" w:type="dxa"/>
            <w:tcBorders>
              <w:left w:val="single" w:sz="24" w:space="0" w:color="45B0E1"/>
              <w:right w:val="single" w:sz="24" w:space="0" w:color="45B0E1"/>
            </w:tcBorders>
            <w:vAlign w:val="center"/>
          </w:tcPr>
          <w:p w14:paraId="52E9CEC1" w14:textId="4A9DDC89" w:rsidR="00A32066" w:rsidRPr="00860C8D" w:rsidRDefault="00A32066" w:rsidP="00A320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lang w:val="pt-BR"/>
              </w:rPr>
              <w:t>1,</w:t>
            </w:r>
            <w:r w:rsidR="00705043" w:rsidRPr="00860C8D">
              <w:rPr>
                <w:rFonts w:ascii="Calibri" w:hAnsi="Calibri" w:cs="Calibri"/>
                <w:b/>
                <w:bCs/>
                <w:lang w:val="pt-BR"/>
              </w:rPr>
              <w:t xml:space="preserve">30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USD/lb</w:t>
            </w:r>
          </w:p>
        </w:tc>
      </w:tr>
      <w:tr w:rsidR="00A32066" w:rsidRPr="00D123E1" w14:paraId="09075D52" w14:textId="77777777" w:rsidTr="00860C8D">
        <w:trPr>
          <w:trHeight w:val="2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3"/>
            <w:tcBorders>
              <w:right w:val="single" w:sz="24" w:space="0" w:color="45B0E1"/>
            </w:tcBorders>
            <w:shd w:val="clear" w:color="auto" w:fill="DAE9F7" w:themeFill="text2" w:themeFillTint="1A"/>
            <w:vAlign w:val="center"/>
          </w:tcPr>
          <w:p w14:paraId="2ED2522A" w14:textId="77777777" w:rsidR="00A32066" w:rsidRPr="00860C8D" w:rsidRDefault="00A32066" w:rsidP="00A32066">
            <w:pPr>
              <w:spacing w:line="276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pt-BR"/>
              </w:rPr>
            </w:pPr>
            <w:r w:rsidRPr="00860C8D">
              <w:rPr>
                <w:rFonts w:ascii="Calibri" w:hAnsi="Calibri" w:cs="Calibri"/>
                <w:sz w:val="28"/>
                <w:szCs w:val="28"/>
                <w:lang w:val="pt-BR"/>
              </w:rPr>
              <w:t>Justificativa para o acordo</w:t>
            </w:r>
          </w:p>
          <w:p w14:paraId="55A6DAF1" w14:textId="77777777" w:rsidR="00A32066" w:rsidRPr="00860C8D" w:rsidRDefault="00A32066" w:rsidP="00A32066">
            <w:pPr>
              <w:spacing w:line="276" w:lineRule="auto"/>
              <w:jc w:val="center"/>
              <w:rPr>
                <w:rFonts w:ascii="Calibri" w:hAnsi="Calibri" w:cs="Calibri"/>
                <w:lang w:val="pt-BR"/>
              </w:rPr>
            </w:pPr>
          </w:p>
          <w:p w14:paraId="7D2A268A" w14:textId="77777777" w:rsidR="00A32066" w:rsidRPr="00860C8D" w:rsidRDefault="00A32066" w:rsidP="00A32066">
            <w:pPr>
              <w:spacing w:line="276" w:lineRule="auto"/>
              <w:jc w:val="center"/>
              <w:rPr>
                <w:rFonts w:ascii="Calibri" w:hAnsi="Calibri" w:cs="Calibri"/>
                <w:lang w:val="pt-BR"/>
              </w:rPr>
            </w:pPr>
          </w:p>
        </w:tc>
        <w:tc>
          <w:tcPr>
            <w:tcW w:w="1811" w:type="dxa"/>
            <w:tcBorders>
              <w:left w:val="single" w:sz="24" w:space="0" w:color="45B0E1"/>
              <w:bottom w:val="single" w:sz="24" w:space="0" w:color="45B0E1"/>
              <w:right w:val="single" w:sz="24" w:space="0" w:color="45B0E1"/>
            </w:tcBorders>
            <w:shd w:val="clear" w:color="auto" w:fill="FFFFFF" w:themeFill="background1"/>
            <w:vAlign w:val="center"/>
          </w:tcPr>
          <w:p w14:paraId="551577EA" w14:textId="24BBC10B" w:rsidR="0053181D" w:rsidRPr="00860C8D" w:rsidRDefault="0053181D" w:rsidP="00A3206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pt-BR"/>
              </w:rPr>
            </w:pPr>
            <w:r w:rsidRPr="0053181D">
              <w:rPr>
                <w:rFonts w:ascii="Calibri" w:hAnsi="Calibri" w:cs="Calibri"/>
                <w:lang w:val="pt-BR"/>
              </w:rPr>
              <w:t>Considero que não realizar nenhuma</w:t>
            </w:r>
            <w:r>
              <w:rPr>
                <w:rFonts w:ascii="Calibri" w:hAnsi="Calibri" w:cs="Calibri"/>
                <w:lang w:val="pt-BR"/>
              </w:rPr>
              <w:t xml:space="preserve"> </w:t>
            </w:r>
            <w:r w:rsidRPr="00615388">
              <w:rPr>
                <w:rFonts w:ascii="Calibri" w:hAnsi="Calibri" w:cs="Calibri"/>
                <w:lang w:val="pt-BR"/>
              </w:rPr>
              <w:t>alteração</w:t>
            </w:r>
            <w:r w:rsidRPr="0053181D">
              <w:rPr>
                <w:rFonts w:ascii="Calibri" w:hAnsi="Calibri" w:cs="Calibri"/>
                <w:lang w:val="pt-BR"/>
              </w:rPr>
              <w:t xml:space="preserve"> é a opção mais razoável.</w:t>
            </w:r>
          </w:p>
        </w:tc>
        <w:tc>
          <w:tcPr>
            <w:tcW w:w="1987" w:type="dxa"/>
            <w:tcBorders>
              <w:left w:val="single" w:sz="24" w:space="0" w:color="45B0E1"/>
              <w:bottom w:val="single" w:sz="24" w:space="0" w:color="45B0E1"/>
              <w:right w:val="single" w:sz="24" w:space="0" w:color="45B0E1"/>
            </w:tcBorders>
            <w:shd w:val="clear" w:color="auto" w:fill="FFFFFF" w:themeFill="background1"/>
            <w:vAlign w:val="center"/>
          </w:tcPr>
          <w:p w14:paraId="33A6288C" w14:textId="6C695BF7" w:rsidR="005C5A50" w:rsidRPr="00860C8D" w:rsidRDefault="001B7343" w:rsidP="00A3206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t xml:space="preserve">Considero a opção 2 </w:t>
            </w:r>
            <w:r w:rsidR="0053181D">
              <w:rPr>
                <w:rFonts w:ascii="Calibri" w:eastAsia="Exo Medium" w:hAnsi="Calibri" w:cs="Calibri"/>
                <w:color w:val="1E1E1E"/>
                <w:lang w:val="pt-BR"/>
              </w:rPr>
              <w:t xml:space="preserve">é </w: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t>razoável tanto para o mercado quanto para os produtores</w:t>
            </w:r>
            <w:r w:rsidR="00A808DE" w:rsidRPr="00860C8D">
              <w:rPr>
                <w:rFonts w:ascii="Calibri" w:eastAsia="Exo Medium" w:hAnsi="Calibri" w:cs="Calibri"/>
                <w:color w:val="1E1E1E"/>
                <w:lang w:val="pt-BR"/>
              </w:rPr>
              <w:t xml:space="preserve">, </w:t>
            </w:r>
            <w:r w:rsidR="005C5A50" w:rsidRPr="00860C8D">
              <w:rPr>
                <w:rFonts w:ascii="Calibri" w:eastAsia="Exo Medium" w:hAnsi="Calibri" w:cs="Calibri"/>
                <w:color w:val="1E1E1E"/>
                <w:lang w:val="pt-BR"/>
              </w:rPr>
              <w:t>com base no custo médio de produção dos produtores Fairtrade (Estudo COSP 2023-2024).</w:t>
            </w:r>
          </w:p>
        </w:tc>
      </w:tr>
    </w:tbl>
    <w:p w14:paraId="269B2CAF" w14:textId="77777777" w:rsidR="00A32066" w:rsidRPr="00860C8D" w:rsidRDefault="00A32066" w:rsidP="00B5287D">
      <w:pPr>
        <w:spacing w:after="0"/>
        <w:rPr>
          <w:rFonts w:ascii="Calibri" w:hAnsi="Calibri" w:cs="Calibri"/>
          <w:b/>
          <w:bCs/>
          <w:sz w:val="24"/>
          <w:szCs w:val="24"/>
          <w:lang w:val="pt-BR"/>
        </w:rPr>
      </w:pPr>
    </w:p>
    <w:p w14:paraId="55858095" w14:textId="3F2CAAB8" w:rsidR="00A81D63" w:rsidRPr="00860C8D" w:rsidRDefault="00A81D63" w:rsidP="00A81D63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2.2.2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Caso </w:t>
      </w:r>
      <w:r w:rsidRPr="00860C8D">
        <w:rPr>
          <w:rFonts w:ascii="Calibri" w:hAnsi="Calibri" w:cs="Calibri"/>
          <w:sz w:val="24"/>
          <w:szCs w:val="24"/>
          <w:u w:val="single"/>
          <w:lang w:val="pt-BR"/>
        </w:rPr>
        <w:t xml:space="preserve">não tenha escolhido </w:t>
      </w:r>
      <w:r w:rsidR="003B29F0" w:rsidRPr="00860C8D">
        <w:rPr>
          <w:rFonts w:ascii="Calibri" w:hAnsi="Calibri" w:cs="Calibri"/>
          <w:sz w:val="24"/>
          <w:szCs w:val="24"/>
          <w:u w:val="single"/>
          <w:lang w:val="pt-BR"/>
        </w:rPr>
        <w:t>a opção 2</w:t>
      </w:r>
      <w:r w:rsidR="003B29F0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Pr="00860C8D">
        <w:rPr>
          <w:rFonts w:ascii="Calibri" w:hAnsi="Calibri" w:cs="Calibri"/>
          <w:sz w:val="24"/>
          <w:szCs w:val="24"/>
          <w:lang w:val="pt-BR"/>
        </w:rPr>
        <w:t>qual das seguintes justificativas melhor explica sua decisão?</w:t>
      </w:r>
    </w:p>
    <w:p w14:paraId="7DA2A4F9" w14:textId="77777777" w:rsidR="00A81D63" w:rsidRPr="00860C8D" w:rsidRDefault="00A81D63" w:rsidP="00A81D63">
      <w:pPr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tbl>
      <w:tblPr>
        <w:tblStyle w:val="TableGrid"/>
        <w:tblW w:w="5825" w:type="dxa"/>
        <w:jc w:val="center"/>
        <w:tblBorders>
          <w:top w:val="single" w:sz="4" w:space="0" w:color="83CAEB" w:themeColor="accent1" w:themeTint="66"/>
          <w:left w:val="single" w:sz="4" w:space="0" w:color="83CAEB" w:themeColor="accent1" w:themeTint="66"/>
          <w:bottom w:val="single" w:sz="4" w:space="0" w:color="83CAEB" w:themeColor="accent1" w:themeTint="66"/>
          <w:right w:val="single" w:sz="4" w:space="0" w:color="83CAEB" w:themeColor="accent1" w:themeTint="66"/>
          <w:insideH w:val="single" w:sz="4" w:space="0" w:color="83CAEB" w:themeColor="accent1" w:themeTint="66"/>
          <w:insideV w:val="single" w:sz="4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2913"/>
        <w:gridCol w:w="2912"/>
      </w:tblGrid>
      <w:tr w:rsidR="00A81D63" w:rsidRPr="00AB5C4B" w14:paraId="71F2673A" w14:textId="77777777" w:rsidTr="00456D7E">
        <w:trPr>
          <w:jc w:val="center"/>
        </w:trPr>
        <w:tc>
          <w:tcPr>
            <w:tcW w:w="2913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639FE448" w14:textId="05F21F76" w:rsidR="00A81D63" w:rsidRPr="00860C8D" w:rsidRDefault="00A81D63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Justificativa </w:t>
            </w:r>
            <w:r w:rsidR="00892E6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</w:t>
            </w:r>
          </w:p>
          <w:p w14:paraId="080599DE" w14:textId="77777777" w:rsidR="00A81D63" w:rsidRPr="00860C8D" w:rsidRDefault="00A81D63" w:rsidP="00004D2B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2912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59EC88DA" w14:textId="489345FB" w:rsidR="00A81D63" w:rsidRPr="00860C8D" w:rsidRDefault="00A81D63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Justificativa </w:t>
            </w:r>
            <w:r w:rsidR="00892E6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B</w:t>
            </w:r>
          </w:p>
          <w:p w14:paraId="624AFDAB" w14:textId="77777777" w:rsidR="00A81D63" w:rsidRPr="00860C8D" w:rsidRDefault="00A81D63" w:rsidP="00004D2B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fldChar w:fldCharType="end"/>
            </w:r>
          </w:p>
        </w:tc>
      </w:tr>
      <w:tr w:rsidR="00A81D63" w:rsidRPr="00D123E1" w14:paraId="41FC15E9" w14:textId="77777777" w:rsidTr="00456D7E">
        <w:trPr>
          <w:trHeight w:val="1560"/>
          <w:jc w:val="center"/>
        </w:trPr>
        <w:tc>
          <w:tcPr>
            <w:tcW w:w="2913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7B6F21AA" w14:textId="0475B181" w:rsidR="00A81D63" w:rsidRPr="00456D7E" w:rsidRDefault="00A81D63" w:rsidP="00A81D63">
            <w:pPr>
              <w:spacing w:line="276" w:lineRule="auto"/>
              <w:rPr>
                <w:rFonts w:ascii="Calibri" w:eastAsia="Exo Medium" w:hAnsi="Calibri" w:cs="Calibri"/>
                <w:color w:val="1E1E1E"/>
                <w:lang w:val="es-C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Considero a opção 2 </w:t>
            </w:r>
            <w:r w:rsidR="0053181D"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não é razoável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,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é </w:t>
            </w:r>
            <w:r w:rsidR="0053181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demasiado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 baixa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para os produtores</w:t>
            </w:r>
            <w:r w:rsidR="0053181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.</w:t>
            </w:r>
          </w:p>
        </w:tc>
        <w:tc>
          <w:tcPr>
            <w:tcW w:w="2912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716B71DD" w14:textId="322750C5" w:rsidR="00A81D63" w:rsidRPr="00860C8D" w:rsidRDefault="00A81D63" w:rsidP="00A81D63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Considero a opção 2 </w:t>
            </w:r>
            <w:r w:rsidR="0053181D" w:rsidRPr="00615388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não é razoável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,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é </w:t>
            </w: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muito alta</w:t>
            </w:r>
            <w:r w:rsidR="0053181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.</w:t>
            </w:r>
          </w:p>
        </w:tc>
      </w:tr>
    </w:tbl>
    <w:p w14:paraId="7CB39546" w14:textId="77777777" w:rsidR="000033EA" w:rsidRPr="00860C8D" w:rsidRDefault="000033EA" w:rsidP="000033EA">
      <w:pPr>
        <w:rPr>
          <w:lang w:val="pt-BR"/>
        </w:rPr>
      </w:pPr>
    </w:p>
    <w:p w14:paraId="1072A454" w14:textId="77777777" w:rsidR="000033EA" w:rsidRPr="00860C8D" w:rsidRDefault="000033EA" w:rsidP="000033EA">
      <w:pPr>
        <w:rPr>
          <w:lang w:val="pt-BR"/>
        </w:rPr>
      </w:pPr>
    </w:p>
    <w:p w14:paraId="1916F4C6" w14:textId="77777777" w:rsidR="000033EA" w:rsidRPr="00860C8D" w:rsidRDefault="000033EA" w:rsidP="000033EA">
      <w:pPr>
        <w:rPr>
          <w:lang w:val="pt-BR"/>
        </w:rPr>
      </w:pPr>
    </w:p>
    <w:p w14:paraId="74CD1E10" w14:textId="77777777" w:rsidR="000033EA" w:rsidRPr="00860C8D" w:rsidRDefault="000033EA" w:rsidP="00B14324">
      <w:pPr>
        <w:jc w:val="both"/>
        <w:rPr>
          <w:lang w:val="pt-BR"/>
        </w:rPr>
      </w:pPr>
      <w:r w:rsidRPr="00860C8D">
        <w:rPr>
          <w:b/>
          <w:bCs/>
          <w:lang w:val="pt-BR"/>
        </w:rPr>
        <w:t xml:space="preserve">2.2.3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Caso você </w:t>
      </w:r>
      <w:r w:rsidRPr="00860C8D">
        <w:rPr>
          <w:rFonts w:ascii="Calibri" w:hAnsi="Calibri" w:cs="Calibri"/>
          <w:sz w:val="24"/>
          <w:szCs w:val="24"/>
          <w:u w:val="single"/>
          <w:lang w:val="pt-BR"/>
        </w:rPr>
        <w:t xml:space="preserve">não concorde com a diferença de 5 centavos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entre o lavado e o natural, qual justificativa reflete melhor sua opinião sobre essa diferença proposta? </w:t>
      </w:r>
    </w:p>
    <w:p w14:paraId="0E86ECB0" w14:textId="5B202EE3" w:rsidR="00A81D63" w:rsidRPr="00860C8D" w:rsidRDefault="00A81D63" w:rsidP="00A81D63">
      <w:pPr>
        <w:rPr>
          <w:lang w:val="pt-BR"/>
        </w:rPr>
      </w:pPr>
      <w:r w:rsidRPr="00860C8D">
        <w:rPr>
          <w:lang w:val="pt-BR"/>
        </w:rPr>
        <w:t xml:space="preserve"> </w:t>
      </w:r>
    </w:p>
    <w:tbl>
      <w:tblPr>
        <w:tblStyle w:val="TableGrid"/>
        <w:tblW w:w="0" w:type="auto"/>
        <w:jc w:val="center"/>
        <w:tblBorders>
          <w:top w:val="single" w:sz="4" w:space="0" w:color="83CAEB" w:themeColor="accent1" w:themeTint="66"/>
          <w:left w:val="single" w:sz="4" w:space="0" w:color="83CAEB" w:themeColor="accent1" w:themeTint="66"/>
          <w:bottom w:val="single" w:sz="4" w:space="0" w:color="83CAEB" w:themeColor="accent1" w:themeTint="66"/>
          <w:right w:val="single" w:sz="4" w:space="0" w:color="83CAEB" w:themeColor="accent1" w:themeTint="66"/>
          <w:insideH w:val="single" w:sz="4" w:space="0" w:color="83CAEB" w:themeColor="accent1" w:themeTint="66"/>
          <w:insideV w:val="single" w:sz="4" w:space="0" w:color="83CAEB" w:themeColor="accent1" w:themeTint="66"/>
        </w:tblBorders>
        <w:tblLook w:val="04A0" w:firstRow="1" w:lastRow="0" w:firstColumn="1" w:lastColumn="0" w:noHBand="0" w:noVBand="1"/>
      </w:tblPr>
      <w:tblGrid>
        <w:gridCol w:w="3119"/>
        <w:gridCol w:w="3119"/>
      </w:tblGrid>
      <w:tr w:rsidR="00A81D63" w:rsidRPr="00AB5C4B" w14:paraId="672242FF" w14:textId="77777777" w:rsidTr="00004D2B">
        <w:trPr>
          <w:jc w:val="center"/>
        </w:trPr>
        <w:tc>
          <w:tcPr>
            <w:tcW w:w="3119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6932E06B" w14:textId="138A6102" w:rsidR="00A81D63" w:rsidRPr="00860C8D" w:rsidRDefault="00A81D63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Justificativa </w:t>
            </w:r>
            <w:r w:rsidR="00892E6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</w:t>
            </w:r>
          </w:p>
          <w:p w14:paraId="5FD869D2" w14:textId="77777777" w:rsidR="00A81D63" w:rsidRPr="00860C8D" w:rsidRDefault="00A81D63" w:rsidP="00004D2B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C1E4F5" w:themeColor="accent1" w:themeTint="33"/>
              <w:left w:val="single" w:sz="4" w:space="0" w:color="C1E4F5" w:themeColor="accent1" w:themeTint="33"/>
              <w:bottom w:val="nil"/>
              <w:right w:val="single" w:sz="4" w:space="0" w:color="C1E4F5" w:themeColor="accent1" w:themeTint="33"/>
            </w:tcBorders>
            <w:shd w:val="clear" w:color="auto" w:fill="DAE9F7" w:themeFill="text2" w:themeFillTint="1A"/>
          </w:tcPr>
          <w:p w14:paraId="0C608E49" w14:textId="7C5DBB60" w:rsidR="00A81D63" w:rsidRPr="00860C8D" w:rsidRDefault="00A81D63" w:rsidP="00004D2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Justificativa </w:t>
            </w:r>
            <w:r w:rsidR="00892E62"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B</w:t>
            </w:r>
          </w:p>
          <w:p w14:paraId="6F3F36B2" w14:textId="77777777" w:rsidR="00A81D63" w:rsidRPr="00860C8D" w:rsidRDefault="00A81D63" w:rsidP="00004D2B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fldChar w:fldCharType="end"/>
            </w:r>
          </w:p>
        </w:tc>
      </w:tr>
      <w:tr w:rsidR="00A81D63" w:rsidRPr="00D123E1" w14:paraId="4390106D" w14:textId="77777777" w:rsidTr="00004D2B">
        <w:trPr>
          <w:jc w:val="center"/>
        </w:trPr>
        <w:tc>
          <w:tcPr>
            <w:tcW w:w="3119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2871260D" w14:textId="059BEF29" w:rsidR="00A81D63" w:rsidRPr="00860C8D" w:rsidRDefault="00A81D63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Ac</w:t>
            </w:r>
            <w:r w:rsidR="0053181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ho</w: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que a diferença deveria ser maior,</w:t>
            </w:r>
            <w:r w:rsidR="0053181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</w:t>
            </w:r>
            <w:r w:rsidR="0053181D" w:rsidRPr="00860C8D">
              <w:rPr>
                <w:rFonts w:ascii="Calibri" w:hAnsi="Calibri" w:cs="Calibri"/>
                <w:sz w:val="24"/>
                <w:szCs w:val="24"/>
                <w:lang w:val="pt-BR"/>
              </w:rPr>
              <w:t>já que</w:t>
            </w:r>
            <w:r w:rsidR="0053181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a diferença de 5 centavos é </w:t>
            </w:r>
            <w:r w:rsidR="0053181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insuficiente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e não reflete</w:t>
            </w:r>
            <w:r w:rsidR="0053181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</w:t>
            </w:r>
            <w:r w:rsidR="0053181D" w:rsidRPr="00012928">
              <w:rPr>
                <w:rFonts w:ascii="Calibri" w:hAnsi="Calibri" w:cs="Calibri"/>
                <w:sz w:val="24"/>
                <w:szCs w:val="24"/>
                <w:lang w:val="pt-BR"/>
              </w:rPr>
              <w:t>a diferença</w:t>
            </w:r>
            <w:r w:rsidR="0053181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real e total do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custo </w:t>
            </w:r>
            <w:r w:rsidR="0053181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de </w:t>
            </w:r>
            <w:r w:rsidR="0053181D" w:rsidRPr="00012928">
              <w:rPr>
                <w:rFonts w:ascii="Calibri" w:hAnsi="Calibri" w:cs="Calibri"/>
                <w:sz w:val="24"/>
                <w:szCs w:val="24"/>
                <w:lang w:val="pt-BR"/>
              </w:rPr>
              <w:t>produção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.</w:t>
            </w:r>
          </w:p>
        </w:tc>
        <w:tc>
          <w:tcPr>
            <w:tcW w:w="3119" w:type="dxa"/>
            <w:tcBorders>
              <w:top w:val="nil"/>
              <w:left w:val="single" w:sz="4" w:space="0" w:color="C1E4F5" w:themeColor="accent1" w:themeTint="33"/>
              <w:bottom w:val="single" w:sz="4" w:space="0" w:color="C1E4F5" w:themeColor="accent1" w:themeTint="33"/>
              <w:right w:val="single" w:sz="4" w:space="0" w:color="C1E4F5" w:themeColor="accent1" w:themeTint="33"/>
            </w:tcBorders>
          </w:tcPr>
          <w:p w14:paraId="17CD8C67" w14:textId="14DC8D93" w:rsidR="00A81D63" w:rsidRPr="00860C8D" w:rsidRDefault="00A81D63" w:rsidP="00004D2B">
            <w:pPr>
              <w:spacing w:line="276" w:lineRule="auto"/>
              <w:rPr>
                <w:rFonts w:ascii="Calibri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Ac</w:t>
            </w:r>
            <w:r w:rsidR="0053181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>ho</w:t>
            </w:r>
            <w:r w:rsidRPr="00860C8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que a diferença deveria ser menor, </w:t>
            </w:r>
            <w:r w:rsidR="0053181D" w:rsidRPr="00615388">
              <w:rPr>
                <w:rFonts w:ascii="Calibri" w:hAnsi="Calibri" w:cs="Calibri"/>
                <w:sz w:val="24"/>
                <w:szCs w:val="24"/>
                <w:lang w:val="pt-BR"/>
              </w:rPr>
              <w:t>já que</w:t>
            </w:r>
            <w:r w:rsidR="0053181D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a diferença de 5 centavos é muito alta e não reflete o custo real da diferença de produção.</w:t>
            </w:r>
          </w:p>
        </w:tc>
      </w:tr>
    </w:tbl>
    <w:p w14:paraId="666EE8E8" w14:textId="00E686A7" w:rsidR="00165DBF" w:rsidRPr="00860C8D" w:rsidRDefault="00165DBF">
      <w:pPr>
        <w:rPr>
          <w:rFonts w:asciiTheme="majorHAnsi" w:eastAsiaTheme="majorEastAsia" w:hAnsiTheme="majorHAnsi" w:cstheme="majorBidi"/>
          <w:b/>
          <w:color w:val="215E99" w:themeColor="text2" w:themeTint="BF"/>
          <w:sz w:val="40"/>
          <w:szCs w:val="40"/>
          <w:lang w:val="pt-BR"/>
        </w:rPr>
      </w:pPr>
      <w:r w:rsidRPr="00860C8D">
        <w:rPr>
          <w:lang w:val="pt-BR"/>
        </w:rPr>
        <w:br w:type="page"/>
      </w:r>
    </w:p>
    <w:p w14:paraId="016810A2" w14:textId="0874DBDA" w:rsidR="00BD0A71" w:rsidRPr="00860C8D" w:rsidRDefault="00DC60C0" w:rsidP="00860C8D">
      <w:pPr>
        <w:pStyle w:val="Heading1"/>
        <w:rPr>
          <w:lang w:val="pt-BR"/>
        </w:rPr>
      </w:pPr>
      <w:bookmarkStart w:id="71" w:name="_Toc216682544"/>
      <w:r w:rsidRPr="00860C8D">
        <w:rPr>
          <w:lang w:val="pt-BR"/>
        </w:rPr>
        <w:t>3</w:t>
      </w:r>
      <w:r w:rsidR="00841D9A" w:rsidRPr="00860C8D">
        <w:rPr>
          <w:lang w:val="pt-BR"/>
        </w:rPr>
        <w:t xml:space="preserve">. </w:t>
      </w:r>
      <w:r w:rsidR="00A471FD" w:rsidRPr="00860C8D">
        <w:rPr>
          <w:lang w:val="pt-BR"/>
        </w:rPr>
        <w:t xml:space="preserve">Consulta sobre </w:t>
      </w:r>
      <w:r w:rsidR="00BD0A71" w:rsidRPr="00860C8D">
        <w:rPr>
          <w:lang w:val="pt-BR"/>
        </w:rPr>
        <w:t xml:space="preserve">o </w:t>
      </w:r>
      <w:r w:rsidR="005C536D">
        <w:rPr>
          <w:lang w:val="pt-BR"/>
        </w:rPr>
        <w:t>D</w:t>
      </w:r>
      <w:r w:rsidR="00BD0A71" w:rsidRPr="00860C8D">
        <w:rPr>
          <w:lang w:val="pt-BR"/>
        </w:rPr>
        <w:t xml:space="preserve">iferencial </w:t>
      </w:r>
      <w:r w:rsidR="005C536D">
        <w:rPr>
          <w:lang w:val="pt-BR"/>
        </w:rPr>
        <w:t>O</w:t>
      </w:r>
      <w:r w:rsidR="00BD0A71" w:rsidRPr="00860C8D">
        <w:rPr>
          <w:lang w:val="pt-BR"/>
        </w:rPr>
        <w:t>rgânico</w:t>
      </w:r>
      <w:bookmarkEnd w:id="71"/>
      <w:r w:rsidR="00BD0A71" w:rsidRPr="00860C8D">
        <w:rPr>
          <w:lang w:val="pt-BR"/>
        </w:rPr>
        <w:t xml:space="preserve"> </w:t>
      </w:r>
    </w:p>
    <w:p w14:paraId="0D1AD2C3" w14:textId="77777777" w:rsidR="00E63296" w:rsidRPr="00860C8D" w:rsidRDefault="00E63296" w:rsidP="004555AA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8"/>
          <w:lang w:val="pt-BR"/>
        </w:rPr>
      </w:pPr>
    </w:p>
    <w:p w14:paraId="58D278CC" w14:textId="7C9B747B" w:rsidR="008318A2" w:rsidRPr="00860C8D" w:rsidRDefault="008507E8" w:rsidP="004555AA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8"/>
          <w:lang w:val="pt-BR"/>
        </w:rPr>
      </w:pPr>
      <w:r w:rsidRPr="00860C8D">
        <w:rPr>
          <w:rFonts w:ascii="Calibri" w:eastAsiaTheme="majorEastAsia" w:hAnsi="Calibri" w:cs="Calibri"/>
          <w:bCs/>
          <w:i/>
          <w:iCs/>
          <w:color w:val="45B0E1" w:themeColor="accent1" w:themeTint="99"/>
          <w:sz w:val="24"/>
          <w:szCs w:val="28"/>
          <w:lang w:val="pt-BR"/>
        </w:rPr>
        <w:t xml:space="preserve">Justificativa. </w:t>
      </w:r>
      <w:r w:rsidR="00BD0A71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>A equipe do projeto</w:t>
      </w:r>
      <w:r w:rsidR="00E57AB2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fldChar w:fldCharType="begin"/>
      </w:r>
      <w:r w:rsidR="00E57AB2" w:rsidRPr="00860C8D">
        <w:rPr>
          <w:lang w:val="pt-BR"/>
        </w:rPr>
        <w:instrText xml:space="preserve"> XE "</w:instrText>
      </w:r>
      <w:r w:rsidR="00E57AB2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instrText>PT</w:instrText>
      </w:r>
      <w:r w:rsidR="00E57AB2" w:rsidRPr="00860C8D">
        <w:rPr>
          <w:rFonts w:ascii="Calibri" w:eastAsiaTheme="majorEastAsia" w:hAnsi="Calibri" w:cs="Calibri"/>
          <w:bCs/>
          <w:szCs w:val="28"/>
          <w:lang w:val="pt-BR"/>
        </w:rPr>
        <w:instrText>:</w:instrText>
      </w:r>
      <w:r w:rsidR="00E57AB2" w:rsidRPr="00860C8D">
        <w:rPr>
          <w:lang w:val="pt-BR"/>
        </w:rPr>
        <w:instrText xml:space="preserve">Project Team" </w:instrText>
      </w:r>
      <w:r w:rsidR="00E57AB2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fldChar w:fldCharType="end"/>
      </w:r>
      <w:r w:rsidR="00BD0A71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 </w:t>
      </w:r>
      <w:r w:rsidR="002B432A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analisou </w:t>
      </w:r>
      <w:r w:rsidR="00BD0A71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>a diferença de custo</w:t>
      </w:r>
      <w:r w:rsidR="00137511">
        <w:rPr>
          <w:rFonts w:ascii="Calibri" w:eastAsiaTheme="majorEastAsia" w:hAnsi="Calibri" w:cs="Calibri"/>
          <w:bCs/>
          <w:sz w:val="24"/>
          <w:szCs w:val="28"/>
          <w:lang w:val="pt-BR"/>
        </w:rPr>
        <w:t>s</w:t>
      </w:r>
      <w:r w:rsidR="00BD0A71" w:rsidRPr="00860C8D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 entre</w:t>
      </w:r>
      <w:r w:rsidR="00137511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 os</w:t>
      </w:r>
      <w:r w:rsidR="00137511" w:rsidRP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137511" w:rsidRPr="00FC52CD">
        <w:rPr>
          <w:rFonts w:ascii="Calibri" w:eastAsiaTheme="majorEastAsia" w:hAnsi="Calibri" w:cs="Calibri"/>
          <w:bCs/>
          <w:sz w:val="24"/>
          <w:szCs w:val="24"/>
          <w:lang w:val="pt-BR"/>
        </w:rPr>
        <w:t>sistemas</w:t>
      </w:r>
      <w:r w:rsidR="00137511" w:rsidRP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137511" w:rsidRPr="002D3833">
        <w:rPr>
          <w:rFonts w:ascii="Calibri" w:eastAsiaTheme="majorEastAsia" w:hAnsi="Calibri" w:cs="Calibri"/>
          <w:bCs/>
          <w:sz w:val="24"/>
          <w:szCs w:val="24"/>
          <w:lang w:val="pt-BR"/>
        </w:rPr>
        <w:t>de produção</w:t>
      </w:r>
      <w:r w:rsidR="00137511" w:rsidRP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137511" w:rsidRPr="002434A4">
        <w:rPr>
          <w:rFonts w:ascii="Calibri" w:eastAsiaTheme="majorEastAsia" w:hAnsi="Calibri" w:cs="Calibri"/>
          <w:bCs/>
          <w:sz w:val="24"/>
          <w:szCs w:val="24"/>
          <w:lang w:val="pt-BR"/>
        </w:rPr>
        <w:t>orgânicos e convencionais</w:t>
      </w:r>
      <w:r w:rsidR="00137511">
        <w:rPr>
          <w:rFonts w:ascii="Calibri" w:eastAsiaTheme="majorEastAsia" w:hAnsi="Calibri" w:cs="Calibri"/>
          <w:bCs/>
          <w:sz w:val="24"/>
          <w:szCs w:val="28"/>
          <w:lang w:val="pt-BR"/>
        </w:rPr>
        <w:t xml:space="preserve">. </w:t>
      </w:r>
      <w:r w:rsidR="008318A2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A amostra para a produção orgânica inclui Índia e Uganda para Robusta Natural. Colômbia, Etiópia, Honduras, Indonésia, México, Nicarágua, Peru, Ruanda, Uganda para Arábica Lavado </w:t>
      </w:r>
      <w:r w:rsidR="00BF6DCB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orgânico </w:t>
      </w:r>
      <w:r w:rsidR="008318A2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e Etiópia para Arábica Natural.</w:t>
      </w:r>
    </w:p>
    <w:p w14:paraId="15E1D9BC" w14:textId="77777777" w:rsidR="008318A2" w:rsidRPr="00860C8D" w:rsidRDefault="008318A2" w:rsidP="004555AA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4"/>
          <w:lang w:val="pt-BR"/>
        </w:rPr>
      </w:pPr>
    </w:p>
    <w:p w14:paraId="5090A0E8" w14:textId="3E31F09E" w:rsidR="00E63296" w:rsidRPr="00860C8D" w:rsidRDefault="008B4326" w:rsidP="004555AA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4"/>
          <w:lang w:val="pt-BR"/>
        </w:rPr>
      </w:pPr>
      <w:r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Os dados coletados,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que </w:t>
      </w:r>
      <w:r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representa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>m</w:t>
      </w:r>
      <w:r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o custo de produção para o período de safra 2023-2024, mostraram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uma </w:t>
      </w:r>
      <w:r w:rsidR="00137511" w:rsidRPr="003851E8">
        <w:rPr>
          <w:rFonts w:ascii="Calibri" w:eastAsiaTheme="majorEastAsia" w:hAnsi="Calibri" w:cs="Calibri"/>
          <w:bCs/>
          <w:sz w:val="24"/>
          <w:szCs w:val="24"/>
          <w:lang w:val="pt-BR"/>
        </w:rPr>
        <w:t>médi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>a</w:t>
      </w:r>
      <w:r w:rsidR="00137511" w:rsidRPr="003851E8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e median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a </w:t>
      </w:r>
      <w:r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mais alt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>as nos</w:t>
      </w:r>
      <w:r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custos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137511" w:rsidRPr="00137511">
        <w:rPr>
          <w:rFonts w:ascii="Calibri" w:eastAsiaTheme="majorEastAsia" w:hAnsi="Calibri" w:cs="Calibri"/>
          <w:bCs/>
          <w:sz w:val="24"/>
          <w:szCs w:val="24"/>
          <w:lang w:val="pt-BR"/>
        </w:rPr>
        <w:t>de gestão das culturas ao nível do produtor.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Os </w:t>
      </w:r>
      <w:r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cálculos 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mostraram vários valores potenciais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de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137511" w:rsidRPr="005E020D">
        <w:rPr>
          <w:rFonts w:ascii="Calibri" w:eastAsiaTheme="majorEastAsia" w:hAnsi="Calibri" w:cs="Calibri"/>
          <w:bCs/>
          <w:sz w:val="24"/>
          <w:szCs w:val="24"/>
          <w:lang w:val="pt-BR"/>
        </w:rPr>
        <w:t>diferencia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>l</w:t>
      </w:r>
      <w:r w:rsidR="00137511" w:rsidRP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usando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137511" w:rsidRPr="00137511">
        <w:rPr>
          <w:rFonts w:ascii="Calibri" w:eastAsiaTheme="majorEastAsia" w:hAnsi="Calibri" w:cs="Calibri"/>
          <w:bCs/>
          <w:sz w:val="24"/>
          <w:szCs w:val="24"/>
          <w:lang w:val="pt-BR"/>
        </w:rPr>
        <w:t>a média e a mediana dos custos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. 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Esses valores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estavam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ligeiramente abaix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o, 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mas 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>muito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próximos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>,</w:t>
      </w:r>
      <w:r w:rsidR="00623464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do diferencial atual de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             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$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0,40</w:t>
      </w:r>
      <w:r w:rsidR="00137511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 USD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/lb </w:t>
      </w:r>
      <w:r w:rsidR="00207FF2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(40 centavos)</w:t>
      </w:r>
      <w:r w:rsidR="00E63296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.</w:t>
      </w:r>
    </w:p>
    <w:p w14:paraId="75E10D06" w14:textId="77777777" w:rsidR="00E63296" w:rsidRPr="00860C8D" w:rsidRDefault="00E63296" w:rsidP="004555AA">
      <w:pPr>
        <w:spacing w:after="0" w:line="276" w:lineRule="auto"/>
        <w:jc w:val="both"/>
        <w:rPr>
          <w:rFonts w:ascii="Calibri" w:eastAsiaTheme="majorEastAsia" w:hAnsi="Calibri" w:cs="Calibri"/>
          <w:bCs/>
          <w:sz w:val="24"/>
          <w:szCs w:val="24"/>
          <w:lang w:val="pt-BR"/>
        </w:rPr>
      </w:pPr>
    </w:p>
    <w:p w14:paraId="040E325D" w14:textId="3F1F6CD5" w:rsidR="00BD0A71" w:rsidRPr="00860C8D" w:rsidRDefault="008507E8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860C8D">
        <w:rPr>
          <w:rFonts w:ascii="Calibri" w:eastAsiaTheme="majorEastAsia" w:hAnsi="Calibri" w:cs="Calibri"/>
          <w:bCs/>
          <w:i/>
          <w:iCs/>
          <w:color w:val="45B0E1" w:themeColor="accent1" w:themeTint="99"/>
          <w:sz w:val="24"/>
          <w:szCs w:val="24"/>
          <w:lang w:val="pt-BR"/>
        </w:rPr>
        <w:t xml:space="preserve">Proposta. </w:t>
      </w:r>
      <w:r w:rsidR="00E63296" w:rsidRPr="00860C8D">
        <w:rPr>
          <w:rFonts w:ascii="Calibri" w:hAnsi="Calibri" w:cs="Calibri"/>
          <w:sz w:val="24"/>
          <w:szCs w:val="24"/>
          <w:lang w:val="pt-BR"/>
        </w:rPr>
        <w:t>Com base n</w:t>
      </w:r>
      <w:r w:rsidR="00137511">
        <w:rPr>
          <w:rFonts w:ascii="Calibri" w:hAnsi="Calibri" w:cs="Calibri"/>
          <w:sz w:val="24"/>
          <w:szCs w:val="24"/>
          <w:lang w:val="pt-BR"/>
        </w:rPr>
        <w:t>os resultados</w:t>
      </w:r>
      <w:r w:rsidR="00E63296" w:rsidRPr="00860C8D">
        <w:rPr>
          <w:rFonts w:ascii="Calibri" w:hAnsi="Calibri" w:cs="Calibri"/>
          <w:sz w:val="24"/>
          <w:szCs w:val="24"/>
          <w:lang w:val="pt-BR"/>
        </w:rPr>
        <w:t xml:space="preserve"> do estudo </w:t>
      </w:r>
      <w:r w:rsidR="009B63B3" w:rsidRPr="00860C8D">
        <w:rPr>
          <w:rFonts w:ascii="Calibri" w:hAnsi="Calibri" w:cs="Calibri"/>
          <w:sz w:val="24"/>
          <w:szCs w:val="24"/>
          <w:lang w:val="pt-BR"/>
        </w:rPr>
        <w:t xml:space="preserve">COSP </w:t>
      </w:r>
      <w:r w:rsidR="00116A72" w:rsidRPr="00860C8D">
        <w:rPr>
          <w:rFonts w:ascii="Calibri" w:hAnsi="Calibri" w:cs="Calibri"/>
          <w:sz w:val="24"/>
          <w:szCs w:val="24"/>
          <w:lang w:val="pt-BR"/>
        </w:rPr>
        <w:t>apresentadas a</w:t>
      </w:r>
      <w:r w:rsidR="00137511">
        <w:rPr>
          <w:rFonts w:ascii="Calibri" w:hAnsi="Calibri" w:cs="Calibri"/>
          <w:sz w:val="24"/>
          <w:szCs w:val="24"/>
          <w:lang w:val="pt-BR"/>
        </w:rPr>
        <w:t>nteriormente</w:t>
      </w:r>
      <w:r w:rsidR="00116A72" w:rsidRPr="00860C8D">
        <w:rPr>
          <w:rFonts w:ascii="Calibri" w:hAnsi="Calibri" w:cs="Calibri"/>
          <w:sz w:val="24"/>
          <w:szCs w:val="24"/>
          <w:lang w:val="pt-BR"/>
        </w:rPr>
        <w:t xml:space="preserve"> e 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>no contexto atual do mercado, caracterizado</w:t>
      </w:r>
      <w:r w:rsidR="00137511">
        <w:rPr>
          <w:rFonts w:ascii="Calibri" w:hAnsi="Calibri" w:cs="Calibri"/>
          <w:bCs/>
          <w:sz w:val="24"/>
          <w:szCs w:val="24"/>
          <w:lang w:val="pt-BR"/>
        </w:rPr>
        <w:t xml:space="preserve"> pelos altos </w:t>
      </w:r>
      <w:r w:rsidR="00137511" w:rsidRPr="0010168C">
        <w:rPr>
          <w:rFonts w:ascii="Calibri" w:hAnsi="Calibri" w:cs="Calibri"/>
          <w:bCs/>
          <w:sz w:val="24"/>
          <w:szCs w:val="24"/>
          <w:lang w:val="pt-BR"/>
        </w:rPr>
        <w:t>preços internacionais</w:t>
      </w:r>
      <w:r w:rsidR="00137511">
        <w:rPr>
          <w:rFonts w:ascii="Calibri" w:hAnsi="Calibri" w:cs="Calibri"/>
          <w:bCs/>
          <w:sz w:val="24"/>
          <w:szCs w:val="24"/>
          <w:lang w:val="pt-BR"/>
        </w:rPr>
        <w:t xml:space="preserve"> do café e sua </w:t>
      </w:r>
      <w:r w:rsidR="00137511" w:rsidRPr="004D23C5">
        <w:rPr>
          <w:rFonts w:ascii="Calibri" w:hAnsi="Calibri" w:cs="Calibri"/>
          <w:bCs/>
          <w:sz w:val="24"/>
          <w:szCs w:val="24"/>
          <w:lang w:val="pt-BR"/>
        </w:rPr>
        <w:t>volatilidade</w:t>
      </w:r>
      <w:r w:rsidR="00137511">
        <w:rPr>
          <w:rFonts w:ascii="Calibri" w:hAnsi="Calibri" w:cs="Calibri"/>
          <w:bCs/>
          <w:sz w:val="24"/>
          <w:szCs w:val="24"/>
          <w:lang w:val="pt-BR"/>
        </w:rPr>
        <w:t xml:space="preserve">, </w:t>
      </w:r>
      <w:r w:rsidR="00343EDD" w:rsidRPr="00860C8D">
        <w:rPr>
          <w:rFonts w:ascii="Calibri" w:hAnsi="Calibri" w:cs="Calibri"/>
          <w:bCs/>
          <w:sz w:val="24"/>
          <w:szCs w:val="24"/>
          <w:lang w:val="pt-BR"/>
        </w:rPr>
        <w:t>os membros</w:t>
      </w:r>
      <w:r w:rsidR="00841D9A" w:rsidRPr="00860C8D">
        <w:rPr>
          <w:rFonts w:ascii="Calibri" w:hAnsi="Calibri" w:cs="Calibri"/>
          <w:bCs/>
          <w:sz w:val="24"/>
          <w:szCs w:val="24"/>
          <w:lang w:val="pt-BR"/>
        </w:rPr>
        <w:t xml:space="preserve"> da </w:t>
      </w:r>
      <w:r w:rsidR="00137511">
        <w:rPr>
          <w:rFonts w:ascii="Calibri" w:hAnsi="Calibri" w:cs="Calibri"/>
          <w:bCs/>
          <w:sz w:val="24"/>
          <w:szCs w:val="24"/>
          <w:lang w:val="pt-BR"/>
        </w:rPr>
        <w:t>e</w:t>
      </w:r>
      <w:r w:rsidR="00841D9A" w:rsidRPr="00860C8D">
        <w:rPr>
          <w:rFonts w:ascii="Calibri" w:hAnsi="Calibri" w:cs="Calibri"/>
          <w:bCs/>
          <w:sz w:val="24"/>
          <w:szCs w:val="24"/>
          <w:lang w:val="pt-BR"/>
        </w:rPr>
        <w:t xml:space="preserve">quipe do </w:t>
      </w:r>
      <w:r w:rsidR="00137511">
        <w:rPr>
          <w:rFonts w:ascii="Calibri" w:hAnsi="Calibri" w:cs="Calibri"/>
          <w:bCs/>
          <w:sz w:val="24"/>
          <w:szCs w:val="24"/>
          <w:lang w:val="pt-BR"/>
        </w:rPr>
        <w:t>p</w:t>
      </w:r>
      <w:r w:rsidR="00841D9A" w:rsidRPr="00860C8D">
        <w:rPr>
          <w:rFonts w:ascii="Calibri" w:hAnsi="Calibri" w:cs="Calibri"/>
          <w:bCs/>
          <w:sz w:val="24"/>
          <w:szCs w:val="24"/>
          <w:lang w:val="pt-BR"/>
        </w:rPr>
        <w:t>rojeto</w:t>
      </w:r>
      <w:r w:rsidR="00137511">
        <w:rPr>
          <w:rFonts w:ascii="Calibri" w:hAnsi="Calibri" w:cs="Calibri"/>
          <w:bCs/>
          <w:sz w:val="24"/>
          <w:szCs w:val="24"/>
          <w:lang w:val="pt-BR"/>
        </w:rPr>
        <w:t xml:space="preserve"> de</w:t>
      </w:r>
      <w:r w:rsidR="00D63E9A" w:rsidRPr="00860C8D">
        <w:rPr>
          <w:rFonts w:ascii="Calibri" w:hAnsi="Calibri" w:cs="Calibri"/>
          <w:bCs/>
          <w:sz w:val="24"/>
          <w:szCs w:val="24"/>
          <w:lang w:val="pt-BR"/>
        </w:rPr>
        <w:t xml:space="preserve"> Fairtrade </w:t>
      </w:r>
      <w:r w:rsidR="00841D9A" w:rsidRPr="00860C8D">
        <w:rPr>
          <w:rFonts w:ascii="Calibri" w:hAnsi="Calibri" w:cs="Calibri"/>
          <w:bCs/>
          <w:sz w:val="24"/>
          <w:szCs w:val="24"/>
          <w:lang w:val="pt-BR"/>
        </w:rPr>
        <w:t>recomendara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>m manter o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 xml:space="preserve"> diferencial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atual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 xml:space="preserve"> de $</w:t>
      </w:r>
      <w:r w:rsidR="00BD0A71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>0,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>40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USD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>/lb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                </w:t>
      </w:r>
      <w:r w:rsidR="00841D9A" w:rsidRPr="00860C8D">
        <w:rPr>
          <w:rFonts w:ascii="Calibri" w:eastAsiaTheme="majorEastAsia" w:hAnsi="Calibri" w:cs="Calibri"/>
          <w:bCs/>
          <w:sz w:val="24"/>
          <w:szCs w:val="24"/>
          <w:lang w:val="pt-BR"/>
        </w:rPr>
        <w:t xml:space="preserve">(40 centavos) </w:t>
      </w:r>
      <w:r w:rsidR="00E02EBB" w:rsidRPr="00860C8D">
        <w:rPr>
          <w:rFonts w:ascii="Calibri" w:hAnsi="Calibri" w:cs="Calibri"/>
          <w:bCs/>
          <w:sz w:val="24"/>
          <w:szCs w:val="24"/>
          <w:lang w:val="pt-BR"/>
        </w:rPr>
        <w:t xml:space="preserve">para 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>garantir a estabilidade</w:t>
      </w:r>
      <w:r w:rsidR="00E02EBB" w:rsidRPr="00860C8D">
        <w:rPr>
          <w:rFonts w:ascii="Calibri" w:hAnsi="Calibri" w:cs="Calibri"/>
          <w:bCs/>
          <w:sz w:val="24"/>
          <w:szCs w:val="24"/>
          <w:lang w:val="pt-BR"/>
        </w:rPr>
        <w:t xml:space="preserve">, 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 xml:space="preserve">evitar </w:t>
      </w:r>
      <w:r w:rsidR="00E02EBB" w:rsidRPr="00860C8D">
        <w:rPr>
          <w:rFonts w:ascii="Calibri" w:hAnsi="Calibri" w:cs="Calibri"/>
          <w:bCs/>
          <w:sz w:val="24"/>
          <w:szCs w:val="24"/>
          <w:lang w:val="pt-BR"/>
        </w:rPr>
        <w:t xml:space="preserve">qualquer perturbação nos 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>compromissos existentes dos compradores e proporcionar aos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cafeicultores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 xml:space="preserve"> um diferencial fixo e conhecido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que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 xml:space="preserve"> já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está</w:t>
      </w:r>
      <w:r w:rsidR="00BD0A71" w:rsidRPr="00860C8D">
        <w:rPr>
          <w:rFonts w:ascii="Calibri" w:hAnsi="Calibri" w:cs="Calibri"/>
          <w:bCs/>
          <w:sz w:val="24"/>
          <w:szCs w:val="24"/>
          <w:lang w:val="pt-BR"/>
        </w:rPr>
        <w:t xml:space="preserve"> estabelecido e compreendido no mercado.</w:t>
      </w:r>
    </w:p>
    <w:p w14:paraId="709E1D0C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6CC58224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625598F4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218E4B19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3DEB77EE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6BEC4B93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4D40CBE7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79C7E288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3A3DECEE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36BA29AB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2DE71129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1263AC7E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7F395DF0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5F3D255A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65B222F2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013A4DCC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59E9DB7A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38DB521E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405D88AE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4BD18112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31220177" w14:textId="77777777" w:rsidR="00A13686" w:rsidRPr="00860C8D" w:rsidRDefault="00A13686" w:rsidP="004555AA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lang w:val="pt-BR"/>
        </w:rPr>
      </w:pPr>
    </w:p>
    <w:p w14:paraId="1C467F58" w14:textId="4666DC2F" w:rsidR="00841D9A" w:rsidRPr="00860C8D" w:rsidRDefault="005C536D" w:rsidP="00375A27">
      <w:pPr>
        <w:spacing w:after="0"/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</w:pPr>
      <w:r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Pergunta</w:t>
      </w:r>
      <w:r w:rsidR="00841D9A"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 sobre o </w:t>
      </w:r>
      <w:r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D</w:t>
      </w:r>
      <w:r w:rsidR="00841D9A"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 xml:space="preserve">iferencial </w:t>
      </w:r>
      <w:r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O</w:t>
      </w:r>
      <w:r w:rsidR="00841D9A" w:rsidRPr="00860C8D">
        <w:rPr>
          <w:rFonts w:ascii="Calibri" w:hAnsi="Calibri" w:cs="Calibri"/>
          <w:b/>
          <w:bCs/>
          <w:color w:val="45B0E1" w:themeColor="accent1" w:themeTint="99"/>
          <w:sz w:val="32"/>
          <w:szCs w:val="32"/>
          <w:lang w:val="pt-BR"/>
        </w:rPr>
        <w:t>rgânico</w:t>
      </w:r>
    </w:p>
    <w:p w14:paraId="30C2A5B9" w14:textId="0C825B6D" w:rsidR="00A13686" w:rsidRPr="00860C8D" w:rsidRDefault="00A13686" w:rsidP="00B14324">
      <w:pPr>
        <w:spacing w:before="240"/>
        <w:jc w:val="both"/>
        <w:rPr>
          <w:rFonts w:ascii="Calibri" w:hAnsi="Calibri" w:cs="Calibri"/>
          <w:bCs/>
          <w:sz w:val="24"/>
          <w:szCs w:val="24"/>
          <w:lang w:val="pt-BR"/>
        </w:rPr>
      </w:pPr>
      <w:r w:rsidRPr="00860C8D">
        <w:rPr>
          <w:rFonts w:ascii="Calibri" w:hAnsi="Calibri" w:cs="Calibri"/>
          <w:bCs/>
          <w:sz w:val="24"/>
          <w:szCs w:val="24"/>
          <w:lang w:val="pt-BR"/>
        </w:rPr>
        <w:t>O atual Diferencial Orgânico Fairtrade (o prêmio pago pel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>o café com</w:t>
      </w:r>
      <w:r w:rsidRPr="00860C8D">
        <w:rPr>
          <w:rFonts w:ascii="Calibri" w:hAnsi="Calibri" w:cs="Calibri"/>
          <w:bCs/>
          <w:sz w:val="24"/>
          <w:szCs w:val="24"/>
          <w:lang w:val="pt-BR"/>
        </w:rPr>
        <w:t xml:space="preserve"> certificação orgânica) para todos os tipos de café Fairtrade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foi</w:t>
      </w:r>
      <w:r w:rsidRPr="00860C8D">
        <w:rPr>
          <w:rFonts w:ascii="Calibri" w:hAnsi="Calibri" w:cs="Calibri"/>
          <w:bCs/>
          <w:sz w:val="24"/>
          <w:szCs w:val="24"/>
          <w:lang w:val="pt-BR"/>
        </w:rPr>
        <w:t xml:space="preserve"> fixado em $0,40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bCs/>
          <w:sz w:val="24"/>
          <w:szCs w:val="24"/>
          <w:lang w:val="pt-BR"/>
        </w:rPr>
        <w:t>/lb (40 centavos). A equipe do projeto recomenda manter esse Diferencial Orgânico de $0,40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bCs/>
          <w:sz w:val="24"/>
          <w:szCs w:val="24"/>
          <w:lang w:val="pt-BR"/>
        </w:rPr>
        <w:t xml:space="preserve">/lb para todas as variedades de café Fairtrade.  </w:t>
      </w:r>
    </w:p>
    <w:p w14:paraId="646AB9F2" w14:textId="39159B97" w:rsidR="00A13686" w:rsidRPr="00860C8D" w:rsidRDefault="00A13686" w:rsidP="00A13686">
      <w:pPr>
        <w:spacing w:before="240"/>
        <w:rPr>
          <w:rFonts w:ascii="Calibri" w:hAnsi="Calibri" w:cs="Calibri"/>
          <w:bCs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sz w:val="24"/>
          <w:szCs w:val="24"/>
          <w:lang w:val="pt-BR"/>
        </w:rPr>
        <w:t xml:space="preserve">3.1 </w:t>
      </w:r>
      <w:r w:rsidR="00FF5FA4" w:rsidRPr="00860C8D">
        <w:rPr>
          <w:rFonts w:ascii="Calibri" w:hAnsi="Calibri" w:cs="Calibri"/>
          <w:bCs/>
          <w:sz w:val="24"/>
          <w:szCs w:val="24"/>
          <w:lang w:val="pt-BR"/>
        </w:rPr>
        <w:t xml:space="preserve">Qual é o seu nível de concordância </w:t>
      </w:r>
      <w:r w:rsidRPr="00860C8D">
        <w:rPr>
          <w:rFonts w:ascii="Calibri" w:hAnsi="Calibri" w:cs="Calibri"/>
          <w:bCs/>
          <w:sz w:val="24"/>
          <w:szCs w:val="24"/>
          <w:lang w:val="pt-BR"/>
        </w:rPr>
        <w:t>com a manutenção do Diferencial Orgânico de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bCs/>
          <w:sz w:val="24"/>
          <w:szCs w:val="24"/>
          <w:lang w:val="pt-BR"/>
        </w:rPr>
        <w:t>$0,40</w:t>
      </w:r>
      <w:r w:rsidR="00FF042E">
        <w:rPr>
          <w:rFonts w:ascii="Calibri" w:hAnsi="Calibri" w:cs="Calibri"/>
          <w:bCs/>
          <w:sz w:val="24"/>
          <w:szCs w:val="24"/>
          <w:lang w:val="pt-BR"/>
        </w:rPr>
        <w:t>USD</w:t>
      </w:r>
      <w:r w:rsidRPr="00860C8D">
        <w:rPr>
          <w:rFonts w:ascii="Calibri" w:hAnsi="Calibri" w:cs="Calibri"/>
          <w:bCs/>
          <w:sz w:val="24"/>
          <w:szCs w:val="24"/>
          <w:lang w:val="pt-BR"/>
        </w:rPr>
        <w:t>/lb?</w:t>
      </w:r>
    </w:p>
    <w:tbl>
      <w:tblPr>
        <w:tblStyle w:val="TableGrid"/>
        <w:tblW w:w="0" w:type="auto"/>
        <w:jc w:val="center"/>
        <w:tblBorders>
          <w:top w:val="single" w:sz="4" w:space="0" w:color="45B0E1" w:themeColor="accent1" w:themeTint="99"/>
          <w:left w:val="single" w:sz="4" w:space="0" w:color="45B0E1" w:themeColor="accent1" w:themeTint="99"/>
          <w:bottom w:val="single" w:sz="4" w:space="0" w:color="45B0E1" w:themeColor="accent1" w:themeTint="99"/>
          <w:right w:val="single" w:sz="4" w:space="0" w:color="45B0E1" w:themeColor="accent1" w:themeTint="99"/>
          <w:insideH w:val="single" w:sz="4" w:space="0" w:color="45B0E1" w:themeColor="accent1" w:themeTint="99"/>
          <w:insideV w:val="single" w:sz="4" w:space="0" w:color="45B0E1" w:themeColor="accent1" w:themeTint="99"/>
        </w:tblBorders>
        <w:tblLook w:val="04A0" w:firstRow="1" w:lastRow="0" w:firstColumn="1" w:lastColumn="0" w:noHBand="0" w:noVBand="1"/>
      </w:tblPr>
      <w:tblGrid>
        <w:gridCol w:w="2547"/>
        <w:gridCol w:w="5245"/>
        <w:gridCol w:w="1410"/>
      </w:tblGrid>
      <w:tr w:rsidR="00841D9A" w:rsidRPr="00AB5C4B" w14:paraId="3F02AAC5" w14:textId="77777777" w:rsidTr="00A31755">
        <w:trPr>
          <w:jc w:val="center"/>
        </w:trPr>
        <w:tc>
          <w:tcPr>
            <w:tcW w:w="2547" w:type="dxa"/>
            <w:shd w:val="clear" w:color="auto" w:fill="DAE9F7" w:themeFill="text2" w:themeFillTint="1A"/>
          </w:tcPr>
          <w:p w14:paraId="624A5911" w14:textId="77777777" w:rsidR="00841D9A" w:rsidRPr="00860C8D" w:rsidRDefault="00841D9A" w:rsidP="0007703E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Nível de concordância</w:t>
            </w:r>
          </w:p>
        </w:tc>
        <w:tc>
          <w:tcPr>
            <w:tcW w:w="5245" w:type="dxa"/>
            <w:shd w:val="clear" w:color="auto" w:fill="DAE9F7" w:themeFill="text2" w:themeFillTint="1A"/>
          </w:tcPr>
          <w:p w14:paraId="5947C368" w14:textId="77777777" w:rsidR="00841D9A" w:rsidRPr="00860C8D" w:rsidRDefault="00841D9A" w:rsidP="0007703E">
            <w:pPr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Significado</w:t>
            </w:r>
          </w:p>
        </w:tc>
        <w:tc>
          <w:tcPr>
            <w:tcW w:w="1410" w:type="dxa"/>
            <w:shd w:val="clear" w:color="auto" w:fill="DAE9F7" w:themeFill="text2" w:themeFillTint="1A"/>
          </w:tcPr>
          <w:p w14:paraId="31204BA4" w14:textId="77777777" w:rsidR="00841D9A" w:rsidRPr="00860C8D" w:rsidRDefault="00841D9A" w:rsidP="0007703E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lang w:val="pt-BR"/>
              </w:rPr>
              <w:t>Selecione</w:t>
            </w:r>
          </w:p>
        </w:tc>
      </w:tr>
      <w:tr w:rsidR="00841D9A" w:rsidRPr="00AB5C4B" w14:paraId="5DEF9CEF" w14:textId="77777777" w:rsidTr="00375A27">
        <w:trPr>
          <w:jc w:val="center"/>
        </w:trPr>
        <w:tc>
          <w:tcPr>
            <w:tcW w:w="2547" w:type="dxa"/>
            <w:vAlign w:val="center"/>
          </w:tcPr>
          <w:p w14:paraId="645E1963" w14:textId="77777777" w:rsidR="00841D9A" w:rsidRPr="00860C8D" w:rsidRDefault="00841D9A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Concordo totalmente</w:t>
            </w:r>
          </w:p>
        </w:tc>
        <w:tc>
          <w:tcPr>
            <w:tcW w:w="5245" w:type="dxa"/>
            <w:vAlign w:val="center"/>
          </w:tcPr>
          <w:p w14:paraId="0900D24B" w14:textId="74FF0922" w:rsidR="00841D9A" w:rsidRPr="00860C8D" w:rsidRDefault="00841D9A" w:rsidP="00375A27">
            <w:pPr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Estou 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totalmente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satisfeito com o diferencial orgânico fixado em</w:t>
            </w:r>
            <w:r w:rsidR="00FF042E">
              <w:rPr>
                <w:rFonts w:ascii="Calibri" w:eastAsiaTheme="majorEastAsia" w:hAnsi="Calibri" w:cs="Calibri"/>
                <w:bCs/>
                <w:sz w:val="24"/>
                <w:szCs w:val="24"/>
                <w:lang w:val="pt-BR"/>
              </w:rPr>
              <w:t xml:space="preserve"> </w:t>
            </w:r>
            <w:r w:rsidRPr="00860C8D">
              <w:rPr>
                <w:rFonts w:ascii="Calibri" w:eastAsiaTheme="majorEastAsia" w:hAnsi="Calibri" w:cs="Calibri"/>
                <w:bCs/>
                <w:sz w:val="24"/>
                <w:szCs w:val="24"/>
                <w:lang w:val="pt-BR"/>
              </w:rPr>
              <w:t>$0,</w:t>
            </w:r>
            <w:r w:rsidRPr="00860C8D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>40</w:t>
            </w:r>
            <w:r w:rsidR="00FF042E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 xml:space="preserve"> USD</w:t>
            </w:r>
            <w:r w:rsidRPr="00860C8D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 xml:space="preserve">/lb (40 centavos) e considero-o </w:t>
            </w:r>
            <w:r w:rsidR="00CA540B" w:rsidRPr="00860C8D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>muito adequado</w:t>
            </w:r>
            <w:r w:rsidR="00FF042E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>.</w:t>
            </w:r>
          </w:p>
        </w:tc>
        <w:tc>
          <w:tcPr>
            <w:tcW w:w="1410" w:type="dxa"/>
            <w:vAlign w:val="center"/>
          </w:tcPr>
          <w:p w14:paraId="013A59B9" w14:textId="77777777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  <w:p w14:paraId="081CEE81" w14:textId="58F6702D" w:rsidR="00841D9A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2"/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end"/>
            </w:r>
            <w:bookmarkEnd w:id="72"/>
          </w:p>
          <w:p w14:paraId="7F904D3A" w14:textId="0868083B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</w:tc>
      </w:tr>
      <w:tr w:rsidR="00841D9A" w:rsidRPr="00AB5C4B" w14:paraId="21B70C5F" w14:textId="77777777" w:rsidTr="00375A27">
        <w:trPr>
          <w:jc w:val="center"/>
        </w:trPr>
        <w:tc>
          <w:tcPr>
            <w:tcW w:w="2547" w:type="dxa"/>
            <w:vAlign w:val="center"/>
          </w:tcPr>
          <w:p w14:paraId="4C646832" w14:textId="77777777" w:rsidR="00841D9A" w:rsidRPr="00860C8D" w:rsidRDefault="00841D9A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Concordo</w:t>
            </w:r>
          </w:p>
        </w:tc>
        <w:tc>
          <w:tcPr>
            <w:tcW w:w="5245" w:type="dxa"/>
            <w:vAlign w:val="center"/>
          </w:tcPr>
          <w:p w14:paraId="42FE2B2B" w14:textId="6E14BE93" w:rsidR="00841D9A" w:rsidRPr="00860C8D" w:rsidRDefault="00841D9A" w:rsidP="00375A27">
            <w:pPr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Considero o diferencial orgânico fixado em</w:t>
            </w:r>
            <w:r w:rsidR="00FF042E">
              <w:rPr>
                <w:rFonts w:ascii="Calibri" w:eastAsiaTheme="majorEastAsia" w:hAnsi="Calibri" w:cs="Calibri"/>
                <w:bCs/>
                <w:sz w:val="24"/>
                <w:szCs w:val="24"/>
                <w:lang w:val="pt-BR"/>
              </w:rPr>
              <w:t xml:space="preserve">                 </w:t>
            </w:r>
            <w:r w:rsidRPr="00860C8D">
              <w:rPr>
                <w:rFonts w:ascii="Calibri" w:eastAsiaTheme="majorEastAsia" w:hAnsi="Calibri" w:cs="Calibri"/>
                <w:bCs/>
                <w:sz w:val="24"/>
                <w:szCs w:val="24"/>
                <w:lang w:val="pt-BR"/>
              </w:rPr>
              <w:t>$0,</w:t>
            </w:r>
            <w:r w:rsidRPr="00860C8D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>40</w:t>
            </w:r>
            <w:r w:rsidR="00FF042E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 xml:space="preserve"> USD</w:t>
            </w:r>
            <w:r w:rsidRPr="00860C8D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 xml:space="preserve">/lb </w:t>
            </w:r>
            <w:r w:rsidR="00375A27" w:rsidRPr="00860C8D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>razoável e aceitável</w:t>
            </w:r>
            <w:r w:rsidR="00FF042E">
              <w:rPr>
                <w:rFonts w:ascii="Calibri" w:hAnsi="Calibri" w:cs="Calibri"/>
                <w:bCs/>
                <w:sz w:val="24"/>
                <w:szCs w:val="24"/>
                <w:lang w:val="pt-BR"/>
              </w:rPr>
              <w:t>.</w:t>
            </w:r>
          </w:p>
        </w:tc>
        <w:tc>
          <w:tcPr>
            <w:tcW w:w="1410" w:type="dxa"/>
            <w:vAlign w:val="center"/>
          </w:tcPr>
          <w:p w14:paraId="50AA6A92" w14:textId="77777777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  <w:p w14:paraId="0B3CDAED" w14:textId="77777777" w:rsidR="00841D9A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33"/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end"/>
            </w:r>
            <w:bookmarkEnd w:id="73"/>
          </w:p>
          <w:p w14:paraId="2BCAE4C4" w14:textId="62F4493C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</w:tc>
      </w:tr>
      <w:tr w:rsidR="00375A27" w:rsidRPr="00AB5C4B" w14:paraId="28EF5603" w14:textId="77777777" w:rsidTr="00375A27">
        <w:trPr>
          <w:jc w:val="center"/>
        </w:trPr>
        <w:tc>
          <w:tcPr>
            <w:tcW w:w="2547" w:type="dxa"/>
            <w:vAlign w:val="center"/>
          </w:tcPr>
          <w:p w14:paraId="1FFB8CF9" w14:textId="4B9508C8" w:rsidR="00375A27" w:rsidRPr="00860C8D" w:rsidRDefault="00375A27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Não concordo nem discordo</w:t>
            </w:r>
          </w:p>
        </w:tc>
        <w:tc>
          <w:tcPr>
            <w:tcW w:w="5245" w:type="dxa"/>
            <w:vAlign w:val="center"/>
          </w:tcPr>
          <w:p w14:paraId="105BE1A9" w14:textId="6302CA88" w:rsidR="00375A27" w:rsidRPr="00860C8D" w:rsidRDefault="00375A27" w:rsidP="00375A27">
            <w:pPr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Considero o diferencial </w:t>
            </w:r>
            <w:r w:rsidR="00CA540B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orgânico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atual aceitável, mas tenho observações ou preocupações</w:t>
            </w:r>
            <w:r w:rsidR="00FF042E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menores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sobre sua adequação</w:t>
            </w:r>
            <w:r w:rsidR="00FF042E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.</w:t>
            </w:r>
          </w:p>
        </w:tc>
        <w:tc>
          <w:tcPr>
            <w:tcW w:w="1410" w:type="dxa"/>
            <w:vAlign w:val="center"/>
          </w:tcPr>
          <w:p w14:paraId="2FECC286" w14:textId="5262E85A" w:rsidR="00375A27" w:rsidRPr="00860C8D" w:rsidRDefault="00375A27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8"/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end"/>
            </w:r>
            <w:bookmarkEnd w:id="74"/>
          </w:p>
        </w:tc>
      </w:tr>
      <w:tr w:rsidR="00841D9A" w:rsidRPr="00AB5C4B" w14:paraId="2CD2F44B" w14:textId="77777777" w:rsidTr="00375A27">
        <w:trPr>
          <w:jc w:val="center"/>
        </w:trPr>
        <w:tc>
          <w:tcPr>
            <w:tcW w:w="2547" w:type="dxa"/>
            <w:vAlign w:val="center"/>
          </w:tcPr>
          <w:p w14:paraId="31AFFCF4" w14:textId="77777777" w:rsidR="00375A27" w:rsidRPr="00860C8D" w:rsidRDefault="00841D9A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Discordo</w:t>
            </w:r>
          </w:p>
          <w:p w14:paraId="68487CED" w14:textId="41813279" w:rsidR="00841D9A" w:rsidRPr="00860C8D" w:rsidRDefault="00375A27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(um pouco baixo)</w:t>
            </w:r>
          </w:p>
        </w:tc>
        <w:tc>
          <w:tcPr>
            <w:tcW w:w="5245" w:type="dxa"/>
            <w:vAlign w:val="center"/>
          </w:tcPr>
          <w:p w14:paraId="3FED9000" w14:textId="60B279CB" w:rsidR="00841D9A" w:rsidRPr="00860C8D" w:rsidRDefault="00841D9A" w:rsidP="00375A27">
            <w:pPr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Acho que o diferencial orgânico fixado em</w:t>
            </w:r>
            <w:r w:rsidR="00FF042E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          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$</w:t>
            </w:r>
            <w:r w:rsidRPr="00860C8D">
              <w:rPr>
                <w:rFonts w:ascii="Calibri" w:eastAsiaTheme="majorEastAsia" w:hAnsi="Calibri" w:cs="Calibri"/>
                <w:sz w:val="24"/>
                <w:szCs w:val="24"/>
                <w:lang w:val="pt-BR"/>
              </w:rPr>
              <w:t>0,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40</w:t>
            </w:r>
            <w:r w:rsidR="00FF042E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USD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/lb 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não é </w:t>
            </w:r>
            <w:r w:rsidR="00CA540B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aceitável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, </w:t>
            </w:r>
            <w:r w:rsidR="00E83E81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considero-o </w:t>
            </w:r>
            <w:r w:rsidR="00476BC2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um pouco 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baixo.</w:t>
            </w:r>
          </w:p>
        </w:tc>
        <w:tc>
          <w:tcPr>
            <w:tcW w:w="1410" w:type="dxa"/>
            <w:vAlign w:val="center"/>
          </w:tcPr>
          <w:p w14:paraId="47C1700C" w14:textId="77777777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  <w:p w14:paraId="17BA2C2A" w14:textId="179845FB" w:rsidR="00841D9A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34"/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end"/>
            </w:r>
            <w:bookmarkEnd w:id="75"/>
          </w:p>
          <w:p w14:paraId="5C3D0AC4" w14:textId="77777777" w:rsidR="00841D9A" w:rsidRPr="00860C8D" w:rsidRDefault="00841D9A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</w:tc>
      </w:tr>
      <w:tr w:rsidR="00E83E81" w:rsidRPr="00AB5C4B" w14:paraId="4700288F" w14:textId="77777777" w:rsidTr="00375A27">
        <w:trPr>
          <w:jc w:val="center"/>
        </w:trPr>
        <w:tc>
          <w:tcPr>
            <w:tcW w:w="2547" w:type="dxa"/>
            <w:vAlign w:val="center"/>
          </w:tcPr>
          <w:p w14:paraId="03A15EEA" w14:textId="77777777" w:rsidR="00375A27" w:rsidRPr="00860C8D" w:rsidRDefault="00E83E81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Discordo</w:t>
            </w:r>
          </w:p>
          <w:p w14:paraId="4EDDDFFE" w14:textId="147A3084" w:rsidR="00E83E81" w:rsidRPr="00860C8D" w:rsidRDefault="00375A27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(um pouco alto)</w:t>
            </w:r>
          </w:p>
        </w:tc>
        <w:tc>
          <w:tcPr>
            <w:tcW w:w="5245" w:type="dxa"/>
            <w:vAlign w:val="center"/>
          </w:tcPr>
          <w:p w14:paraId="30E7010B" w14:textId="0A520F8D" w:rsidR="00E83E81" w:rsidRPr="00860C8D" w:rsidRDefault="00E83E81" w:rsidP="00375A27">
            <w:pPr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Acho que o diferencial orgânico fixado em</w:t>
            </w:r>
            <w:r w:rsidR="00FF042E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        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$</w:t>
            </w:r>
            <w:r w:rsidRPr="00860C8D">
              <w:rPr>
                <w:rFonts w:ascii="Calibri" w:eastAsiaTheme="majorEastAsia" w:hAnsi="Calibri" w:cs="Calibri"/>
                <w:sz w:val="24"/>
                <w:szCs w:val="24"/>
                <w:lang w:val="pt-BR"/>
              </w:rPr>
              <w:t>0,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40</w:t>
            </w:r>
            <w:r w:rsidR="00FF042E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USD</w:t>
            </w: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/lb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não é </w:t>
            </w:r>
            <w:r w:rsidR="00CA540B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aceitável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,</w:t>
            </w:r>
            <w:r w:rsidR="00CA540B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considero-o </w:t>
            </w:r>
            <w:r w:rsidR="00476BC2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um pouco 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alto.</w:t>
            </w:r>
          </w:p>
        </w:tc>
        <w:tc>
          <w:tcPr>
            <w:tcW w:w="1410" w:type="dxa"/>
            <w:vAlign w:val="center"/>
          </w:tcPr>
          <w:p w14:paraId="49DBFD7B" w14:textId="77777777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  <w:p w14:paraId="64272698" w14:textId="15BB348F" w:rsidR="00476BC2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35"/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end"/>
            </w:r>
            <w:bookmarkEnd w:id="76"/>
          </w:p>
          <w:p w14:paraId="291FE0CF" w14:textId="77777777" w:rsidR="00E83E81" w:rsidRPr="00860C8D" w:rsidRDefault="00E83E81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</w:tc>
      </w:tr>
      <w:tr w:rsidR="00841D9A" w:rsidRPr="00AB5C4B" w14:paraId="3084FCAA" w14:textId="77777777" w:rsidTr="00375A27">
        <w:trPr>
          <w:jc w:val="center"/>
        </w:trPr>
        <w:tc>
          <w:tcPr>
            <w:tcW w:w="2547" w:type="dxa"/>
            <w:vAlign w:val="center"/>
          </w:tcPr>
          <w:p w14:paraId="3B0381DF" w14:textId="2EA3E24A" w:rsidR="00375A27" w:rsidRPr="00860C8D" w:rsidRDefault="00841D9A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Discordo totalmente</w:t>
            </w:r>
          </w:p>
          <w:p w14:paraId="33F2BB16" w14:textId="6A9D9900" w:rsidR="00841D9A" w:rsidRPr="00860C8D" w:rsidRDefault="00375A27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(muito baixo)</w:t>
            </w:r>
          </w:p>
        </w:tc>
        <w:tc>
          <w:tcPr>
            <w:tcW w:w="5245" w:type="dxa"/>
            <w:vAlign w:val="center"/>
          </w:tcPr>
          <w:p w14:paraId="02000CAB" w14:textId="5EE5463D" w:rsidR="00841D9A" w:rsidRPr="00860C8D" w:rsidRDefault="00CA540B" w:rsidP="00375A27">
            <w:pPr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Acho que </w:t>
            </w:r>
            <w:r w:rsidR="00841D9A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o diferencial orgânico fixado em </w:t>
            </w:r>
            <w:r w:rsidR="00FF042E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          </w:t>
            </w:r>
            <w:r w:rsidR="00841D9A" w:rsidRPr="00860C8D">
              <w:rPr>
                <w:rFonts w:ascii="Calibri" w:hAnsi="Calibri" w:cs="Calibri"/>
                <w:sz w:val="24"/>
                <w:szCs w:val="24"/>
                <w:lang w:val="pt-BR"/>
              </w:rPr>
              <w:t>$</w:t>
            </w:r>
            <w:r w:rsidR="00841D9A" w:rsidRPr="00860C8D">
              <w:rPr>
                <w:rFonts w:ascii="Calibri" w:eastAsiaTheme="majorEastAsia" w:hAnsi="Calibri" w:cs="Calibri"/>
                <w:sz w:val="24"/>
                <w:szCs w:val="24"/>
                <w:lang w:val="pt-BR"/>
              </w:rPr>
              <w:t>0,</w:t>
            </w:r>
            <w:r w:rsidR="00841D9A" w:rsidRPr="00860C8D">
              <w:rPr>
                <w:rFonts w:ascii="Calibri" w:hAnsi="Calibri" w:cs="Calibri"/>
                <w:sz w:val="24"/>
                <w:szCs w:val="24"/>
                <w:lang w:val="pt-BR"/>
              </w:rPr>
              <w:t>40</w:t>
            </w:r>
            <w:r w:rsidR="00FF042E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USD</w:t>
            </w:r>
            <w:r w:rsidR="00841D9A"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/lb </w:t>
            </w:r>
            <w:r w:rsidR="00841D9A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é </w:t>
            </w:r>
            <w:r w:rsidR="002C4694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inadequado, </w:t>
            </w:r>
            <w:r w:rsidR="00476BC2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considero-o muito 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baixo.</w:t>
            </w:r>
          </w:p>
        </w:tc>
        <w:tc>
          <w:tcPr>
            <w:tcW w:w="1410" w:type="dxa"/>
            <w:vAlign w:val="center"/>
          </w:tcPr>
          <w:p w14:paraId="66819EEF" w14:textId="77777777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  <w:p w14:paraId="56F2AF25" w14:textId="4B53BCDF" w:rsidR="00841D9A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6"/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end"/>
            </w:r>
            <w:bookmarkEnd w:id="77"/>
          </w:p>
          <w:p w14:paraId="37361308" w14:textId="77777777" w:rsidR="00841D9A" w:rsidRPr="00860C8D" w:rsidRDefault="00841D9A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</w:tc>
      </w:tr>
      <w:tr w:rsidR="00E83E81" w:rsidRPr="00AB5C4B" w14:paraId="3109FF51" w14:textId="77777777" w:rsidTr="00375A27">
        <w:trPr>
          <w:trHeight w:val="76"/>
          <w:jc w:val="center"/>
        </w:trPr>
        <w:tc>
          <w:tcPr>
            <w:tcW w:w="2547" w:type="dxa"/>
            <w:vAlign w:val="center"/>
          </w:tcPr>
          <w:p w14:paraId="450EFA1A" w14:textId="77777777" w:rsidR="00375A27" w:rsidRPr="00860C8D" w:rsidRDefault="00E83E81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Discordo totalmente</w:t>
            </w:r>
          </w:p>
          <w:p w14:paraId="23838A36" w14:textId="602CFC69" w:rsidR="00E83E81" w:rsidRPr="00860C8D" w:rsidRDefault="00375A27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(muito alto)</w:t>
            </w:r>
          </w:p>
        </w:tc>
        <w:tc>
          <w:tcPr>
            <w:tcW w:w="5245" w:type="dxa"/>
            <w:vAlign w:val="center"/>
          </w:tcPr>
          <w:p w14:paraId="0859F38A" w14:textId="551ABDE7" w:rsidR="00E83E81" w:rsidRPr="00860C8D" w:rsidRDefault="00CA540B" w:rsidP="00375A27">
            <w:pPr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Considero</w:t>
            </w:r>
            <w:r w:rsidR="00DA5989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que </w:t>
            </w:r>
            <w:r w:rsidR="00E83E81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o diferencial orgânico fixado em</w:t>
            </w:r>
            <w:r w:rsidR="00DA5989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     </w:t>
            </w:r>
            <w:r w:rsidR="00E83E81" w:rsidRPr="00860C8D">
              <w:rPr>
                <w:rFonts w:ascii="Calibri" w:hAnsi="Calibri" w:cs="Calibri"/>
                <w:sz w:val="24"/>
                <w:szCs w:val="24"/>
                <w:lang w:val="pt-BR"/>
              </w:rPr>
              <w:t>$</w:t>
            </w:r>
            <w:r w:rsidR="00E83E81" w:rsidRPr="00860C8D">
              <w:rPr>
                <w:rFonts w:ascii="Calibri" w:eastAsiaTheme="majorEastAsia" w:hAnsi="Calibri" w:cs="Calibri"/>
                <w:sz w:val="24"/>
                <w:szCs w:val="24"/>
                <w:lang w:val="pt-BR"/>
              </w:rPr>
              <w:t xml:space="preserve"> 0,</w:t>
            </w:r>
            <w:r w:rsidR="00E83E81" w:rsidRPr="00860C8D">
              <w:rPr>
                <w:rFonts w:ascii="Calibri" w:hAnsi="Calibri" w:cs="Calibri"/>
                <w:sz w:val="24"/>
                <w:szCs w:val="24"/>
                <w:lang w:val="pt-BR"/>
              </w:rPr>
              <w:t>40</w:t>
            </w:r>
            <w:r w:rsidR="00DA5989">
              <w:rPr>
                <w:rFonts w:ascii="Calibri" w:hAnsi="Calibri" w:cs="Calibri"/>
                <w:sz w:val="24"/>
                <w:szCs w:val="24"/>
                <w:lang w:val="pt-BR"/>
              </w:rPr>
              <w:t xml:space="preserve"> USD</w:t>
            </w:r>
            <w:r w:rsidR="00E83E81" w:rsidRPr="00860C8D">
              <w:rPr>
                <w:rFonts w:ascii="Calibri" w:hAnsi="Calibri" w:cs="Calibri"/>
                <w:sz w:val="24"/>
                <w:szCs w:val="24"/>
                <w:lang w:val="pt-BR"/>
              </w:rPr>
              <w:t>/lb</w:t>
            </w:r>
            <w:r w:rsidR="00DA5989" w:rsidRPr="004151BC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inadequado</w:t>
            </w:r>
            <w:r w:rsidR="00E83E81" w:rsidRPr="00860C8D">
              <w:rPr>
                <w:rFonts w:ascii="Calibri" w:hAnsi="Calibri" w:cs="Calibri"/>
                <w:sz w:val="24"/>
                <w:szCs w:val="24"/>
                <w:lang w:val="pt-BR"/>
              </w:rPr>
              <w:t xml:space="preserve">, </w:t>
            </w:r>
            <w:r w:rsidR="00476BC2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pois o considero muito </w:t>
            </w:r>
            <w:r w:rsidR="00375A2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alto</w:t>
            </w:r>
            <w:r w:rsidR="00E83E81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.</w:t>
            </w:r>
          </w:p>
        </w:tc>
        <w:tc>
          <w:tcPr>
            <w:tcW w:w="1410" w:type="dxa"/>
            <w:vAlign w:val="center"/>
          </w:tcPr>
          <w:p w14:paraId="5385B3E8" w14:textId="77777777" w:rsidR="00A13686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  <w:p w14:paraId="364FE790" w14:textId="0FA54CF3" w:rsidR="00476BC2" w:rsidRPr="00860C8D" w:rsidRDefault="00A13686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7"/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lang w:val="pt-BR"/>
              </w:rPr>
              <w:fldChar w:fldCharType="end"/>
            </w:r>
            <w:bookmarkEnd w:id="78"/>
          </w:p>
          <w:p w14:paraId="7DE0B844" w14:textId="77777777" w:rsidR="00E83E81" w:rsidRPr="00860C8D" w:rsidRDefault="00E83E81" w:rsidP="00375A27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lang w:val="pt-BR"/>
              </w:rPr>
            </w:pPr>
          </w:p>
        </w:tc>
      </w:tr>
    </w:tbl>
    <w:p w14:paraId="18102E30" w14:textId="77777777" w:rsidR="00375A27" w:rsidRPr="00860C8D" w:rsidRDefault="00375A27" w:rsidP="00860C8D">
      <w:pPr>
        <w:pStyle w:val="Heading1"/>
        <w:rPr>
          <w:lang w:val="pt-BR"/>
        </w:rPr>
      </w:pPr>
    </w:p>
    <w:p w14:paraId="0FBA9FDD" w14:textId="77777777" w:rsidR="00375A27" w:rsidRPr="00860C8D" w:rsidRDefault="00375A27" w:rsidP="00860C8D">
      <w:pPr>
        <w:pStyle w:val="Heading1"/>
        <w:rPr>
          <w:lang w:val="pt-BR"/>
        </w:rPr>
      </w:pPr>
    </w:p>
    <w:p w14:paraId="07FB82D2" w14:textId="77777777" w:rsidR="00375A27" w:rsidRPr="00860C8D" w:rsidRDefault="00375A27" w:rsidP="00860C8D">
      <w:pPr>
        <w:pStyle w:val="Heading1"/>
        <w:rPr>
          <w:lang w:val="pt-BR"/>
        </w:rPr>
      </w:pPr>
    </w:p>
    <w:p w14:paraId="789807FC" w14:textId="77777777" w:rsidR="00375A27" w:rsidRPr="00860C8D" w:rsidRDefault="00375A27" w:rsidP="00860C8D">
      <w:pPr>
        <w:pStyle w:val="Heading1"/>
        <w:rPr>
          <w:lang w:val="pt-BR"/>
        </w:rPr>
      </w:pPr>
    </w:p>
    <w:p w14:paraId="2C6AFE2F" w14:textId="77777777" w:rsidR="00375A27" w:rsidRPr="00860C8D" w:rsidRDefault="00375A27" w:rsidP="00375A27">
      <w:pPr>
        <w:rPr>
          <w:lang w:val="pt-BR"/>
        </w:rPr>
      </w:pPr>
    </w:p>
    <w:p w14:paraId="0FCBBD05" w14:textId="77777777" w:rsidR="005C536D" w:rsidRDefault="005C536D">
      <w:pPr>
        <w:pStyle w:val="Heading1"/>
        <w:rPr>
          <w:lang w:val="pt-BR"/>
        </w:rPr>
      </w:pPr>
      <w:bookmarkStart w:id="79" w:name="_Toc216682545"/>
    </w:p>
    <w:p w14:paraId="51E60152" w14:textId="77777777" w:rsidR="005C536D" w:rsidRDefault="005C536D">
      <w:pPr>
        <w:pStyle w:val="Heading1"/>
        <w:rPr>
          <w:lang w:val="pt-BR"/>
        </w:rPr>
      </w:pPr>
    </w:p>
    <w:p w14:paraId="40B62A6F" w14:textId="77777777" w:rsidR="005C536D" w:rsidRPr="005C536D" w:rsidRDefault="005C536D" w:rsidP="00860C8D">
      <w:pPr>
        <w:rPr>
          <w:lang w:val="pt-BR"/>
        </w:rPr>
      </w:pPr>
    </w:p>
    <w:p w14:paraId="2FAEBE47" w14:textId="7AD17E44" w:rsidR="00BD0A71" w:rsidRPr="00860C8D" w:rsidRDefault="00CA540B" w:rsidP="00860C8D">
      <w:pPr>
        <w:pStyle w:val="Heading1"/>
        <w:rPr>
          <w:lang w:val="pt-BR"/>
        </w:rPr>
      </w:pPr>
      <w:r w:rsidRPr="00860C8D">
        <w:rPr>
          <w:lang w:val="pt-BR"/>
        </w:rPr>
        <w:t xml:space="preserve">4. Consulta </w:t>
      </w:r>
      <w:r w:rsidR="00A471FD" w:rsidRPr="00860C8D">
        <w:rPr>
          <w:lang w:val="pt-BR"/>
        </w:rPr>
        <w:t xml:space="preserve">sobre </w:t>
      </w:r>
      <w:r w:rsidR="00BD0A71" w:rsidRPr="00860C8D">
        <w:rPr>
          <w:lang w:val="pt-BR"/>
        </w:rPr>
        <w:t>o Prêmio Fairtrade</w:t>
      </w:r>
      <w:bookmarkEnd w:id="79"/>
    </w:p>
    <w:p w14:paraId="253845DA" w14:textId="36E26D7C" w:rsidR="00CA4F34" w:rsidRPr="00860C8D" w:rsidRDefault="00CA4F34" w:rsidP="004555AA">
      <w:pPr>
        <w:spacing w:before="240" w:line="276" w:lineRule="auto"/>
        <w:jc w:val="both"/>
        <w:rPr>
          <w:rFonts w:ascii="Calibri" w:hAnsi="Calibri" w:cs="Calibri"/>
          <w:color w:val="000000" w:themeColor="text1"/>
          <w:sz w:val="24"/>
          <w:szCs w:val="24"/>
          <w:lang w:val="pt-BR"/>
        </w:rPr>
      </w:pP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O Prêmio Fairtrade (P</w:t>
      </w:r>
      <w:r w:rsidR="00B31197">
        <w:rPr>
          <w:rFonts w:ascii="Calibri" w:hAnsi="Calibri" w:cs="Calibri"/>
          <w:color w:val="000000" w:themeColor="text1"/>
          <w:sz w:val="24"/>
          <w:szCs w:val="24"/>
          <w:lang w:val="pt-BR"/>
        </w:rPr>
        <w:t>F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) foi criado para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proporcionar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aos agricultores recursos adicionais para investir na melhoria de suas condições sociais, econômicas e ambientais</w:t>
      </w:r>
      <w:r w:rsidR="00A41CCC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, e é essencial para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que</w:t>
      </w:r>
      <w:r w:rsidR="00A41CCC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</w:t>
      </w:r>
      <w:r w:rsidR="002B432A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as organizações</w:t>
      </w:r>
      <w:r w:rsidR="00A41CCC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de produtores financi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>em</w:t>
      </w:r>
      <w:r w:rsidR="00A41CCC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atividades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destinadas a</w:t>
      </w:r>
      <w:r w:rsidR="00A41CCC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reduz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>ir</w:t>
      </w:r>
      <w:r w:rsidR="00A41CCC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e mitig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>ar</w:t>
      </w:r>
      <w:r w:rsidR="00A41CCC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riscos</w:t>
      </w:r>
      <w:r w:rsidR="00404E54" w:rsidRPr="00860C8D">
        <w:rPr>
          <w:rStyle w:val="FootnoteReference"/>
          <w:rFonts w:ascii="Calibri" w:hAnsi="Calibri" w:cs="Calibri"/>
          <w:color w:val="000000" w:themeColor="text1"/>
          <w:sz w:val="24"/>
          <w:szCs w:val="24"/>
          <w:lang w:val="pt-BR"/>
        </w:rPr>
        <w:footnoteReference w:id="3"/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. As decisões sobre como u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>tilizar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essa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>s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renda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>s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são tomadas democraticamente pelos membros da organização de produtores. Atualmente, o P</w:t>
      </w:r>
      <w:r w:rsidR="00B31197">
        <w:rPr>
          <w:rFonts w:ascii="Calibri" w:hAnsi="Calibri" w:cs="Calibri"/>
          <w:color w:val="000000" w:themeColor="text1"/>
          <w:sz w:val="24"/>
          <w:szCs w:val="24"/>
          <w:lang w:val="pt-BR"/>
        </w:rPr>
        <w:t>F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para o café está fixado em $0,20</w:t>
      </w:r>
      <w:r w:rsidR="00C625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/lb, o que representa aproximadamente 11% do </w:t>
      </w:r>
      <w:r w:rsidR="00500511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P</w:t>
      </w:r>
      <w:r w:rsidR="00A76D27">
        <w:rPr>
          <w:rFonts w:ascii="Calibri" w:hAnsi="Calibri" w:cs="Calibri"/>
          <w:color w:val="000000" w:themeColor="text1"/>
          <w:sz w:val="24"/>
          <w:szCs w:val="24"/>
          <w:lang w:val="pt-BR"/>
        </w:rPr>
        <w:t>MF</w:t>
      </w:r>
      <w:r w:rsidR="00500511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atual 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para o Arábica Convencional Lavado.</w:t>
      </w:r>
    </w:p>
    <w:p w14:paraId="287E2DB5" w14:textId="78B767BA" w:rsidR="00CA4F34" w:rsidRPr="00860C8D" w:rsidRDefault="00CA4F34" w:rsidP="004555AA">
      <w:pPr>
        <w:spacing w:line="276" w:lineRule="auto"/>
        <w:jc w:val="both"/>
        <w:rPr>
          <w:rFonts w:ascii="Calibri" w:hAnsi="Calibri" w:cs="Calibri"/>
          <w:color w:val="000000" w:themeColor="text1"/>
          <w:sz w:val="24"/>
          <w:szCs w:val="24"/>
          <w:lang w:val="pt-BR"/>
        </w:rPr>
      </w:pP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O Fairtrade reconhece as crescentes expectativas em relação à abordagem dos riscos ambientais e de direitos humanos em toda a cadeia de abastecimento. No entanto, no contexto atual de preços de mercado elevados, é importante que as partes interessadas reconheçam que o P</w:t>
      </w:r>
      <w:r w:rsidR="00B31197">
        <w:rPr>
          <w:rFonts w:ascii="Calibri" w:hAnsi="Calibri" w:cs="Calibri"/>
          <w:color w:val="000000" w:themeColor="text1"/>
          <w:sz w:val="24"/>
          <w:szCs w:val="24"/>
          <w:lang w:val="pt-BR"/>
        </w:rPr>
        <w:t>F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é um benefício adicional</w:t>
      </w:r>
      <w:r w:rsidR="000038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que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complementa um preço base já elevado.  </w:t>
      </w:r>
    </w:p>
    <w:p w14:paraId="5CD18C5E" w14:textId="77777777" w:rsidR="004F4883" w:rsidRPr="00860C8D" w:rsidRDefault="00623464" w:rsidP="00CA540B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C94D8" w:themeColor="text2" w:themeTint="80"/>
          <w:sz w:val="24"/>
          <w:szCs w:val="24"/>
          <w:lang w:val="pt-BR"/>
        </w:rPr>
        <w:t xml:space="preserve">Justificativa </w:t>
      </w:r>
    </w:p>
    <w:p w14:paraId="591535A6" w14:textId="2F13362B" w:rsidR="00794F6B" w:rsidRPr="00860C8D" w:rsidRDefault="00B61377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O Prêmio Fairtrade permaneceu inalterado desde 2011. </w:t>
      </w:r>
      <w:r w:rsidR="00FF3E23" w:rsidRPr="00860C8D">
        <w:rPr>
          <w:rFonts w:ascii="Calibri" w:hAnsi="Calibri" w:cs="Calibri"/>
          <w:sz w:val="24"/>
          <w:szCs w:val="24"/>
          <w:lang w:val="pt-BR"/>
        </w:rPr>
        <w:t xml:space="preserve">Durante a consulta </w:t>
      </w:r>
      <w:r w:rsidR="001517DD" w:rsidRPr="00860C8D">
        <w:rPr>
          <w:rFonts w:ascii="Calibri" w:hAnsi="Calibri" w:cs="Calibri"/>
          <w:sz w:val="24"/>
          <w:szCs w:val="24"/>
          <w:lang w:val="pt-BR"/>
        </w:rPr>
        <w:t>de 2022/23</w:t>
      </w:r>
      <w:r w:rsidR="005C5A50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="00756E46" w:rsidRPr="00860C8D">
        <w:rPr>
          <w:rFonts w:ascii="Calibri" w:hAnsi="Calibri" w:cs="Calibri"/>
          <w:sz w:val="24"/>
          <w:szCs w:val="24"/>
          <w:lang w:val="pt-BR"/>
        </w:rPr>
        <w:t xml:space="preserve">a maioria </w:t>
      </w:r>
      <w:r w:rsidR="00FF3E23" w:rsidRPr="00860C8D">
        <w:rPr>
          <w:rFonts w:ascii="Calibri" w:hAnsi="Calibri" w:cs="Calibri"/>
          <w:sz w:val="24"/>
          <w:szCs w:val="24"/>
          <w:lang w:val="pt-BR"/>
        </w:rPr>
        <w:t xml:space="preserve">das partes interessadas </w:t>
      </w:r>
      <w:r w:rsidR="00D10602" w:rsidRPr="00860C8D">
        <w:rPr>
          <w:rFonts w:ascii="Calibri" w:hAnsi="Calibri" w:cs="Calibri"/>
          <w:sz w:val="24"/>
          <w:szCs w:val="24"/>
          <w:lang w:val="pt-BR"/>
        </w:rPr>
        <w:t xml:space="preserve">se mostrou favorável </w:t>
      </w:r>
      <w:r w:rsidR="001517DD" w:rsidRPr="00860C8D">
        <w:rPr>
          <w:rFonts w:ascii="Calibri" w:hAnsi="Calibri" w:cs="Calibri"/>
          <w:sz w:val="24"/>
          <w:szCs w:val="24"/>
          <w:lang w:val="pt-BR"/>
        </w:rPr>
        <w:t>à manutenção dos valores atuais do P</w:t>
      </w:r>
      <w:r w:rsidR="00B31197">
        <w:rPr>
          <w:rFonts w:ascii="Calibri" w:hAnsi="Calibri" w:cs="Calibri"/>
          <w:sz w:val="24"/>
          <w:szCs w:val="24"/>
          <w:lang w:val="pt-BR"/>
        </w:rPr>
        <w:t>F</w:t>
      </w:r>
      <w:r w:rsidR="00FF3E23"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Para a consulta atual, foram </w:t>
      </w:r>
      <w:r w:rsidR="00404E54" w:rsidRPr="00860C8D">
        <w:rPr>
          <w:rFonts w:ascii="Calibri" w:hAnsi="Calibri" w:cs="Calibri"/>
          <w:sz w:val="24"/>
          <w:szCs w:val="24"/>
          <w:lang w:val="pt-BR"/>
        </w:rPr>
        <w:t>propostas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duas metodologias</w:t>
      </w:r>
      <w:r w:rsidR="00794F6B" w:rsidRPr="00860C8D">
        <w:rPr>
          <w:rFonts w:ascii="Calibri" w:hAnsi="Calibri" w:cs="Calibri"/>
          <w:sz w:val="24"/>
          <w:szCs w:val="24"/>
          <w:lang w:val="pt-BR"/>
        </w:rPr>
        <w:t xml:space="preserve">: </w:t>
      </w:r>
    </w:p>
    <w:p w14:paraId="2736AA49" w14:textId="0F11E32B" w:rsidR="00B61377" w:rsidRPr="00860C8D" w:rsidRDefault="00B61377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 primeira metodologia calcula um </w:t>
      </w: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aumento proporcional </w:t>
      </w:r>
      <w:r w:rsidRPr="00860C8D">
        <w:rPr>
          <w:rFonts w:ascii="Calibri" w:hAnsi="Calibri" w:cs="Calibri"/>
          <w:sz w:val="24"/>
          <w:szCs w:val="24"/>
          <w:lang w:val="pt-BR"/>
        </w:rPr>
        <w:t>no Prêmio</w:t>
      </w:r>
      <w:r w:rsidR="00003815">
        <w:rPr>
          <w:rFonts w:ascii="Calibri" w:hAnsi="Calibri" w:cs="Calibri"/>
          <w:sz w:val="24"/>
          <w:szCs w:val="24"/>
          <w:lang w:val="pt-BR"/>
        </w:rPr>
        <w:t xml:space="preserve"> Fairtrade</w:t>
      </w:r>
      <w:r w:rsidR="004920D1" w:rsidRPr="00860C8D">
        <w:rPr>
          <w:rFonts w:ascii="Calibri" w:hAnsi="Calibri" w:cs="Calibri"/>
          <w:sz w:val="24"/>
          <w:szCs w:val="24"/>
          <w:lang w:val="pt-BR"/>
        </w:rPr>
        <w:t xml:space="preserve">, aplicando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o </w:t>
      </w:r>
      <w:r w:rsidR="004920D1" w:rsidRPr="00860C8D">
        <w:rPr>
          <w:rFonts w:ascii="Calibri" w:hAnsi="Calibri" w:cs="Calibri"/>
          <w:sz w:val="24"/>
          <w:szCs w:val="24"/>
          <w:lang w:val="pt-BR"/>
        </w:rPr>
        <w:t>aumento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percentual nos custos FOB para o </w:t>
      </w:r>
      <w:r w:rsidR="00003815">
        <w:rPr>
          <w:rFonts w:ascii="Calibri" w:hAnsi="Calibri" w:cs="Calibri"/>
          <w:sz w:val="24"/>
          <w:szCs w:val="24"/>
          <w:lang w:val="pt-BR"/>
        </w:rPr>
        <w:t xml:space="preserve"> café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Arábica convencional 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>(</w:t>
      </w:r>
      <w:r w:rsidR="004920D1" w:rsidRPr="00860C8D">
        <w:rPr>
          <w:rFonts w:ascii="Calibri" w:hAnsi="Calibri" w:cs="Calibri"/>
          <w:sz w:val="24"/>
          <w:szCs w:val="24"/>
          <w:lang w:val="pt-BR"/>
        </w:rPr>
        <w:t xml:space="preserve">um </w:t>
      </w:r>
      <w:r w:rsidR="00404E54" w:rsidRPr="00860C8D">
        <w:rPr>
          <w:rFonts w:ascii="Calibri" w:hAnsi="Calibri" w:cs="Calibri"/>
          <w:sz w:val="24"/>
          <w:szCs w:val="24"/>
          <w:lang w:val="pt-BR"/>
        </w:rPr>
        <w:t>aumento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 xml:space="preserve"> de 24% </w:t>
      </w:r>
      <w:r w:rsidR="004920D1" w:rsidRPr="00860C8D">
        <w:rPr>
          <w:rFonts w:ascii="Calibri" w:hAnsi="Calibri" w:cs="Calibri"/>
          <w:sz w:val="24"/>
          <w:szCs w:val="24"/>
          <w:lang w:val="pt-BR"/>
        </w:rPr>
        <w:t xml:space="preserve">com base na média e um </w:t>
      </w:r>
      <w:r w:rsidR="00404E54" w:rsidRPr="00860C8D">
        <w:rPr>
          <w:rFonts w:ascii="Calibri" w:hAnsi="Calibri" w:cs="Calibri"/>
          <w:sz w:val="24"/>
          <w:szCs w:val="24"/>
          <w:lang w:val="pt-BR"/>
        </w:rPr>
        <w:t xml:space="preserve">aumento 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 xml:space="preserve">de 12% </w:t>
      </w:r>
      <w:r w:rsidR="004920D1" w:rsidRPr="00860C8D">
        <w:rPr>
          <w:rFonts w:ascii="Calibri" w:hAnsi="Calibri" w:cs="Calibri"/>
          <w:sz w:val="24"/>
          <w:szCs w:val="24"/>
          <w:lang w:val="pt-BR"/>
        </w:rPr>
        <w:t>com base na mediana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 xml:space="preserve">)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e </w:t>
      </w:r>
      <w:r w:rsidR="00003815">
        <w:rPr>
          <w:rFonts w:ascii="Calibri" w:hAnsi="Calibri" w:cs="Calibri"/>
          <w:sz w:val="24"/>
          <w:szCs w:val="24"/>
          <w:lang w:val="pt-BR"/>
        </w:rPr>
        <w:t>d</w:t>
      </w:r>
      <w:r w:rsidRPr="00860C8D">
        <w:rPr>
          <w:rFonts w:ascii="Calibri" w:hAnsi="Calibri" w:cs="Calibri"/>
          <w:sz w:val="24"/>
          <w:szCs w:val="24"/>
          <w:lang w:val="pt-BR"/>
        </w:rPr>
        <w:t>o</w:t>
      </w:r>
      <w:r w:rsidR="00003815">
        <w:rPr>
          <w:rFonts w:ascii="Calibri" w:hAnsi="Calibri" w:cs="Calibri"/>
          <w:sz w:val="24"/>
          <w:szCs w:val="24"/>
          <w:lang w:val="pt-BR"/>
        </w:rPr>
        <w:t xml:space="preserve"> café </w:t>
      </w:r>
      <w:r w:rsidRPr="00860C8D">
        <w:rPr>
          <w:rFonts w:ascii="Calibri" w:hAnsi="Calibri" w:cs="Calibri"/>
          <w:sz w:val="24"/>
          <w:szCs w:val="24"/>
          <w:lang w:val="pt-BR"/>
        </w:rPr>
        <w:t>Robusta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 xml:space="preserve"> convencional (</w:t>
      </w:r>
      <w:r w:rsidR="004920D1" w:rsidRPr="00860C8D">
        <w:rPr>
          <w:rFonts w:ascii="Calibri" w:hAnsi="Calibri" w:cs="Calibri"/>
          <w:sz w:val="24"/>
          <w:szCs w:val="24"/>
          <w:lang w:val="pt-BR"/>
        </w:rPr>
        <w:t xml:space="preserve">um </w:t>
      </w:r>
      <w:r w:rsidR="00404E54" w:rsidRPr="00860C8D">
        <w:rPr>
          <w:rFonts w:ascii="Calibri" w:hAnsi="Calibri" w:cs="Calibri"/>
          <w:sz w:val="24"/>
          <w:szCs w:val="24"/>
          <w:lang w:val="pt-BR"/>
        </w:rPr>
        <w:t xml:space="preserve">aumento 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 xml:space="preserve">de 8% </w:t>
      </w:r>
      <w:r w:rsidR="004920D1" w:rsidRPr="00860C8D">
        <w:rPr>
          <w:rFonts w:ascii="Calibri" w:hAnsi="Calibri" w:cs="Calibri"/>
          <w:sz w:val="24"/>
          <w:szCs w:val="24"/>
          <w:lang w:val="pt-BR"/>
        </w:rPr>
        <w:t>com base na média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>)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</w:p>
    <w:p w14:paraId="772F8337" w14:textId="7DE6EF26" w:rsidR="001C6235" w:rsidRPr="00860C8D" w:rsidRDefault="00B61377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A segunda metodologia ajusta o Prêmio Fairtrade original usando </w:t>
      </w: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a inflação acumulada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de março de 2011 a setembro de 2025 </w:t>
      </w:r>
      <w:r w:rsidR="00404E54" w:rsidRPr="00860C8D">
        <w:rPr>
          <w:rFonts w:ascii="Calibri" w:hAnsi="Calibri" w:cs="Calibri"/>
          <w:sz w:val="24"/>
          <w:szCs w:val="24"/>
          <w:lang w:val="pt-BR"/>
        </w:rPr>
        <w:t>(45%)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. Essa abordagem garante que o Prêmio mantenha seu poder de compra original </w:t>
      </w:r>
      <w:r w:rsidR="002F1103" w:rsidRPr="00860C8D">
        <w:rPr>
          <w:rFonts w:ascii="Calibri" w:hAnsi="Calibri" w:cs="Calibri"/>
          <w:sz w:val="24"/>
          <w:szCs w:val="24"/>
          <w:lang w:val="pt-BR"/>
        </w:rPr>
        <w:t>desde a última vez em que foi definido em seu valor atual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. </w:t>
      </w:r>
    </w:p>
    <w:p w14:paraId="10636382" w14:textId="77777777" w:rsidR="00623464" w:rsidRPr="00860C8D" w:rsidRDefault="001C6235" w:rsidP="00CA540B">
      <w:pPr>
        <w:spacing w:line="276" w:lineRule="auto"/>
        <w:jc w:val="both"/>
        <w:rPr>
          <w:rFonts w:ascii="Calibri" w:hAnsi="Calibri" w:cs="Calibri"/>
          <w:i/>
          <w:iCs/>
          <w:color w:val="4C94D8" w:themeColor="text2" w:themeTint="80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C94D8" w:themeColor="text2" w:themeTint="80"/>
          <w:sz w:val="24"/>
          <w:szCs w:val="24"/>
          <w:lang w:val="pt-BR"/>
        </w:rPr>
        <w:t>Proposta</w:t>
      </w:r>
    </w:p>
    <w:p w14:paraId="4FED3E34" w14:textId="7F22A9DE" w:rsidR="001C6235" w:rsidRPr="00860C8D" w:rsidRDefault="001C6235" w:rsidP="004555AA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O aumento proporcional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do Prêmio </w:t>
      </w:r>
      <w:r w:rsidR="00097AE9" w:rsidRPr="00860C8D">
        <w:rPr>
          <w:rFonts w:ascii="Calibri" w:hAnsi="Calibri" w:cs="Calibri"/>
          <w:sz w:val="24"/>
          <w:szCs w:val="24"/>
          <w:lang w:val="pt-BR"/>
        </w:rPr>
        <w:t xml:space="preserve">Fairtrade </w:t>
      </w:r>
      <w:r w:rsidRPr="00860C8D">
        <w:rPr>
          <w:rFonts w:ascii="Calibri" w:hAnsi="Calibri" w:cs="Calibri"/>
          <w:sz w:val="24"/>
          <w:szCs w:val="24"/>
          <w:lang w:val="pt-BR"/>
        </w:rPr>
        <w:t>com base no aumento percentual dos custos FOB para os café</w:t>
      </w:r>
      <w:r w:rsidR="00003815">
        <w:rPr>
          <w:rFonts w:ascii="Calibri" w:hAnsi="Calibri" w:cs="Calibri"/>
          <w:sz w:val="24"/>
          <w:szCs w:val="24"/>
          <w:lang w:val="pt-BR"/>
        </w:rPr>
        <w:t>s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Arábica e Robusta convencionais mostra um valor médio de $0,25</w:t>
      </w:r>
      <w:r w:rsidR="00003815">
        <w:rPr>
          <w:rFonts w:ascii="Calibri" w:hAnsi="Calibri" w:cs="Calibri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sz w:val="24"/>
          <w:szCs w:val="24"/>
          <w:lang w:val="pt-BR"/>
        </w:rPr>
        <w:t>/lb para o Prêmio Fairtrade.</w:t>
      </w:r>
    </w:p>
    <w:p w14:paraId="4F189CAC" w14:textId="6C677AB5" w:rsidR="00FA1587" w:rsidRPr="00860C8D" w:rsidRDefault="008E6302" w:rsidP="00107D00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Considerando </w:t>
      </w:r>
      <w:r w:rsidR="00500511"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="00500511"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inflação acumulada </w:t>
      </w:r>
      <w:r w:rsidR="00500511" w:rsidRPr="00860C8D">
        <w:rPr>
          <w:rFonts w:ascii="Calibri" w:hAnsi="Calibri" w:cs="Calibri"/>
          <w:sz w:val="24"/>
          <w:szCs w:val="24"/>
          <w:lang w:val="pt-BR"/>
        </w:rPr>
        <w:t>desde 2011 a uma taxa de 45%, o resultado é um valor médio de $0,30</w:t>
      </w:r>
      <w:r w:rsidR="00003815">
        <w:rPr>
          <w:rFonts w:ascii="Calibri" w:hAnsi="Calibri" w:cs="Calibri"/>
          <w:sz w:val="24"/>
          <w:szCs w:val="24"/>
          <w:lang w:val="pt-BR"/>
        </w:rPr>
        <w:t xml:space="preserve"> USD</w:t>
      </w:r>
      <w:r w:rsidR="00500511" w:rsidRPr="00860C8D">
        <w:rPr>
          <w:rFonts w:ascii="Calibri" w:hAnsi="Calibri" w:cs="Calibri"/>
          <w:sz w:val="24"/>
          <w:szCs w:val="24"/>
          <w:lang w:val="pt-BR"/>
        </w:rPr>
        <w:t>/lb para o Prêmio Fairtrade</w:t>
      </w:r>
      <w:r w:rsidR="00107D00" w:rsidRPr="00860C8D">
        <w:rPr>
          <w:rFonts w:ascii="Calibri" w:hAnsi="Calibri" w:cs="Calibri"/>
          <w:sz w:val="24"/>
          <w:szCs w:val="24"/>
          <w:lang w:val="pt-BR"/>
        </w:rPr>
        <w:t>. A equipe do projeto decidiu não usar esse valor na consulta porque um aumento de 45% seria desproporcionalmente alto em comparação com as outras propostas de preço do café Fairtrade. Dada a decisão de 2022 de não modificar o Prêmio devido a possíveis reações do mercado, e considerando que um aumento de 45% excederia significativamente as variações percentuais indicadas pelo estudo de custos atual para os preços do Arábica e do</w:t>
      </w:r>
      <w:r w:rsidR="00003815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107D00" w:rsidRPr="00860C8D">
        <w:rPr>
          <w:rFonts w:ascii="Calibri" w:hAnsi="Calibri" w:cs="Calibri"/>
          <w:sz w:val="24"/>
          <w:szCs w:val="24"/>
          <w:lang w:val="pt-BR"/>
        </w:rPr>
        <w:t xml:space="preserve">Robusta, a </w:t>
      </w:r>
      <w:r w:rsidR="00003815">
        <w:rPr>
          <w:rFonts w:ascii="Calibri" w:hAnsi="Calibri" w:cs="Calibri"/>
          <w:sz w:val="24"/>
          <w:szCs w:val="24"/>
          <w:lang w:val="pt-BR"/>
        </w:rPr>
        <w:t>e</w:t>
      </w:r>
      <w:r w:rsidR="00107D00" w:rsidRPr="00860C8D">
        <w:rPr>
          <w:rFonts w:ascii="Calibri" w:hAnsi="Calibri" w:cs="Calibri"/>
          <w:sz w:val="24"/>
          <w:szCs w:val="24"/>
          <w:lang w:val="pt-BR"/>
        </w:rPr>
        <w:t xml:space="preserve">quipe do </w:t>
      </w:r>
      <w:r w:rsidR="00003815">
        <w:rPr>
          <w:rFonts w:ascii="Calibri" w:hAnsi="Calibri" w:cs="Calibri"/>
          <w:sz w:val="24"/>
          <w:szCs w:val="24"/>
          <w:lang w:val="pt-BR"/>
        </w:rPr>
        <w:t>p</w:t>
      </w:r>
      <w:r w:rsidR="00107D00" w:rsidRPr="00860C8D">
        <w:rPr>
          <w:rFonts w:ascii="Calibri" w:hAnsi="Calibri" w:cs="Calibri"/>
          <w:sz w:val="24"/>
          <w:szCs w:val="24"/>
          <w:lang w:val="pt-BR"/>
        </w:rPr>
        <w:t>rojeto recomenda prosseguir com as variações percentuais simétricas propostas na primeira metodologia</w:t>
      </w:r>
      <w:r w:rsidR="00153B32" w:rsidRPr="00860C8D">
        <w:rPr>
          <w:rFonts w:ascii="Calibri" w:hAnsi="Calibri" w:cs="Calibri"/>
          <w:sz w:val="24"/>
          <w:szCs w:val="24"/>
          <w:lang w:val="pt-BR"/>
        </w:rPr>
        <w:t>.</w:t>
      </w:r>
    </w:p>
    <w:p w14:paraId="6768A5D7" w14:textId="2EF36453" w:rsidR="00C50154" w:rsidRPr="00860C8D" w:rsidRDefault="00003815" w:rsidP="00860C8D">
      <w:pPr>
        <w:tabs>
          <w:tab w:val="left" w:pos="3986"/>
        </w:tabs>
        <w:spacing w:after="0"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>
        <w:rPr>
          <w:rFonts w:ascii="Calibri" w:hAnsi="Calibri" w:cs="Calibri"/>
          <w:sz w:val="24"/>
          <w:szCs w:val="24"/>
          <w:lang w:val="pt-BR"/>
        </w:rPr>
        <w:tab/>
      </w:r>
    </w:p>
    <w:p w14:paraId="4EA6A348" w14:textId="0BCA22E9" w:rsidR="00A31755" w:rsidRPr="00860C8D" w:rsidRDefault="00A31755" w:rsidP="004555AA">
      <w:pPr>
        <w:spacing w:before="240" w:after="0"/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>Pergunta sobre o Prêmio Fairtrade</w:t>
      </w:r>
    </w:p>
    <w:p w14:paraId="4A0407BC" w14:textId="174CF02D" w:rsidR="009A3A07" w:rsidRPr="00860C8D" w:rsidRDefault="009A3A07" w:rsidP="00B14324">
      <w:pPr>
        <w:spacing w:before="240"/>
        <w:jc w:val="both"/>
        <w:rPr>
          <w:rFonts w:ascii="Calibri" w:hAnsi="Calibri" w:cs="Calibri"/>
          <w:color w:val="000000" w:themeColor="text1"/>
          <w:sz w:val="24"/>
          <w:szCs w:val="24"/>
          <w:lang w:val="pt-BR"/>
        </w:rPr>
      </w:pP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O Prêmio Fairtrade atual para o café é de $ 0,20</w:t>
      </w:r>
      <w:r w:rsidR="000038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USD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/lb.</w:t>
      </w:r>
      <w:r w:rsidR="000038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</w:t>
      </w:r>
      <w:r w:rsidR="00CA0CE6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Foi proposto que o preço seja aumentado para $0,25</w:t>
      </w:r>
      <w:r w:rsidR="00003815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USD</w:t>
      </w:r>
      <w:r w:rsidR="00CA0CE6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/lb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.</w:t>
      </w:r>
    </w:p>
    <w:p w14:paraId="5A75AB4E" w14:textId="56037E63" w:rsidR="00A31755" w:rsidRPr="00860C8D" w:rsidRDefault="009A3A07" w:rsidP="00EF4CEF">
      <w:pPr>
        <w:spacing w:before="240"/>
        <w:rPr>
          <w:rFonts w:ascii="Calibri" w:hAnsi="Calibri" w:cs="Calibri"/>
          <w:color w:val="000000" w:themeColor="text1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000000" w:themeColor="text1"/>
          <w:sz w:val="24"/>
          <w:szCs w:val="24"/>
          <w:lang w:val="pt-BR"/>
        </w:rPr>
        <w:t xml:space="preserve">4.1 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Qual dos seguintes preços </w:t>
      </w:r>
      <w:r w:rsidR="00EF4CEF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propostos para 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o Prêmio Fairtrade você considera o mais adequado? </w:t>
      </w:r>
      <w:r w:rsidR="00EF4CEF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(Selecione apenas uma opção)</w:t>
      </w:r>
    </w:p>
    <w:tbl>
      <w:tblPr>
        <w:tblStyle w:val="TableGrid"/>
        <w:tblW w:w="0" w:type="auto"/>
        <w:jc w:val="center"/>
        <w:tblBorders>
          <w:top w:val="single" w:sz="4" w:space="0" w:color="45B0E1" w:themeColor="accent1" w:themeTint="99"/>
          <w:left w:val="single" w:sz="4" w:space="0" w:color="45B0E1" w:themeColor="accent1" w:themeTint="99"/>
          <w:bottom w:val="single" w:sz="4" w:space="0" w:color="45B0E1" w:themeColor="accent1" w:themeTint="99"/>
          <w:right w:val="single" w:sz="4" w:space="0" w:color="45B0E1" w:themeColor="accent1" w:themeTint="99"/>
          <w:insideH w:val="single" w:sz="4" w:space="0" w:color="45B0E1" w:themeColor="accent1" w:themeTint="99"/>
          <w:insideV w:val="single" w:sz="4" w:space="0" w:color="45B0E1" w:themeColor="accent1" w:themeTint="99"/>
        </w:tblBorders>
        <w:tblLook w:val="04A0" w:firstRow="1" w:lastRow="0" w:firstColumn="1" w:lastColumn="0" w:noHBand="0" w:noVBand="1"/>
      </w:tblPr>
      <w:tblGrid>
        <w:gridCol w:w="2689"/>
        <w:gridCol w:w="5387"/>
        <w:gridCol w:w="1275"/>
      </w:tblGrid>
      <w:tr w:rsidR="00A31755" w:rsidRPr="00AB5C4B" w14:paraId="150C483B" w14:textId="77777777" w:rsidTr="00860C8D">
        <w:trPr>
          <w:jc w:val="center"/>
        </w:trPr>
        <w:tc>
          <w:tcPr>
            <w:tcW w:w="2689" w:type="dxa"/>
            <w:shd w:val="clear" w:color="auto" w:fill="DAE9F7" w:themeFill="text2" w:themeFillTint="1A"/>
          </w:tcPr>
          <w:p w14:paraId="6F39BD67" w14:textId="77777777" w:rsidR="00A31755" w:rsidRPr="00860C8D" w:rsidRDefault="00A31755" w:rsidP="0007703E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Opção</w:t>
            </w:r>
          </w:p>
        </w:tc>
        <w:tc>
          <w:tcPr>
            <w:tcW w:w="5387" w:type="dxa"/>
            <w:shd w:val="clear" w:color="auto" w:fill="DAE9F7" w:themeFill="text2" w:themeFillTint="1A"/>
          </w:tcPr>
          <w:p w14:paraId="1524121B" w14:textId="77777777" w:rsidR="00A31755" w:rsidRPr="00860C8D" w:rsidRDefault="00A31755" w:rsidP="0007703E">
            <w:pPr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Valor</w:t>
            </w:r>
          </w:p>
        </w:tc>
        <w:tc>
          <w:tcPr>
            <w:tcW w:w="1275" w:type="dxa"/>
            <w:shd w:val="clear" w:color="auto" w:fill="DAE9F7" w:themeFill="text2" w:themeFillTint="1A"/>
          </w:tcPr>
          <w:p w14:paraId="23D748B0" w14:textId="77777777" w:rsidR="00A31755" w:rsidRPr="00860C8D" w:rsidRDefault="00A31755" w:rsidP="00415335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Selecione</w:t>
            </w:r>
          </w:p>
        </w:tc>
      </w:tr>
      <w:tr w:rsidR="00A31755" w:rsidRPr="00AB5C4B" w14:paraId="3AE85269" w14:textId="77777777" w:rsidTr="00860C8D">
        <w:trPr>
          <w:jc w:val="center"/>
        </w:trPr>
        <w:tc>
          <w:tcPr>
            <w:tcW w:w="2689" w:type="dxa"/>
          </w:tcPr>
          <w:p w14:paraId="133BAD11" w14:textId="59B1520A" w:rsidR="00A31755" w:rsidRPr="00860C8D" w:rsidRDefault="00481CD2" w:rsidP="0007703E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Opção 1: </w:t>
            </w:r>
            <w:r w:rsidR="00A31755"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Sem alteração</w:t>
            </w:r>
          </w:p>
        </w:tc>
        <w:tc>
          <w:tcPr>
            <w:tcW w:w="5387" w:type="dxa"/>
          </w:tcPr>
          <w:p w14:paraId="736B3067" w14:textId="7B789A62" w:rsidR="00A31755" w:rsidRPr="00860C8D" w:rsidRDefault="00A31755" w:rsidP="0007703E">
            <w:pPr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$0,</w:t>
            </w:r>
            <w:r w:rsidR="00D20F0F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20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USD</w:t>
            </w:r>
            <w:r w:rsidR="00D20F0F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/lb.</w:t>
            </w:r>
          </w:p>
        </w:tc>
        <w:tc>
          <w:tcPr>
            <w:tcW w:w="1275" w:type="dxa"/>
          </w:tcPr>
          <w:p w14:paraId="722CC757" w14:textId="05360136" w:rsidR="00A31755" w:rsidRPr="00860C8D" w:rsidRDefault="009A3A07" w:rsidP="00415335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39"/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end"/>
            </w:r>
            <w:bookmarkEnd w:id="80"/>
          </w:p>
        </w:tc>
      </w:tr>
      <w:tr w:rsidR="00A31755" w:rsidRPr="00AB5C4B" w14:paraId="4AB7F8D4" w14:textId="77777777" w:rsidTr="00860C8D">
        <w:trPr>
          <w:jc w:val="center"/>
        </w:trPr>
        <w:tc>
          <w:tcPr>
            <w:tcW w:w="2689" w:type="dxa"/>
          </w:tcPr>
          <w:p w14:paraId="7DAE5F15" w14:textId="2E43EE2A" w:rsidR="00A31755" w:rsidRPr="00860C8D" w:rsidRDefault="00A31755" w:rsidP="0007703E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Opção</w:t>
            </w:r>
            <w:r w:rsidR="00481CD2"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 2</w:t>
            </w:r>
          </w:p>
        </w:tc>
        <w:tc>
          <w:tcPr>
            <w:tcW w:w="5387" w:type="dxa"/>
          </w:tcPr>
          <w:p w14:paraId="258299C6" w14:textId="59652FA0" w:rsidR="00A31755" w:rsidRPr="00860C8D" w:rsidRDefault="00A31755" w:rsidP="0007703E">
            <w:pPr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$ 0,</w:t>
            </w:r>
            <w:r w:rsidR="00D20F0F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25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USD</w:t>
            </w:r>
            <w:r w:rsidR="00D20F0F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/lb.</w:t>
            </w:r>
          </w:p>
        </w:tc>
        <w:tc>
          <w:tcPr>
            <w:tcW w:w="1275" w:type="dxa"/>
          </w:tcPr>
          <w:p w14:paraId="1E51FF33" w14:textId="7BE1590C" w:rsidR="00A31755" w:rsidRPr="00860C8D" w:rsidRDefault="009A3A07" w:rsidP="00415335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40"/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end"/>
            </w:r>
            <w:bookmarkEnd w:id="81"/>
          </w:p>
        </w:tc>
      </w:tr>
    </w:tbl>
    <w:p w14:paraId="0ED1CACA" w14:textId="77777777" w:rsidR="00A31755" w:rsidRPr="00860C8D" w:rsidRDefault="00A31755" w:rsidP="00A31755">
      <w:pPr>
        <w:rPr>
          <w:rFonts w:ascii="Calibri" w:hAnsi="Calibri" w:cs="Calibri"/>
          <w:sz w:val="24"/>
          <w:szCs w:val="24"/>
          <w:lang w:val="pt-BR"/>
        </w:rPr>
      </w:pPr>
    </w:p>
    <w:p w14:paraId="390C94D8" w14:textId="1CDD9069" w:rsidR="00415335" w:rsidRPr="00860C8D" w:rsidRDefault="00EF4CEF" w:rsidP="00A31755">
      <w:pPr>
        <w:spacing w:after="0"/>
        <w:rPr>
          <w:rFonts w:ascii="Calibri" w:hAnsi="Calibri" w:cs="Calibri"/>
          <w:color w:val="000000" w:themeColor="text1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color w:val="000000" w:themeColor="text1"/>
          <w:sz w:val="24"/>
          <w:szCs w:val="24"/>
          <w:lang w:val="pt-BR"/>
        </w:rPr>
        <w:t xml:space="preserve">4.2 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Qual é o seu nível de satisfação com o novo valor proposto </w:t>
      </w:r>
      <w:r w:rsidR="00CA540B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de $0,25</w:t>
      </w:r>
      <w:r w:rsidR="0045469A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 USD</w:t>
      </w:r>
      <w:r w:rsidR="00CA540B"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 xml:space="preserve">/lb? </w:t>
      </w:r>
      <w:r w:rsidRPr="00860C8D">
        <w:rPr>
          <w:rFonts w:ascii="Calibri" w:hAnsi="Calibri" w:cs="Calibri"/>
          <w:color w:val="000000" w:themeColor="text1"/>
          <w:sz w:val="24"/>
          <w:szCs w:val="24"/>
          <w:lang w:val="pt-BR"/>
        </w:rPr>
        <w:t>Indique o seu nível de satisfação selecionando a opção mais adequada abaixo</w:t>
      </w:r>
    </w:p>
    <w:p w14:paraId="52595505" w14:textId="77777777" w:rsidR="00CA540B" w:rsidRPr="00860C8D" w:rsidRDefault="00CA540B" w:rsidP="00A31755">
      <w:pPr>
        <w:spacing w:after="0"/>
        <w:rPr>
          <w:rFonts w:ascii="Calibri" w:hAnsi="Calibri" w:cs="Calibri"/>
          <w:lang w:val="pt-BR"/>
        </w:rPr>
      </w:pPr>
    </w:p>
    <w:tbl>
      <w:tblPr>
        <w:tblStyle w:val="TableGrid"/>
        <w:tblW w:w="9072" w:type="dxa"/>
        <w:jc w:val="center"/>
        <w:tblBorders>
          <w:top w:val="single" w:sz="4" w:space="0" w:color="45B0E1" w:themeColor="accent1" w:themeTint="99"/>
          <w:left w:val="single" w:sz="4" w:space="0" w:color="45B0E1" w:themeColor="accent1" w:themeTint="99"/>
          <w:bottom w:val="single" w:sz="4" w:space="0" w:color="45B0E1" w:themeColor="accent1" w:themeTint="99"/>
          <w:right w:val="single" w:sz="4" w:space="0" w:color="45B0E1" w:themeColor="accent1" w:themeTint="99"/>
          <w:insideH w:val="single" w:sz="4" w:space="0" w:color="45B0E1" w:themeColor="accent1" w:themeTint="99"/>
          <w:insideV w:val="single" w:sz="4" w:space="0" w:color="45B0E1" w:themeColor="accent1" w:themeTint="99"/>
        </w:tblBorders>
        <w:tblLook w:val="04A0" w:firstRow="1" w:lastRow="0" w:firstColumn="1" w:lastColumn="0" w:noHBand="0" w:noVBand="1"/>
      </w:tblPr>
      <w:tblGrid>
        <w:gridCol w:w="1696"/>
        <w:gridCol w:w="6096"/>
        <w:gridCol w:w="1280"/>
      </w:tblGrid>
      <w:tr w:rsidR="00A31755" w:rsidRPr="00AB5C4B" w14:paraId="3AC48E01" w14:textId="77777777" w:rsidTr="00320CDF">
        <w:trPr>
          <w:jc w:val="center"/>
        </w:trPr>
        <w:tc>
          <w:tcPr>
            <w:tcW w:w="7792" w:type="dxa"/>
            <w:gridSpan w:val="2"/>
            <w:shd w:val="clear" w:color="auto" w:fill="DAE9F7" w:themeFill="text2" w:themeFillTint="1A"/>
            <w:vAlign w:val="center"/>
          </w:tcPr>
          <w:p w14:paraId="297F4406" w14:textId="77777777" w:rsidR="00A31755" w:rsidRPr="00860C8D" w:rsidRDefault="00A31755" w:rsidP="00CA540B">
            <w:pPr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Nível de concordância</w:t>
            </w:r>
          </w:p>
        </w:tc>
        <w:tc>
          <w:tcPr>
            <w:tcW w:w="1280" w:type="dxa"/>
            <w:shd w:val="clear" w:color="auto" w:fill="DAE9F7" w:themeFill="text2" w:themeFillTint="1A"/>
            <w:vAlign w:val="center"/>
          </w:tcPr>
          <w:p w14:paraId="12615347" w14:textId="77777777" w:rsidR="00A31755" w:rsidRPr="00860C8D" w:rsidRDefault="00A31755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Selecione</w:t>
            </w:r>
          </w:p>
        </w:tc>
      </w:tr>
      <w:tr w:rsidR="009A3A07" w:rsidRPr="00AB5C4B" w14:paraId="7C9DD384" w14:textId="77777777" w:rsidTr="00320CDF">
        <w:trPr>
          <w:jc w:val="center"/>
        </w:trPr>
        <w:tc>
          <w:tcPr>
            <w:tcW w:w="1696" w:type="dxa"/>
            <w:vAlign w:val="center"/>
          </w:tcPr>
          <w:p w14:paraId="21889395" w14:textId="2207C036" w:rsidR="009A3A07" w:rsidRPr="00860C8D" w:rsidRDefault="009A3A07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Concordo</w:t>
            </w:r>
          </w:p>
        </w:tc>
        <w:tc>
          <w:tcPr>
            <w:tcW w:w="6096" w:type="dxa"/>
            <w:vAlign w:val="center"/>
          </w:tcPr>
          <w:p w14:paraId="0F927F18" w14:textId="100C6FC3" w:rsidR="009A3A07" w:rsidRPr="00860C8D" w:rsidRDefault="00461BF6" w:rsidP="00CA540B">
            <w:pPr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Este valor é considerado razoável, pois é apoiado pelos resultados do estudo COSP 2023-2024 e pela aceitação do mercado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.</w:t>
            </w:r>
          </w:p>
        </w:tc>
        <w:tc>
          <w:tcPr>
            <w:tcW w:w="1280" w:type="dxa"/>
            <w:vAlign w:val="center"/>
          </w:tcPr>
          <w:p w14:paraId="65D2C15D" w14:textId="77777777" w:rsidR="00CA540B" w:rsidRPr="00860C8D" w:rsidRDefault="00CA540B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</w:p>
          <w:p w14:paraId="33BAC973" w14:textId="1FCF112D" w:rsidR="009A3A07" w:rsidRPr="00860C8D" w:rsidRDefault="009A3A07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1"/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end"/>
            </w:r>
            <w:bookmarkEnd w:id="82"/>
          </w:p>
          <w:p w14:paraId="02226588" w14:textId="4F70661E" w:rsidR="00CA540B" w:rsidRPr="00860C8D" w:rsidRDefault="00CA540B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</w:p>
        </w:tc>
      </w:tr>
      <w:tr w:rsidR="009A3A07" w:rsidRPr="00AB5C4B" w14:paraId="6ADE2EA7" w14:textId="77777777" w:rsidTr="00320CDF">
        <w:trPr>
          <w:jc w:val="center"/>
        </w:trPr>
        <w:tc>
          <w:tcPr>
            <w:tcW w:w="1696" w:type="dxa"/>
            <w:vAlign w:val="center"/>
          </w:tcPr>
          <w:p w14:paraId="4DC8693D" w14:textId="1C843DDF" w:rsidR="009A3A07" w:rsidRPr="00860C8D" w:rsidRDefault="009A3A07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Discordo </w:t>
            </w:r>
            <w:r w:rsidR="00CA540B"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(muito baixo)</w:t>
            </w:r>
          </w:p>
        </w:tc>
        <w:tc>
          <w:tcPr>
            <w:tcW w:w="6096" w:type="dxa"/>
            <w:vAlign w:val="center"/>
          </w:tcPr>
          <w:p w14:paraId="1C7A2480" w14:textId="7086F1C5" w:rsidR="009A3A07" w:rsidRPr="00860C8D" w:rsidRDefault="009A3A07" w:rsidP="00CA540B">
            <w:pPr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Considero </w:t>
            </w:r>
            <w:r w:rsidR="00AF3129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que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</w:t>
            </w:r>
            <w:r w:rsidR="00AF3129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$0,</w:t>
            </w:r>
            <w:r w:rsidR="005E5EF1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25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USD</w:t>
            </w:r>
            <w:r w:rsidR="005E5EF1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/lb </w:t>
            </w:r>
            <w:r w:rsidR="00AF3129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é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muito </w:t>
            </w:r>
            <w:r w:rsidRPr="00860C8D">
              <w:rPr>
                <w:rFonts w:ascii="Calibri" w:eastAsia="Exo Medium" w:hAnsi="Calibri" w:cs="Calibri"/>
                <w:color w:val="000000" w:themeColor="text1"/>
                <w:sz w:val="24"/>
                <w:szCs w:val="24"/>
                <w:lang w:val="pt-BR"/>
              </w:rPr>
              <w:t>baixo</w:t>
            </w:r>
            <w:r w:rsidR="0045469A">
              <w:rPr>
                <w:rFonts w:ascii="Calibri" w:eastAsia="Exo Medium" w:hAnsi="Calibri" w:cs="Calibri"/>
                <w:color w:val="000000" w:themeColor="text1"/>
                <w:sz w:val="24"/>
                <w:szCs w:val="24"/>
                <w:lang w:val="pt-BR"/>
              </w:rPr>
              <w:t>.</w:t>
            </w:r>
            <w:r w:rsidRPr="00860C8D">
              <w:rPr>
                <w:rFonts w:ascii="Calibri" w:eastAsia="Exo Medium" w:hAnsi="Calibri" w:cs="Calibri"/>
                <w:color w:val="000000" w:themeColor="text1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14D70617" w14:textId="08EF94A1" w:rsidR="009A3A07" w:rsidRPr="00860C8D" w:rsidRDefault="009A3A07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</w:p>
          <w:p w14:paraId="59A761FF" w14:textId="77777777" w:rsidR="009A3A07" w:rsidRPr="00860C8D" w:rsidRDefault="009A3A07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2"/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end"/>
            </w:r>
            <w:bookmarkEnd w:id="83"/>
          </w:p>
          <w:p w14:paraId="18114DB1" w14:textId="381BBD62" w:rsidR="00CA540B" w:rsidRPr="00860C8D" w:rsidRDefault="00CA540B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</w:p>
        </w:tc>
      </w:tr>
      <w:tr w:rsidR="009A3A07" w:rsidRPr="00AB5C4B" w14:paraId="56ED8DFB" w14:textId="77777777" w:rsidTr="00320CDF">
        <w:trPr>
          <w:jc w:val="center"/>
        </w:trPr>
        <w:tc>
          <w:tcPr>
            <w:tcW w:w="1696" w:type="dxa"/>
            <w:vAlign w:val="center"/>
          </w:tcPr>
          <w:p w14:paraId="24EEBD85" w14:textId="75DE9FAF" w:rsidR="009A3A07" w:rsidRPr="00860C8D" w:rsidRDefault="009A3A07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 xml:space="preserve">Discordo </w:t>
            </w:r>
            <w:r w:rsidR="00CA540B"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(muito alto)</w:t>
            </w:r>
          </w:p>
        </w:tc>
        <w:tc>
          <w:tcPr>
            <w:tcW w:w="6096" w:type="dxa"/>
            <w:vAlign w:val="center"/>
          </w:tcPr>
          <w:p w14:paraId="75E94D09" w14:textId="2ABFB5EC" w:rsidR="009A3A07" w:rsidRPr="00860C8D" w:rsidRDefault="009A3A07" w:rsidP="00CA540B">
            <w:pPr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Considero </w:t>
            </w:r>
            <w:r w:rsidR="00AF3129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que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</w:t>
            </w:r>
            <w:r w:rsidR="00AF3129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$0,</w:t>
            </w:r>
            <w:r w:rsidR="005E5EF1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25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 USD</w:t>
            </w:r>
            <w:r w:rsidR="005E5EF1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/lb </w:t>
            </w:r>
            <w:r w:rsidR="00AF3129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é </w: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muito alto</w:t>
            </w:r>
            <w:r w:rsidR="0045469A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.</w:t>
            </w:r>
          </w:p>
        </w:tc>
        <w:tc>
          <w:tcPr>
            <w:tcW w:w="1280" w:type="dxa"/>
            <w:vAlign w:val="center"/>
          </w:tcPr>
          <w:p w14:paraId="68D19EF2" w14:textId="77777777" w:rsidR="00CA540B" w:rsidRPr="00860C8D" w:rsidRDefault="00CA540B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</w:p>
          <w:p w14:paraId="387B9E6A" w14:textId="77777777" w:rsidR="009A3A07" w:rsidRPr="00860C8D" w:rsidRDefault="009A3A07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3"/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end"/>
            </w:r>
            <w:bookmarkEnd w:id="84"/>
          </w:p>
          <w:p w14:paraId="123D5B8B" w14:textId="33148D05" w:rsidR="00CA540B" w:rsidRPr="00860C8D" w:rsidRDefault="00CA540B" w:rsidP="00CA540B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</w:p>
        </w:tc>
      </w:tr>
    </w:tbl>
    <w:p w14:paraId="69311AE0" w14:textId="3F2A2062" w:rsidR="00A31755" w:rsidRPr="00860C8D" w:rsidRDefault="00A31755" w:rsidP="004F4883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14:paraId="4E77D14B" w14:textId="77777777" w:rsidR="00415335" w:rsidRPr="00860C8D" w:rsidRDefault="00A31755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br w:type="page"/>
      </w:r>
    </w:p>
    <w:p w14:paraId="2A0962F4" w14:textId="2975D584" w:rsidR="00B8331A" w:rsidRPr="00860C8D" w:rsidRDefault="00481CD2" w:rsidP="00860C8D">
      <w:pPr>
        <w:pStyle w:val="Heading1"/>
        <w:rPr>
          <w:lang w:val="pt-BR"/>
        </w:rPr>
      </w:pPr>
      <w:bookmarkStart w:id="85" w:name="_Toc216682546"/>
      <w:r w:rsidRPr="00860C8D">
        <w:rPr>
          <w:lang w:val="pt-BR"/>
        </w:rPr>
        <w:t>5</w:t>
      </w:r>
      <w:r w:rsidR="00A31755" w:rsidRPr="00860C8D">
        <w:rPr>
          <w:lang w:val="pt-BR"/>
        </w:rPr>
        <w:t xml:space="preserve">. </w:t>
      </w:r>
      <w:r w:rsidR="004555AA" w:rsidRPr="00860C8D">
        <w:rPr>
          <w:lang w:val="pt-BR"/>
        </w:rPr>
        <w:t xml:space="preserve">Consulta </w:t>
      </w:r>
      <w:r w:rsidR="005C536D">
        <w:rPr>
          <w:lang w:val="pt-BR"/>
        </w:rPr>
        <w:t>sobre</w:t>
      </w:r>
      <w:r w:rsidR="004555AA" w:rsidRPr="00860C8D">
        <w:rPr>
          <w:lang w:val="pt-BR"/>
        </w:rPr>
        <w:t xml:space="preserve"> </w:t>
      </w:r>
      <w:r w:rsidR="0045469A">
        <w:rPr>
          <w:lang w:val="pt-BR"/>
        </w:rPr>
        <w:t>D</w:t>
      </w:r>
      <w:r w:rsidR="00A31755" w:rsidRPr="00860C8D">
        <w:rPr>
          <w:lang w:val="pt-BR"/>
        </w:rPr>
        <w:t xml:space="preserve">ata de </w:t>
      </w:r>
      <w:r w:rsidR="0045469A">
        <w:rPr>
          <w:lang w:val="pt-BR"/>
        </w:rPr>
        <w:t>V</w:t>
      </w:r>
      <w:r w:rsidR="005C536D" w:rsidRPr="005C536D">
        <w:rPr>
          <w:lang w:val="pt-BR"/>
        </w:rPr>
        <w:t>igência</w:t>
      </w:r>
      <w:r w:rsidR="005C536D" w:rsidRPr="005C536D" w:rsidDel="005C536D">
        <w:rPr>
          <w:lang w:val="pt-BR"/>
        </w:rPr>
        <w:t xml:space="preserve"> </w:t>
      </w:r>
      <w:bookmarkEnd w:id="85"/>
    </w:p>
    <w:p w14:paraId="27EA23AE" w14:textId="42E45F2A" w:rsidR="000151F1" w:rsidRPr="00860C8D" w:rsidRDefault="000151F1" w:rsidP="004555AA">
      <w:pPr>
        <w:spacing w:before="240" w:line="276" w:lineRule="auto"/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Justificativa</w:t>
      </w:r>
    </w:p>
    <w:p w14:paraId="03235F2C" w14:textId="1FF9353F" w:rsidR="00681E3F" w:rsidRPr="00860C8D" w:rsidRDefault="000151F1" w:rsidP="009B63B3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Os contratos de café variam muito de acordo com a região. </w:t>
      </w:r>
      <w:r w:rsidR="00E811AC" w:rsidRPr="00860C8D">
        <w:rPr>
          <w:rFonts w:ascii="Calibri" w:hAnsi="Calibri" w:cs="Calibri"/>
          <w:sz w:val="24"/>
          <w:szCs w:val="24"/>
          <w:lang w:val="pt-BR"/>
        </w:rPr>
        <w:t>No México e na América Central, os contratos são normalmente assinados entre agosto e setembro. Na Ásia, as negociações geralmente começam em julho, com os contratos assinados entre outubro e novembro. Na América do Sul, os contratos</w:t>
      </w:r>
      <w:r w:rsidR="0045469A">
        <w:rPr>
          <w:rFonts w:ascii="Calibri" w:hAnsi="Calibri" w:cs="Calibri"/>
          <w:sz w:val="24"/>
          <w:szCs w:val="24"/>
          <w:lang w:val="pt-BR"/>
        </w:rPr>
        <w:t xml:space="preserve"> costumam ser fechados mais tarde</w:t>
      </w:r>
      <w:r w:rsidR="00E811AC" w:rsidRPr="00860C8D">
        <w:rPr>
          <w:rFonts w:ascii="Calibri" w:hAnsi="Calibri" w:cs="Calibri"/>
          <w:sz w:val="24"/>
          <w:szCs w:val="24"/>
          <w:lang w:val="pt-BR"/>
        </w:rPr>
        <w:t>, por volta de março ou abril. Para os países africanos,</w:t>
      </w:r>
      <w:r w:rsidR="0045469A">
        <w:rPr>
          <w:rFonts w:ascii="Calibri" w:hAnsi="Calibri" w:cs="Calibri"/>
          <w:sz w:val="24"/>
          <w:szCs w:val="24"/>
          <w:lang w:val="pt-BR"/>
        </w:rPr>
        <w:t xml:space="preserve"> costumam ser</w:t>
      </w:r>
      <w:r w:rsidR="00E811AC" w:rsidRPr="00860C8D">
        <w:rPr>
          <w:rFonts w:ascii="Calibri" w:hAnsi="Calibri" w:cs="Calibri"/>
          <w:sz w:val="24"/>
          <w:szCs w:val="24"/>
          <w:lang w:val="pt-BR"/>
        </w:rPr>
        <w:t xml:space="preserve"> aplicados períodos de transição de três </w:t>
      </w:r>
      <w:r w:rsidR="0045469A">
        <w:rPr>
          <w:rFonts w:ascii="Calibri" w:hAnsi="Calibri" w:cs="Calibri"/>
          <w:sz w:val="24"/>
          <w:szCs w:val="24"/>
          <w:lang w:val="pt-BR"/>
        </w:rPr>
        <w:t>a</w:t>
      </w:r>
      <w:r w:rsidR="00E811AC" w:rsidRPr="00860C8D">
        <w:rPr>
          <w:rFonts w:ascii="Calibri" w:hAnsi="Calibri" w:cs="Calibri"/>
          <w:sz w:val="24"/>
          <w:szCs w:val="24"/>
          <w:lang w:val="pt-BR"/>
        </w:rPr>
        <w:t xml:space="preserve"> seis meses, particularmente em mercados como Uganda e Etiópia.  </w:t>
      </w:r>
    </w:p>
    <w:p w14:paraId="44FC95A6" w14:textId="2F4CF9A5" w:rsidR="000151F1" w:rsidRPr="00860C8D" w:rsidRDefault="0025164B" w:rsidP="009B63B3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>
        <w:rPr>
          <w:rFonts w:ascii="Calibri" w:hAnsi="Calibri" w:cs="Calibri"/>
          <w:sz w:val="24"/>
          <w:szCs w:val="24"/>
          <w:lang w:val="pt-BR"/>
        </w:rPr>
        <w:t xml:space="preserve">Tenha em </w:t>
      </w:r>
      <w:r w:rsidRPr="0025164B">
        <w:rPr>
          <w:rFonts w:ascii="Calibri" w:hAnsi="Calibri" w:cs="Calibri"/>
          <w:sz w:val="24"/>
          <w:szCs w:val="24"/>
          <w:lang w:val="pt-BR"/>
        </w:rPr>
        <w:t xml:space="preserve">atenção </w:t>
      </w:r>
      <w:r w:rsidR="000151F1" w:rsidRPr="00860C8D">
        <w:rPr>
          <w:rFonts w:ascii="Calibri" w:hAnsi="Calibri" w:cs="Calibri"/>
          <w:sz w:val="24"/>
          <w:szCs w:val="24"/>
          <w:lang w:val="pt-BR"/>
        </w:rPr>
        <w:t>que os contratos acordados para o café Fairtrade antes da data de</w:t>
      </w:r>
      <w:r>
        <w:rPr>
          <w:rFonts w:ascii="Calibri" w:hAnsi="Calibri" w:cs="Calibri"/>
          <w:sz w:val="24"/>
          <w:szCs w:val="24"/>
          <w:lang w:val="pt-BR"/>
        </w:rPr>
        <w:t xml:space="preserve"> v</w:t>
      </w:r>
      <w:r w:rsidRPr="0025164B">
        <w:rPr>
          <w:rFonts w:ascii="Calibri" w:hAnsi="Calibri" w:cs="Calibri"/>
          <w:sz w:val="24"/>
          <w:szCs w:val="24"/>
          <w:lang w:val="pt-BR"/>
        </w:rPr>
        <w:t>igência</w:t>
      </w:r>
      <w:r w:rsidRPr="0025164B" w:rsidDel="0025164B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0151F1" w:rsidRPr="00860C8D">
        <w:rPr>
          <w:rFonts w:ascii="Calibri" w:hAnsi="Calibri" w:cs="Calibri"/>
          <w:sz w:val="24"/>
          <w:szCs w:val="24"/>
          <w:lang w:val="pt-BR"/>
        </w:rPr>
        <w:t xml:space="preserve">se referirão aos preços Fairtrade atuais. Para contratos </w:t>
      </w:r>
      <w:r w:rsidR="00892E62" w:rsidRPr="00860C8D">
        <w:rPr>
          <w:rFonts w:ascii="Calibri" w:hAnsi="Calibri" w:cs="Calibri"/>
          <w:sz w:val="24"/>
          <w:szCs w:val="24"/>
          <w:lang w:val="pt-BR"/>
        </w:rPr>
        <w:t xml:space="preserve">assinados </w:t>
      </w:r>
      <w:r w:rsidR="000151F1" w:rsidRPr="00860C8D">
        <w:rPr>
          <w:rFonts w:ascii="Calibri" w:hAnsi="Calibri" w:cs="Calibri"/>
          <w:sz w:val="24"/>
          <w:szCs w:val="24"/>
          <w:lang w:val="pt-BR"/>
        </w:rPr>
        <w:t>após a data de</w:t>
      </w:r>
      <w:r w:rsidR="000636B1">
        <w:rPr>
          <w:rFonts w:ascii="Calibri" w:hAnsi="Calibri" w:cs="Calibri"/>
          <w:sz w:val="24"/>
          <w:szCs w:val="24"/>
          <w:lang w:val="pt-BR"/>
        </w:rPr>
        <w:t xml:space="preserve"> v</w:t>
      </w:r>
      <w:r w:rsidR="000636B1" w:rsidRPr="0025164B">
        <w:rPr>
          <w:rFonts w:ascii="Calibri" w:hAnsi="Calibri" w:cs="Calibri"/>
          <w:sz w:val="24"/>
          <w:szCs w:val="24"/>
          <w:lang w:val="pt-BR"/>
        </w:rPr>
        <w:t>igência</w:t>
      </w:r>
      <w:r w:rsidR="000151F1" w:rsidRPr="00860C8D">
        <w:rPr>
          <w:rFonts w:ascii="Calibri" w:hAnsi="Calibri" w:cs="Calibri"/>
          <w:sz w:val="24"/>
          <w:szCs w:val="24"/>
          <w:lang w:val="pt-BR"/>
        </w:rPr>
        <w:t xml:space="preserve">, </w:t>
      </w:r>
      <w:r w:rsidRPr="0025164B">
        <w:rPr>
          <w:rFonts w:ascii="Calibri" w:hAnsi="Calibri" w:cs="Calibri"/>
          <w:sz w:val="24"/>
          <w:szCs w:val="24"/>
          <w:lang w:val="pt-BR"/>
        </w:rPr>
        <w:t>deverão ser respeitados os novos preços para o café</w:t>
      </w:r>
      <w:r>
        <w:rPr>
          <w:rFonts w:ascii="Calibri" w:hAnsi="Calibri" w:cs="Calibri"/>
          <w:sz w:val="24"/>
          <w:szCs w:val="24"/>
          <w:lang w:val="pt-BR"/>
        </w:rPr>
        <w:t xml:space="preserve"> do </w:t>
      </w:r>
      <w:r w:rsidRPr="0025164B">
        <w:rPr>
          <w:rFonts w:ascii="Calibri" w:hAnsi="Calibri" w:cs="Calibri"/>
          <w:sz w:val="24"/>
          <w:szCs w:val="24"/>
          <w:lang w:val="pt-BR"/>
        </w:rPr>
        <w:t>Comércio Justo Fairtrade</w:t>
      </w:r>
      <w:r>
        <w:rPr>
          <w:rFonts w:ascii="Calibri" w:hAnsi="Calibri" w:cs="Calibri"/>
          <w:sz w:val="24"/>
          <w:szCs w:val="24"/>
          <w:lang w:val="pt-BR"/>
        </w:rPr>
        <w:t xml:space="preserve">. </w:t>
      </w:r>
      <w:r w:rsidR="001517DD" w:rsidRPr="00860C8D">
        <w:rPr>
          <w:rFonts w:ascii="Calibri" w:hAnsi="Calibri" w:cs="Calibri"/>
          <w:sz w:val="24"/>
          <w:szCs w:val="24"/>
          <w:lang w:val="pt-BR"/>
        </w:rPr>
        <w:t xml:space="preserve">A decisão sobre os preços Fairtrade está prevista para julho de 2026. A proposta abaixo segue </w:t>
      </w:r>
      <w:r w:rsidR="006478E8"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="001517DD" w:rsidRPr="00860C8D">
        <w:rPr>
          <w:rFonts w:ascii="Calibri" w:hAnsi="Calibri" w:cs="Calibri"/>
          <w:sz w:val="24"/>
          <w:szCs w:val="24"/>
          <w:lang w:val="pt-BR"/>
        </w:rPr>
        <w:t>data prevista para o anúncio.</w:t>
      </w:r>
    </w:p>
    <w:p w14:paraId="2905E0EA" w14:textId="77777777" w:rsidR="000151F1" w:rsidRPr="00860C8D" w:rsidRDefault="000151F1" w:rsidP="009B63B3">
      <w:pPr>
        <w:spacing w:line="276" w:lineRule="auto"/>
        <w:jc w:val="both"/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</w:pPr>
      <w:r w:rsidRPr="00860C8D">
        <w:rPr>
          <w:rFonts w:ascii="Calibri" w:hAnsi="Calibri" w:cs="Calibri"/>
          <w:i/>
          <w:iCs/>
          <w:color w:val="45B0E1" w:themeColor="accent1" w:themeTint="99"/>
          <w:sz w:val="24"/>
          <w:szCs w:val="24"/>
          <w:lang w:val="pt-BR"/>
        </w:rPr>
        <w:t>Proposta</w:t>
      </w:r>
    </w:p>
    <w:p w14:paraId="1DADE89D" w14:textId="1C26705B" w:rsidR="000636B1" w:rsidRDefault="000151F1" w:rsidP="009B63B3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Uma transição de três meses é </w:t>
      </w:r>
      <w:r w:rsidR="0025164B" w:rsidRPr="00550B7F">
        <w:rPr>
          <w:rFonts w:ascii="Calibri" w:hAnsi="Calibri" w:cs="Calibri"/>
          <w:sz w:val="24"/>
          <w:szCs w:val="24"/>
          <w:lang w:val="pt-BR"/>
        </w:rPr>
        <w:t>suficiente</w:t>
      </w:r>
      <w:r w:rsidR="0025164B">
        <w:rPr>
          <w:rFonts w:ascii="Calibri" w:hAnsi="Calibri" w:cs="Calibri"/>
          <w:sz w:val="24"/>
          <w:szCs w:val="24"/>
          <w:lang w:val="pt-BR"/>
        </w:rPr>
        <w:t xml:space="preserve">mente </w:t>
      </w:r>
      <w:r w:rsidRPr="00860C8D">
        <w:rPr>
          <w:rFonts w:ascii="Calibri" w:hAnsi="Calibri" w:cs="Calibri"/>
          <w:sz w:val="24"/>
          <w:szCs w:val="24"/>
          <w:lang w:val="pt-BR"/>
        </w:rPr>
        <w:t>curta</w:t>
      </w:r>
      <w:r w:rsidR="0025164B">
        <w:rPr>
          <w:rFonts w:ascii="Calibri" w:hAnsi="Calibri" w:cs="Calibri"/>
          <w:sz w:val="24"/>
          <w:szCs w:val="24"/>
          <w:lang w:val="pt-BR"/>
        </w:rPr>
        <w:t xml:space="preserve">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para </w:t>
      </w:r>
      <w:r w:rsidR="0025164B">
        <w:rPr>
          <w:rFonts w:ascii="Calibri" w:hAnsi="Calibri" w:cs="Calibri"/>
          <w:sz w:val="24"/>
          <w:szCs w:val="24"/>
          <w:lang w:val="pt-BR"/>
        </w:rPr>
        <w:t>de</w:t>
      </w:r>
      <w:r w:rsidRPr="00860C8D">
        <w:rPr>
          <w:rFonts w:ascii="Calibri" w:hAnsi="Calibri" w:cs="Calibri"/>
          <w:sz w:val="24"/>
          <w:szCs w:val="24"/>
          <w:lang w:val="pt-BR"/>
        </w:rPr>
        <w:t>mo</w:t>
      </w:r>
      <w:r w:rsidR="0025164B">
        <w:rPr>
          <w:rFonts w:ascii="Calibri" w:hAnsi="Calibri" w:cs="Calibri"/>
          <w:sz w:val="24"/>
          <w:szCs w:val="24"/>
          <w:lang w:val="pt-BR"/>
        </w:rPr>
        <w:t>n</w:t>
      </w:r>
      <w:r w:rsidRPr="00860C8D">
        <w:rPr>
          <w:rFonts w:ascii="Calibri" w:hAnsi="Calibri" w:cs="Calibri"/>
          <w:sz w:val="24"/>
          <w:szCs w:val="24"/>
          <w:lang w:val="pt-BR"/>
        </w:rPr>
        <w:t>strar capacidade de resposta e se alinhar aos ciclos</w:t>
      </w:r>
      <w:r w:rsidR="000636B1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0636B1" w:rsidRPr="000636B1">
        <w:rPr>
          <w:rFonts w:ascii="Calibri" w:hAnsi="Calibri" w:cs="Calibri"/>
          <w:sz w:val="24"/>
          <w:szCs w:val="24"/>
          <w:lang w:val="pt-BR"/>
        </w:rPr>
        <w:t>centro-americanos</w:t>
      </w:r>
      <w:r w:rsidRPr="00860C8D">
        <w:rPr>
          <w:rFonts w:ascii="Calibri" w:hAnsi="Calibri" w:cs="Calibri"/>
          <w:sz w:val="24"/>
          <w:szCs w:val="24"/>
          <w:lang w:val="pt-BR"/>
        </w:rPr>
        <w:t>, enquanto uma transição de seis meses</w:t>
      </w:r>
      <w:r w:rsidR="000636B1">
        <w:rPr>
          <w:rFonts w:ascii="Calibri" w:hAnsi="Calibri" w:cs="Calibri"/>
          <w:sz w:val="24"/>
          <w:szCs w:val="24"/>
          <w:lang w:val="pt-BR"/>
        </w:rPr>
        <w:t xml:space="preserve"> se adapta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</w:t>
      </w:r>
      <w:r w:rsidR="000636B1">
        <w:rPr>
          <w:rFonts w:ascii="Calibri" w:hAnsi="Calibri" w:cs="Calibri"/>
          <w:sz w:val="24"/>
          <w:szCs w:val="24"/>
          <w:lang w:val="pt-BR"/>
        </w:rPr>
        <w:t>a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os mercados asiáticos e sul-americanos. Juntas, elas equilibram viabilidade, </w:t>
      </w:r>
      <w:r w:rsidR="000636B1">
        <w:rPr>
          <w:rFonts w:ascii="Calibri" w:hAnsi="Calibri" w:cs="Calibri"/>
          <w:sz w:val="24"/>
          <w:szCs w:val="24"/>
          <w:lang w:val="pt-BR"/>
        </w:rPr>
        <w:t>a equidade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 e estabilidade do mercado, tornando-as as opções mais adequadas. </w:t>
      </w:r>
      <w:r w:rsidR="000636B1" w:rsidRPr="000636B1">
        <w:rPr>
          <w:rFonts w:ascii="Calibri" w:hAnsi="Calibri" w:cs="Calibri"/>
          <w:sz w:val="24"/>
          <w:szCs w:val="24"/>
          <w:lang w:val="pt-BR"/>
        </w:rPr>
        <w:t>A seguir, propõe-se um período de transição de três, seis e nove meses. O objetivo é permitir que as partes interessadas comerciais se preparem para qualquer mudança nos preços do café Fairtrade</w:t>
      </w:r>
    </w:p>
    <w:p w14:paraId="357D055E" w14:textId="77777777" w:rsidR="000636B1" w:rsidRDefault="000636B1" w:rsidP="009B63B3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p w14:paraId="2C350222" w14:textId="5499A026" w:rsidR="00AB1062" w:rsidRPr="00860C8D" w:rsidRDefault="00350E67" w:rsidP="009B63B3">
      <w:pPr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</w:pPr>
      <w:r w:rsidRPr="00860C8D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 xml:space="preserve">Pergunta sobre </w:t>
      </w:r>
      <w:r w:rsidR="006478E8" w:rsidRPr="00860C8D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 xml:space="preserve">a </w:t>
      </w:r>
      <w:r w:rsidR="000636B1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>D</w:t>
      </w:r>
      <w:r w:rsidR="006478E8" w:rsidRPr="00860C8D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>ata</w:t>
      </w:r>
      <w:r w:rsidRPr="00860C8D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 xml:space="preserve"> de </w:t>
      </w:r>
      <w:r w:rsidR="000636B1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>V</w:t>
      </w:r>
      <w:r w:rsidR="005C536D" w:rsidRPr="005C536D">
        <w:rPr>
          <w:rFonts w:ascii="Calibri" w:hAnsi="Calibri" w:cs="Calibri"/>
          <w:b/>
          <w:bCs/>
          <w:color w:val="156082" w:themeColor="accent1"/>
          <w:sz w:val="32"/>
          <w:szCs w:val="32"/>
          <w:lang w:val="pt-BR"/>
        </w:rPr>
        <w:t>igência</w:t>
      </w:r>
    </w:p>
    <w:p w14:paraId="3D168FDC" w14:textId="6D561BAA" w:rsidR="000A71EA" w:rsidRPr="00860C8D" w:rsidRDefault="00481CD2" w:rsidP="009B63B3">
      <w:pPr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b/>
          <w:bCs/>
          <w:sz w:val="24"/>
          <w:szCs w:val="24"/>
          <w:lang w:val="pt-BR"/>
        </w:rPr>
        <w:t xml:space="preserve">5.1 </w:t>
      </w:r>
      <w:r w:rsidR="009746D3" w:rsidRPr="00860C8D">
        <w:rPr>
          <w:rFonts w:ascii="Calibri" w:hAnsi="Calibri" w:cs="Calibri"/>
          <w:sz w:val="24"/>
          <w:szCs w:val="24"/>
          <w:lang w:val="pt-BR"/>
        </w:rPr>
        <w:t xml:space="preserve">Qual período de transição deve ser aplicado para a implementação dos preços após o anúncio do </w:t>
      </w:r>
      <w:r w:rsidR="00A76D27">
        <w:rPr>
          <w:rFonts w:ascii="Calibri" w:hAnsi="Calibri" w:cs="Calibri"/>
          <w:sz w:val="24"/>
          <w:szCs w:val="24"/>
          <w:lang w:val="pt-BR"/>
        </w:rPr>
        <w:t>PMF</w:t>
      </w:r>
      <w:r w:rsidR="009746D3" w:rsidRPr="00860C8D">
        <w:rPr>
          <w:rFonts w:ascii="Calibri" w:hAnsi="Calibri" w:cs="Calibri"/>
          <w:sz w:val="24"/>
          <w:szCs w:val="24"/>
          <w:lang w:val="pt-BR"/>
        </w:rPr>
        <w:t xml:space="preserve"> e do P</w:t>
      </w:r>
      <w:r w:rsidR="00A76D27">
        <w:rPr>
          <w:rFonts w:ascii="Calibri" w:hAnsi="Calibri" w:cs="Calibri"/>
          <w:sz w:val="24"/>
          <w:szCs w:val="24"/>
          <w:lang w:val="pt-BR"/>
        </w:rPr>
        <w:t>F</w:t>
      </w:r>
      <w:r w:rsidR="009746D3" w:rsidRPr="00860C8D">
        <w:rPr>
          <w:rFonts w:ascii="Calibri" w:hAnsi="Calibri" w:cs="Calibri"/>
          <w:sz w:val="24"/>
          <w:szCs w:val="24"/>
          <w:lang w:val="pt-BR"/>
        </w:rPr>
        <w:t>?</w:t>
      </w:r>
    </w:p>
    <w:p w14:paraId="4E8EA0BF" w14:textId="77777777" w:rsidR="002B432A" w:rsidRPr="00860C8D" w:rsidRDefault="002B432A" w:rsidP="009B63B3">
      <w:pPr>
        <w:rPr>
          <w:rFonts w:ascii="Calibri" w:hAnsi="Calibri" w:cs="Calibri"/>
          <w:sz w:val="24"/>
          <w:szCs w:val="24"/>
          <w:lang w:val="pt-BR"/>
        </w:rPr>
      </w:pPr>
    </w:p>
    <w:tbl>
      <w:tblPr>
        <w:tblStyle w:val="TableGrid"/>
        <w:tblW w:w="0" w:type="auto"/>
        <w:jc w:val="center"/>
        <w:tblBorders>
          <w:top w:val="single" w:sz="4" w:space="0" w:color="45B0E1" w:themeColor="accent1" w:themeTint="99"/>
          <w:left w:val="single" w:sz="4" w:space="0" w:color="45B0E1" w:themeColor="accent1" w:themeTint="99"/>
          <w:bottom w:val="single" w:sz="4" w:space="0" w:color="45B0E1" w:themeColor="accent1" w:themeTint="99"/>
          <w:right w:val="single" w:sz="4" w:space="0" w:color="45B0E1" w:themeColor="accent1" w:themeTint="99"/>
          <w:insideH w:val="single" w:sz="4" w:space="0" w:color="45B0E1" w:themeColor="accent1" w:themeTint="99"/>
          <w:insideV w:val="single" w:sz="4" w:space="0" w:color="45B0E1" w:themeColor="accent1" w:themeTint="99"/>
        </w:tblBorders>
        <w:tblLook w:val="04A0" w:firstRow="1" w:lastRow="0" w:firstColumn="1" w:lastColumn="0" w:noHBand="0" w:noVBand="1"/>
      </w:tblPr>
      <w:tblGrid>
        <w:gridCol w:w="5807"/>
        <w:gridCol w:w="1605"/>
      </w:tblGrid>
      <w:tr w:rsidR="00350E67" w:rsidRPr="00AB5C4B" w14:paraId="45659E59" w14:textId="77777777" w:rsidTr="00D0785C">
        <w:trPr>
          <w:jc w:val="center"/>
        </w:trPr>
        <w:tc>
          <w:tcPr>
            <w:tcW w:w="5807" w:type="dxa"/>
            <w:shd w:val="clear" w:color="auto" w:fill="DAE9F7" w:themeFill="text2" w:themeFillTint="1A"/>
          </w:tcPr>
          <w:p w14:paraId="2DC758FC" w14:textId="77777777" w:rsidR="00350E67" w:rsidRPr="00860C8D" w:rsidRDefault="00350E67" w:rsidP="009B63B3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Opção</w:t>
            </w:r>
          </w:p>
        </w:tc>
        <w:tc>
          <w:tcPr>
            <w:tcW w:w="1605" w:type="dxa"/>
            <w:shd w:val="clear" w:color="auto" w:fill="DAE9F7" w:themeFill="text2" w:themeFillTint="1A"/>
          </w:tcPr>
          <w:p w14:paraId="53AD9623" w14:textId="77777777" w:rsidR="00350E67" w:rsidRPr="00860C8D" w:rsidRDefault="00350E67" w:rsidP="009B63B3">
            <w:pPr>
              <w:spacing w:line="276" w:lineRule="auto"/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b/>
                <w:bCs/>
                <w:color w:val="1E1E1E"/>
                <w:sz w:val="24"/>
                <w:szCs w:val="24"/>
                <w:lang w:val="pt-BR"/>
              </w:rPr>
              <w:t>Selecione</w:t>
            </w:r>
          </w:p>
        </w:tc>
      </w:tr>
      <w:tr w:rsidR="00D0785C" w:rsidRPr="00AB5C4B" w14:paraId="24D2B177" w14:textId="77777777" w:rsidTr="00D0785C">
        <w:trPr>
          <w:jc w:val="center"/>
        </w:trPr>
        <w:tc>
          <w:tcPr>
            <w:tcW w:w="5807" w:type="dxa"/>
          </w:tcPr>
          <w:p w14:paraId="667889CE" w14:textId="43F9D9BE" w:rsidR="00350E67" w:rsidRPr="00860C8D" w:rsidRDefault="00D0785C" w:rsidP="009B63B3">
            <w:pPr>
              <w:spacing w:line="276" w:lineRule="auto"/>
              <w:rPr>
                <w:rFonts w:ascii="Calibri" w:eastAsia="Exo Medium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sz w:val="24"/>
                <w:szCs w:val="24"/>
                <w:lang w:val="pt-BR"/>
              </w:rPr>
              <w:t>3 meses</w:t>
            </w:r>
          </w:p>
        </w:tc>
        <w:tc>
          <w:tcPr>
            <w:tcW w:w="1605" w:type="dxa"/>
          </w:tcPr>
          <w:p w14:paraId="394B9CFF" w14:textId="715228DF" w:rsidR="00350E67" w:rsidRPr="00860C8D" w:rsidRDefault="00CA540B" w:rsidP="009B63B3">
            <w:pPr>
              <w:spacing w:line="276" w:lineRule="auto"/>
              <w:jc w:val="center"/>
              <w:rPr>
                <w:rFonts w:ascii="Calibri" w:eastAsia="Exo Medium" w:hAnsi="Calibri" w:cs="Calibri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sz w:val="24"/>
                <w:szCs w:val="24"/>
                <w:lang w:val="pt-BR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4"/>
            <w:r w:rsidRPr="00860C8D">
              <w:rPr>
                <w:rFonts w:ascii="Calibri" w:eastAsia="Exo Medium" w:hAnsi="Calibri" w:cs="Calibri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sz w:val="24"/>
                <w:szCs w:val="24"/>
                <w:lang w:val="pt-BR"/>
              </w:rPr>
              <w:fldChar w:fldCharType="end"/>
            </w:r>
            <w:bookmarkEnd w:id="86"/>
          </w:p>
        </w:tc>
      </w:tr>
      <w:tr w:rsidR="00350E67" w:rsidRPr="00AB5C4B" w14:paraId="5D462C2D" w14:textId="77777777" w:rsidTr="00D0785C">
        <w:trPr>
          <w:jc w:val="center"/>
        </w:trPr>
        <w:tc>
          <w:tcPr>
            <w:tcW w:w="5807" w:type="dxa"/>
          </w:tcPr>
          <w:p w14:paraId="41EED901" w14:textId="63231DE5" w:rsidR="00350E67" w:rsidRPr="00860C8D" w:rsidRDefault="00D0785C" w:rsidP="009B63B3">
            <w:pPr>
              <w:spacing w:line="276" w:lineRule="auto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6 </w:t>
            </w:r>
            <w:r w:rsidR="00350E6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meses</w:t>
            </w:r>
          </w:p>
        </w:tc>
        <w:tc>
          <w:tcPr>
            <w:tcW w:w="1605" w:type="dxa"/>
          </w:tcPr>
          <w:p w14:paraId="0307CCBD" w14:textId="5D345AE9" w:rsidR="00350E67" w:rsidRPr="00860C8D" w:rsidRDefault="00CA540B" w:rsidP="009B63B3">
            <w:pPr>
              <w:spacing w:line="276" w:lineRule="auto"/>
              <w:jc w:val="center"/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45"/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end"/>
            </w:r>
            <w:bookmarkEnd w:id="87"/>
          </w:p>
        </w:tc>
      </w:tr>
      <w:tr w:rsidR="00350E67" w:rsidRPr="00AB5C4B" w14:paraId="7774B1C0" w14:textId="77777777" w:rsidTr="00D0785C">
        <w:trPr>
          <w:jc w:val="center"/>
        </w:trPr>
        <w:tc>
          <w:tcPr>
            <w:tcW w:w="5807" w:type="dxa"/>
          </w:tcPr>
          <w:p w14:paraId="6819990F" w14:textId="553ECC28" w:rsidR="00350E67" w:rsidRPr="00860C8D" w:rsidRDefault="00D0785C" w:rsidP="009B63B3">
            <w:pPr>
              <w:spacing w:line="276" w:lineRule="auto"/>
              <w:rPr>
                <w:rFonts w:ascii="Calibri" w:eastAsia="Exo Medium" w:hAnsi="Calibri" w:cs="Calibri"/>
                <w:color w:val="EE0000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 xml:space="preserve">9 </w:t>
            </w:r>
            <w:r w:rsidR="00350E67"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t>meses</w:t>
            </w:r>
          </w:p>
        </w:tc>
        <w:tc>
          <w:tcPr>
            <w:tcW w:w="1605" w:type="dxa"/>
          </w:tcPr>
          <w:p w14:paraId="3911B5B5" w14:textId="4EC04E36" w:rsidR="00350E67" w:rsidRPr="00860C8D" w:rsidRDefault="002B432A" w:rsidP="009B63B3">
            <w:pPr>
              <w:spacing w:line="276" w:lineRule="auto"/>
              <w:jc w:val="center"/>
              <w:rPr>
                <w:rFonts w:ascii="Calibri" w:eastAsia="Exo Medium" w:hAnsi="Calibri" w:cs="Calibri"/>
                <w:color w:val="EE0000"/>
                <w:sz w:val="24"/>
                <w:szCs w:val="24"/>
                <w:lang w:val="pt-BR"/>
              </w:rPr>
            </w:pP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instrText xml:space="preserve"> FORMCHECKBOX </w:instrText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separate"/>
            </w:r>
            <w:r w:rsidRPr="00860C8D">
              <w:rPr>
                <w:rFonts w:ascii="Calibri" w:eastAsia="Exo Medium" w:hAnsi="Calibri" w:cs="Calibri"/>
                <w:color w:val="1E1E1E"/>
                <w:sz w:val="24"/>
                <w:szCs w:val="24"/>
                <w:lang w:val="pt-BR"/>
              </w:rPr>
              <w:fldChar w:fldCharType="end"/>
            </w:r>
          </w:p>
        </w:tc>
      </w:tr>
    </w:tbl>
    <w:p w14:paraId="52D3FA26" w14:textId="5C27510D" w:rsidR="00350E67" w:rsidRPr="00860C8D" w:rsidRDefault="00350E67" w:rsidP="009B63B3">
      <w:pPr>
        <w:rPr>
          <w:rFonts w:ascii="Calibri" w:hAnsi="Calibri" w:cs="Calibri"/>
          <w:sz w:val="24"/>
          <w:szCs w:val="24"/>
          <w:lang w:val="pt-BR"/>
        </w:rPr>
      </w:pPr>
    </w:p>
    <w:p w14:paraId="616B15D9" w14:textId="6B5D57AE" w:rsidR="00F00E77" w:rsidRPr="00860C8D" w:rsidRDefault="00F00E77" w:rsidP="009B63B3">
      <w:pPr>
        <w:rPr>
          <w:rFonts w:ascii="Calibri" w:hAnsi="Calibri" w:cs="Calibri"/>
          <w:sz w:val="24"/>
          <w:szCs w:val="24"/>
          <w:lang w:val="pt-BR"/>
        </w:rPr>
      </w:pPr>
    </w:p>
    <w:p w14:paraId="1B115A75" w14:textId="76F9A6FE" w:rsidR="008156A4" w:rsidRPr="00860C8D" w:rsidRDefault="008156A4" w:rsidP="009B63B3">
      <w:pPr>
        <w:rPr>
          <w:rFonts w:ascii="Calibri" w:hAnsi="Calibri" w:cs="Calibri"/>
          <w:sz w:val="24"/>
          <w:szCs w:val="24"/>
          <w:lang w:val="pt-BR"/>
        </w:rPr>
      </w:pPr>
    </w:p>
    <w:p w14:paraId="70CD9141" w14:textId="628856FB" w:rsidR="00F00E77" w:rsidRPr="00860C8D" w:rsidRDefault="00F00E77" w:rsidP="009B63B3">
      <w:pPr>
        <w:rPr>
          <w:rFonts w:ascii="Calibri" w:hAnsi="Calibri" w:cs="Calibri"/>
          <w:sz w:val="24"/>
          <w:szCs w:val="24"/>
          <w:lang w:val="pt-BR"/>
        </w:rPr>
      </w:pPr>
    </w:p>
    <w:p w14:paraId="02C7FF22" w14:textId="77777777" w:rsidR="005C536D" w:rsidRPr="00860C8D" w:rsidRDefault="005C536D" w:rsidP="005C536D">
      <w:pPr>
        <w:rPr>
          <w:lang w:val="pt-BR"/>
        </w:rPr>
      </w:pPr>
    </w:p>
    <w:p w14:paraId="0F8591A8" w14:textId="4265C6DC" w:rsidR="00744F99" w:rsidRPr="00860C8D" w:rsidRDefault="00481CD2" w:rsidP="00765FE0">
      <w:pPr>
        <w:pStyle w:val="Heading1"/>
        <w:rPr>
          <w:lang w:val="pt-BR"/>
        </w:rPr>
      </w:pPr>
      <w:bookmarkStart w:id="88" w:name="_Toc216682547"/>
      <w:r w:rsidRPr="00860C8D">
        <w:rPr>
          <w:lang w:val="pt-BR"/>
        </w:rPr>
        <w:t>6</w:t>
      </w:r>
      <w:r w:rsidR="00C53A1E" w:rsidRPr="00860C8D">
        <w:rPr>
          <w:lang w:val="pt-BR"/>
        </w:rPr>
        <w:t>. Comentários adicionais</w:t>
      </w:r>
      <w:bookmarkEnd w:id="88"/>
    </w:p>
    <w:p w14:paraId="08D03C96" w14:textId="70EC747C" w:rsidR="00C53A1E" w:rsidRPr="00860C8D" w:rsidRDefault="00C53A1E" w:rsidP="009B63B3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14:paraId="2BE77485" w14:textId="0370E622" w:rsidR="001F5F71" w:rsidRPr="00860C8D" w:rsidRDefault="001D2D60" w:rsidP="009B63B3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  <w:r w:rsidRPr="00860C8D">
        <w:rPr>
          <w:rFonts w:ascii="Calibri" w:hAnsi="Calibri" w:cs="Calibri"/>
          <w:sz w:val="24"/>
          <w:szCs w:val="24"/>
          <w:lang w:val="pt-BR"/>
        </w:rPr>
        <w:t xml:space="preserve">Esta seção foi criada para coletar seus comentários sobre tópicos adicionais </w:t>
      </w:r>
      <w:r w:rsidR="00A13E5A" w:rsidRPr="00860C8D">
        <w:rPr>
          <w:rFonts w:ascii="Calibri" w:hAnsi="Calibri" w:cs="Calibri"/>
          <w:sz w:val="24"/>
          <w:szCs w:val="24"/>
          <w:lang w:val="pt-BR"/>
        </w:rPr>
        <w:t xml:space="preserve">que </w:t>
      </w:r>
      <w:r w:rsidR="00C53A1E" w:rsidRPr="00860C8D">
        <w:rPr>
          <w:rFonts w:ascii="Calibri" w:hAnsi="Calibri" w:cs="Calibri"/>
          <w:sz w:val="24"/>
          <w:szCs w:val="24"/>
          <w:lang w:val="pt-BR"/>
        </w:rPr>
        <w:t xml:space="preserve">você gostaria de compartilhar. Isso </w:t>
      </w:r>
      <w:r w:rsidRPr="00860C8D">
        <w:rPr>
          <w:rFonts w:ascii="Calibri" w:hAnsi="Calibri" w:cs="Calibri"/>
          <w:sz w:val="24"/>
          <w:szCs w:val="24"/>
          <w:lang w:val="pt-BR"/>
        </w:rPr>
        <w:t xml:space="preserve">ajudará a equipe do projeto </w:t>
      </w:r>
      <w:r w:rsidR="00481CD2" w:rsidRPr="00860C8D">
        <w:rPr>
          <w:rFonts w:ascii="Calibri" w:hAnsi="Calibri" w:cs="Calibri"/>
          <w:sz w:val="24"/>
          <w:szCs w:val="24"/>
          <w:lang w:val="pt-BR"/>
        </w:rPr>
        <w:t xml:space="preserve">a </w:t>
      </w:r>
      <w:r w:rsidRPr="00860C8D">
        <w:rPr>
          <w:rFonts w:ascii="Calibri" w:hAnsi="Calibri" w:cs="Calibri"/>
          <w:sz w:val="24"/>
          <w:szCs w:val="24"/>
          <w:lang w:val="pt-BR"/>
        </w:rPr>
        <w:t>entender melhor os resultados desta consulta e a informar futuras revisões</w:t>
      </w:r>
      <w:r w:rsidR="002F4A0A" w:rsidRPr="00860C8D">
        <w:rPr>
          <w:rFonts w:ascii="Calibri" w:hAnsi="Calibri" w:cs="Calibri"/>
          <w:sz w:val="24"/>
          <w:szCs w:val="24"/>
          <w:lang w:val="pt-BR"/>
        </w:rPr>
        <w:t>. Se você tiver comentários sobre qualquer pergunta anterior, indique o número da pergunta e forneça seus comentários. As respostas devem ser concisas e limitadas a aproximadamente 600 caracteres.</w:t>
      </w:r>
    </w:p>
    <w:tbl>
      <w:tblPr>
        <w:tblStyle w:val="TableGrid"/>
        <w:tblW w:w="0" w:type="auto"/>
        <w:tblBorders>
          <w:top w:val="single" w:sz="4" w:space="0" w:color="45B0E1" w:themeColor="accent1" w:themeTint="99"/>
          <w:left w:val="single" w:sz="4" w:space="0" w:color="45B0E1" w:themeColor="accent1" w:themeTint="99"/>
          <w:bottom w:val="single" w:sz="4" w:space="0" w:color="45B0E1" w:themeColor="accent1" w:themeTint="99"/>
          <w:right w:val="single" w:sz="4" w:space="0" w:color="45B0E1" w:themeColor="accent1" w:themeTint="99"/>
          <w:insideH w:val="single" w:sz="4" w:space="0" w:color="45B0E1" w:themeColor="accent1" w:themeTint="99"/>
          <w:insideV w:val="single" w:sz="4" w:space="0" w:color="45B0E1" w:themeColor="accent1" w:themeTint="99"/>
        </w:tblBorders>
        <w:tblLook w:val="04A0" w:firstRow="1" w:lastRow="0" w:firstColumn="1" w:lastColumn="0" w:noHBand="0" w:noVBand="1"/>
      </w:tblPr>
      <w:tblGrid>
        <w:gridCol w:w="9736"/>
      </w:tblGrid>
      <w:tr w:rsidR="00C53A1E" w:rsidRPr="00AB5C4B" w14:paraId="51F117E0" w14:textId="77777777" w:rsidTr="00C53A1E">
        <w:tc>
          <w:tcPr>
            <w:tcW w:w="9736" w:type="dxa"/>
          </w:tcPr>
          <w:p w14:paraId="3C22ADAC" w14:textId="77777777" w:rsidR="00C53A1E" w:rsidRPr="00860C8D" w:rsidRDefault="00C53A1E" w:rsidP="009B63B3">
            <w:pPr>
              <w:jc w:val="both"/>
              <w:rPr>
                <w:rFonts w:ascii="Calibri" w:hAnsi="Calibri" w:cs="Calibri"/>
                <w:sz w:val="24"/>
                <w:szCs w:val="24"/>
                <w:lang w:val="pt-BR"/>
              </w:rPr>
            </w:pPr>
          </w:p>
          <w:p w14:paraId="7C8B85BE" w14:textId="0D1E0B5D" w:rsidR="00C53A1E" w:rsidRPr="00860C8D" w:rsidRDefault="00C53A1E" w:rsidP="009B63B3">
            <w:pPr>
              <w:jc w:val="both"/>
              <w:rPr>
                <w:rFonts w:ascii="Calibri" w:hAnsi="Calibri" w:cs="Calibri"/>
                <w:lang w:val="pt-BR"/>
              </w:rPr>
            </w:pPr>
            <w:r w:rsidRPr="00860C8D">
              <w:rPr>
                <w:rFonts w:ascii="Calibri" w:hAnsi="Calibri" w:cs="Calibri"/>
                <w:sz w:val="24"/>
                <w:szCs w:val="24"/>
                <w:lang w:val="pt-BR"/>
              </w:rPr>
              <w:t>Explique sua justificativa aqui:</w:t>
            </w:r>
            <w:r w:rsidR="00AF3129" w:rsidRPr="00860C8D">
              <w:rPr>
                <w:rFonts w:ascii="Calibri" w:hAnsi="Calibri" w:cs="Calibri"/>
                <w:lang w:val="pt-B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9" w:name="Text25"/>
            <w:r w:rsidR="00AF3129" w:rsidRPr="00860C8D">
              <w:rPr>
                <w:rFonts w:ascii="Calibri" w:hAnsi="Calibri" w:cs="Calibri"/>
                <w:lang w:val="pt-BR"/>
              </w:rPr>
              <w:instrText xml:space="preserve"> FORMTEXT </w:instrText>
            </w:r>
            <w:r w:rsidR="00AF3129" w:rsidRPr="00860C8D">
              <w:rPr>
                <w:rFonts w:ascii="Calibri" w:hAnsi="Calibri" w:cs="Calibri"/>
                <w:lang w:val="pt-BR"/>
              </w:rPr>
            </w:r>
            <w:r w:rsidR="00AF3129" w:rsidRPr="00860C8D">
              <w:rPr>
                <w:rFonts w:ascii="Calibri" w:hAnsi="Calibri" w:cs="Calibri"/>
                <w:lang w:val="pt-BR"/>
              </w:rPr>
              <w:fldChar w:fldCharType="separate"/>
            </w:r>
            <w:r w:rsidR="00AF3129" w:rsidRPr="00860C8D">
              <w:rPr>
                <w:rFonts w:ascii="Calibri" w:hAnsi="Calibri" w:cs="Calibri"/>
                <w:lang w:val="pt-BR"/>
              </w:rPr>
              <w:t xml:space="preserve">     </w:t>
            </w:r>
            <w:r w:rsidR="00AF3129" w:rsidRPr="00860C8D">
              <w:rPr>
                <w:rFonts w:ascii="Calibri" w:hAnsi="Calibri" w:cs="Calibri"/>
                <w:lang w:val="pt-BR"/>
              </w:rPr>
              <w:fldChar w:fldCharType="end"/>
            </w:r>
            <w:bookmarkEnd w:id="89"/>
          </w:p>
          <w:p w14:paraId="1EBCF433" w14:textId="77777777" w:rsidR="00C53A1E" w:rsidRPr="00860C8D" w:rsidRDefault="00C53A1E" w:rsidP="009B63B3">
            <w:pPr>
              <w:jc w:val="both"/>
              <w:rPr>
                <w:lang w:val="pt-BR"/>
              </w:rPr>
            </w:pPr>
          </w:p>
        </w:tc>
      </w:tr>
    </w:tbl>
    <w:p w14:paraId="1B0535AF" w14:textId="77777777" w:rsidR="00C53A1E" w:rsidRPr="00860C8D" w:rsidRDefault="00C53A1E" w:rsidP="009B63B3">
      <w:pPr>
        <w:jc w:val="both"/>
        <w:rPr>
          <w:lang w:val="pt-BR"/>
        </w:rPr>
      </w:pPr>
    </w:p>
    <w:p w14:paraId="597AF1FE" w14:textId="77777777" w:rsidR="00D0785C" w:rsidRPr="00860C8D" w:rsidRDefault="00D0785C" w:rsidP="009B63B3">
      <w:pPr>
        <w:jc w:val="both"/>
        <w:rPr>
          <w:lang w:val="pt-BR"/>
        </w:rPr>
      </w:pPr>
    </w:p>
    <w:p w14:paraId="77E4417F" w14:textId="69E2A026" w:rsidR="00C10288" w:rsidRPr="00860C8D" w:rsidRDefault="00C10288" w:rsidP="009B63B3">
      <w:pPr>
        <w:rPr>
          <w:color w:val="EE0000"/>
          <w:lang w:val="pt-BR"/>
        </w:rPr>
      </w:pPr>
    </w:p>
    <w:p w14:paraId="08DBF163" w14:textId="77777777" w:rsidR="00623464" w:rsidRPr="00860C8D" w:rsidRDefault="00623464" w:rsidP="009B63B3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14:paraId="7F2F8D86" w14:textId="77777777" w:rsidR="00623464" w:rsidRPr="00860C8D" w:rsidRDefault="00623464" w:rsidP="009B63B3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14:paraId="74C761B2" w14:textId="002993D2" w:rsidR="00BD0A71" w:rsidRPr="00860C8D" w:rsidRDefault="00C9212A" w:rsidP="009B63B3">
      <w:pPr>
        <w:jc w:val="center"/>
        <w:rPr>
          <w:rFonts w:ascii="Calibri" w:hAnsi="Calibri" w:cs="Calibri"/>
          <w:b/>
          <w:bCs/>
          <w:color w:val="45B0E1" w:themeColor="accent1" w:themeTint="99"/>
          <w:sz w:val="36"/>
          <w:szCs w:val="36"/>
          <w:lang w:val="pt-BR"/>
        </w:rPr>
      </w:pPr>
      <w:r w:rsidRPr="00860C8D">
        <w:rPr>
          <w:rFonts w:ascii="Calibri" w:hAnsi="Calibri" w:cs="Calibri"/>
          <w:b/>
          <w:bCs/>
          <w:color w:val="45B0E1" w:themeColor="accent1" w:themeTint="99"/>
          <w:sz w:val="36"/>
          <w:szCs w:val="36"/>
          <w:lang w:val="pt-BR"/>
        </w:rPr>
        <w:t>Obrigado! Você chegou ao final da consulta</w:t>
      </w:r>
    </w:p>
    <w:p w14:paraId="3471E499" w14:textId="77777777" w:rsidR="00587BF9" w:rsidRPr="00860C8D" w:rsidRDefault="00587BF9" w:rsidP="009B63B3">
      <w:pPr>
        <w:spacing w:line="276" w:lineRule="auto"/>
        <w:jc w:val="both"/>
        <w:rPr>
          <w:rFonts w:ascii="Calibri" w:hAnsi="Calibri" w:cs="Calibri"/>
          <w:sz w:val="24"/>
          <w:szCs w:val="24"/>
          <w:lang w:val="pt-BR"/>
        </w:rPr>
      </w:pPr>
    </w:p>
    <w:sectPr w:rsidR="00587BF9" w:rsidRPr="00860C8D" w:rsidSect="00481CD2">
      <w:type w:val="continuous"/>
      <w:pgSz w:w="11906" w:h="16838"/>
      <w:pgMar w:top="1440" w:right="1080" w:bottom="1440" w:left="1080" w:header="708" w:footer="708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13F6D" w14:textId="77777777" w:rsidR="00EA620F" w:rsidRPr="0064601D" w:rsidRDefault="00EA620F" w:rsidP="00C32732">
      <w:pPr>
        <w:spacing w:after="0" w:line="240" w:lineRule="auto"/>
      </w:pPr>
      <w:r w:rsidRPr="0064601D">
        <w:separator/>
      </w:r>
    </w:p>
  </w:endnote>
  <w:endnote w:type="continuationSeparator" w:id="0">
    <w:p w14:paraId="499A8D49" w14:textId="77777777" w:rsidR="00EA620F" w:rsidRPr="0064601D" w:rsidRDefault="00EA620F" w:rsidP="00C32732">
      <w:pPr>
        <w:spacing w:after="0" w:line="240" w:lineRule="auto"/>
      </w:pPr>
      <w:r w:rsidRPr="0064601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egreya Sans">
    <w:panose1 w:val="00000500000000000000"/>
    <w:charset w:val="00"/>
    <w:family w:val="auto"/>
    <w:pitch w:val="variable"/>
    <w:sig w:usb0="6000028F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Medium">
    <w:panose1 w:val="00000000000000000000"/>
    <w:charset w:val="00"/>
    <w:family w:val="auto"/>
    <w:pitch w:val="variable"/>
    <w:sig w:usb0="A00000FF" w:usb1="4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28718085"/>
      <w:docPartObj>
        <w:docPartGallery w:val="Page Numbers (Bottom of Page)"/>
        <w:docPartUnique/>
      </w:docPartObj>
    </w:sdtPr>
    <w:sdtEndPr/>
    <w:sdtContent>
      <w:p w14:paraId="43C15BC2" w14:textId="05975ECE" w:rsidR="003541A7" w:rsidRPr="0064601D" w:rsidRDefault="003541A7">
        <w:pPr>
          <w:pStyle w:val="Footer"/>
          <w:jc w:val="right"/>
        </w:pPr>
        <w:r w:rsidRPr="000F31C2">
          <w:fldChar w:fldCharType="begin"/>
        </w:r>
        <w:r w:rsidRPr="0064601D">
          <w:instrText xml:space="preserve"> PAGE   \* MERGEFORMAT </w:instrText>
        </w:r>
        <w:r w:rsidRPr="000F31C2">
          <w:fldChar w:fldCharType="separate"/>
        </w:r>
        <w:r w:rsidRPr="000F31C2">
          <w:t>2</w:t>
        </w:r>
        <w:r w:rsidRPr="000F31C2">
          <w:fldChar w:fldCharType="end"/>
        </w:r>
      </w:p>
    </w:sdtContent>
  </w:sdt>
  <w:p w14:paraId="6E1D9AD3" w14:textId="77777777" w:rsidR="00C32732" w:rsidRPr="0064601D" w:rsidRDefault="00C327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42076279"/>
      <w:docPartObj>
        <w:docPartGallery w:val="Page Numbers (Bottom of Page)"/>
        <w:docPartUnique/>
      </w:docPartObj>
    </w:sdtPr>
    <w:sdtEndPr/>
    <w:sdtContent>
      <w:p w14:paraId="30000C8A" w14:textId="32AA190B" w:rsidR="00171708" w:rsidRPr="0064601D" w:rsidRDefault="00171708">
        <w:pPr>
          <w:pStyle w:val="Footer"/>
          <w:jc w:val="right"/>
        </w:pPr>
        <w:r w:rsidRPr="000F31C2">
          <w:fldChar w:fldCharType="begin"/>
        </w:r>
        <w:r w:rsidRPr="0064601D">
          <w:instrText xml:space="preserve"> PAGE   \* MERGEFORMAT </w:instrText>
        </w:r>
        <w:r w:rsidRPr="000F31C2">
          <w:fldChar w:fldCharType="separate"/>
        </w:r>
        <w:r w:rsidRPr="000F31C2">
          <w:t>2</w:t>
        </w:r>
        <w:r w:rsidRPr="000F31C2">
          <w:fldChar w:fldCharType="end"/>
        </w:r>
      </w:p>
    </w:sdtContent>
  </w:sdt>
  <w:p w14:paraId="0CEDDD75" w14:textId="77777777" w:rsidR="00171708" w:rsidRPr="000F31C2" w:rsidRDefault="001717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3625529"/>
      <w:docPartObj>
        <w:docPartGallery w:val="Page Numbers (Bottom of Page)"/>
        <w:docPartUnique/>
      </w:docPartObj>
    </w:sdtPr>
    <w:sdtEndPr/>
    <w:sdtContent>
      <w:p w14:paraId="50C4AC8B" w14:textId="35D1E2EE" w:rsidR="00481CD2" w:rsidRPr="0064601D" w:rsidRDefault="00481CD2">
        <w:pPr>
          <w:pStyle w:val="Footer"/>
          <w:jc w:val="right"/>
        </w:pPr>
        <w:r w:rsidRPr="000F31C2">
          <w:fldChar w:fldCharType="begin"/>
        </w:r>
        <w:r w:rsidRPr="0064601D">
          <w:instrText xml:space="preserve"> PAGE   \* MERGEFORMAT </w:instrText>
        </w:r>
        <w:r w:rsidRPr="000F31C2">
          <w:fldChar w:fldCharType="separate"/>
        </w:r>
        <w:r w:rsidRPr="000F31C2">
          <w:t>2</w:t>
        </w:r>
        <w:r w:rsidRPr="000F31C2">
          <w:fldChar w:fldCharType="end"/>
        </w:r>
      </w:p>
    </w:sdtContent>
  </w:sdt>
  <w:p w14:paraId="17C463E5" w14:textId="1CDA8260" w:rsidR="00171708" w:rsidRPr="000F31C2" w:rsidRDefault="001717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AC3C4" w14:textId="77777777" w:rsidR="00EA620F" w:rsidRPr="0064601D" w:rsidRDefault="00EA620F" w:rsidP="00C32732">
      <w:pPr>
        <w:spacing w:after="0" w:line="240" w:lineRule="auto"/>
      </w:pPr>
      <w:r w:rsidRPr="0064601D">
        <w:separator/>
      </w:r>
    </w:p>
  </w:footnote>
  <w:footnote w:type="continuationSeparator" w:id="0">
    <w:p w14:paraId="6BD60A83" w14:textId="77777777" w:rsidR="00EA620F" w:rsidRPr="0064601D" w:rsidRDefault="00EA620F" w:rsidP="00C32732">
      <w:pPr>
        <w:spacing w:after="0" w:line="240" w:lineRule="auto"/>
      </w:pPr>
      <w:r w:rsidRPr="0064601D">
        <w:continuationSeparator/>
      </w:r>
    </w:p>
  </w:footnote>
  <w:footnote w:id="1">
    <w:p w14:paraId="01FAF5EB" w14:textId="02BFD619" w:rsidR="006A6EE0" w:rsidRPr="00860C8D" w:rsidRDefault="006A6EE0">
      <w:pPr>
        <w:pStyle w:val="FootnoteText"/>
        <w:rPr>
          <w:lang w:val="pt-BR"/>
        </w:rPr>
      </w:pPr>
      <w:r w:rsidRPr="0064601D">
        <w:rPr>
          <w:rStyle w:val="FootnoteReference"/>
        </w:rPr>
        <w:footnoteRef/>
      </w:r>
      <w:r w:rsidRPr="00860C8D">
        <w:rPr>
          <w:lang w:val="pt-BR"/>
        </w:rPr>
        <w:t xml:space="preserve"> </w:t>
      </w:r>
      <w:r w:rsidRPr="00860C8D">
        <w:rPr>
          <w:rFonts w:ascii="Calibri" w:hAnsi="Calibri" w:cs="Calibri"/>
          <w:lang w:val="pt-BR"/>
        </w:rPr>
        <w:t xml:space="preserve">A Fairtrade </w:t>
      </w:r>
      <w:r w:rsidR="005900F1" w:rsidRPr="005900F1">
        <w:rPr>
          <w:rFonts w:ascii="Calibri" w:hAnsi="Calibri" w:cs="Calibri"/>
          <w:lang w:val="pt-BR"/>
        </w:rPr>
        <w:t>Internacional</w:t>
      </w:r>
      <w:r w:rsidRPr="00860C8D">
        <w:rPr>
          <w:rFonts w:ascii="Calibri" w:hAnsi="Calibri" w:cs="Calibri"/>
          <w:lang w:val="pt-BR"/>
        </w:rPr>
        <w:t xml:space="preserve"> realizou um estudo sobre o custo de produção do café com base nos dados do ciclo de colheita 2023-2024.</w:t>
      </w:r>
      <w:r w:rsidRPr="00860C8D">
        <w:rPr>
          <w:lang w:val="pt-BR"/>
        </w:rPr>
        <w:t xml:space="preserve"> </w:t>
      </w:r>
    </w:p>
  </w:footnote>
  <w:footnote w:id="2">
    <w:p w14:paraId="0FF1A55C" w14:textId="0D921B1D" w:rsidR="001C7291" w:rsidRPr="00860C8D" w:rsidRDefault="001C7291">
      <w:pPr>
        <w:pStyle w:val="FootnoteText"/>
        <w:rPr>
          <w:lang w:val="pt-BR"/>
        </w:rPr>
      </w:pPr>
      <w:r w:rsidRPr="0064601D">
        <w:rPr>
          <w:rStyle w:val="FootnoteReference"/>
        </w:rPr>
        <w:footnoteRef/>
      </w:r>
      <w:r w:rsidRPr="00860C8D">
        <w:rPr>
          <w:lang w:val="pt-BR"/>
        </w:rPr>
        <w:t xml:space="preserve"> Consulte </w:t>
      </w:r>
      <w:r w:rsidR="00633F1F">
        <w:rPr>
          <w:lang w:val="pt-BR"/>
        </w:rPr>
        <w:t>o Crit</w:t>
      </w:r>
      <w:r w:rsidR="00633F1F" w:rsidRPr="00633F1F">
        <w:rPr>
          <w:lang w:val="pt-BR"/>
        </w:rPr>
        <w:t>é</w:t>
      </w:r>
      <w:r w:rsidR="00633F1F">
        <w:rPr>
          <w:lang w:val="pt-BR"/>
        </w:rPr>
        <w:t>rio de Com</w:t>
      </w:r>
      <w:r w:rsidR="00633F1F" w:rsidRPr="00633F1F">
        <w:rPr>
          <w:lang w:val="pt-BR"/>
        </w:rPr>
        <w:t>é</w:t>
      </w:r>
      <w:r w:rsidR="00633F1F">
        <w:rPr>
          <w:lang w:val="pt-BR"/>
        </w:rPr>
        <w:t>rcio Justo</w:t>
      </w:r>
      <w:r w:rsidR="00633F1F" w:rsidRPr="00633F1F" w:rsidDel="00633F1F">
        <w:rPr>
          <w:lang w:val="pt-BR"/>
        </w:rPr>
        <w:t xml:space="preserve"> </w:t>
      </w:r>
      <w:r w:rsidRPr="00860C8D">
        <w:rPr>
          <w:lang w:val="pt-BR"/>
        </w:rPr>
        <w:t xml:space="preserve">Fairtrade para Café para saber como o preço e o prêmio do café são implementados. </w:t>
      </w:r>
      <w:hyperlink r:id="rId1" w:history="1">
        <w:r w:rsidR="00456D7E" w:rsidRPr="00E02D7E">
          <w:rPr>
            <w:rStyle w:val="Hyperlink"/>
            <w:lang w:val="pt-BR"/>
          </w:rPr>
          <w:t>https://www.fairtrade.net</w:t>
        </w:r>
      </w:hyperlink>
      <w:r w:rsidR="00456D7E">
        <w:rPr>
          <w:lang w:val="pt-BR"/>
        </w:rPr>
        <w:t xml:space="preserve"> </w:t>
      </w:r>
    </w:p>
  </w:footnote>
  <w:footnote w:id="3">
    <w:p w14:paraId="09C60376" w14:textId="53C674A4" w:rsidR="00404E54" w:rsidRPr="00860C8D" w:rsidRDefault="00404E54" w:rsidP="00B14324">
      <w:pPr>
        <w:pStyle w:val="FootnoteText"/>
        <w:jc w:val="both"/>
        <w:rPr>
          <w:lang w:val="pt-BR"/>
        </w:rPr>
      </w:pPr>
      <w:r w:rsidRPr="0064601D">
        <w:rPr>
          <w:rStyle w:val="FootnoteReference"/>
        </w:rPr>
        <w:footnoteRef/>
      </w:r>
      <w:r w:rsidRPr="00860C8D">
        <w:rPr>
          <w:lang w:val="pt-BR"/>
        </w:rPr>
        <w:t xml:space="preserve"> O requisito 4.1.5 </w:t>
      </w:r>
      <w:hyperlink r:id="rId2" w:history="1">
        <w:r w:rsidR="00003815">
          <w:rPr>
            <w:rStyle w:val="Hyperlink"/>
            <w:lang w:val="pt-BR"/>
          </w:rPr>
          <w:t>Critério de Comércio Justo Fairtrade para Café</w:t>
        </w:r>
      </w:hyperlink>
      <w:r w:rsidRPr="00860C8D">
        <w:rPr>
          <w:lang w:val="pt-BR"/>
        </w:rPr>
        <w:t xml:space="preserve"> estabelece um prêmio Fairtrade de pelo menos 5 centavos por libra de café vendida para melhorar a produtividade, a qualidade e/ou aprimorar práticas agrícolas sustentáveis.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1669"/>
    <w:multiLevelType w:val="hybridMultilevel"/>
    <w:tmpl w:val="C7BC081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A5DCE"/>
    <w:multiLevelType w:val="hybridMultilevel"/>
    <w:tmpl w:val="370ACFC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3068B"/>
    <w:multiLevelType w:val="hybridMultilevel"/>
    <w:tmpl w:val="75908420"/>
    <w:lvl w:ilvl="0" w:tplc="C3C4DF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A57388"/>
    <w:multiLevelType w:val="hybridMultilevel"/>
    <w:tmpl w:val="D5C46D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E0713"/>
    <w:multiLevelType w:val="hybridMultilevel"/>
    <w:tmpl w:val="4C140F9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F04ED"/>
    <w:multiLevelType w:val="hybridMultilevel"/>
    <w:tmpl w:val="2C26F60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4D4"/>
    <w:multiLevelType w:val="hybridMultilevel"/>
    <w:tmpl w:val="8FE2731A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1ED5FED"/>
    <w:multiLevelType w:val="hybridMultilevel"/>
    <w:tmpl w:val="B48E279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C00A0"/>
    <w:multiLevelType w:val="multilevel"/>
    <w:tmpl w:val="752ED320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B7809FD"/>
    <w:multiLevelType w:val="hybridMultilevel"/>
    <w:tmpl w:val="2B28F6A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5D07B0"/>
    <w:multiLevelType w:val="hybridMultilevel"/>
    <w:tmpl w:val="FC54E350"/>
    <w:lvl w:ilvl="0" w:tplc="C3C4DF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9406A0"/>
    <w:multiLevelType w:val="hybridMultilevel"/>
    <w:tmpl w:val="40009E2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1097A"/>
    <w:multiLevelType w:val="hybridMultilevel"/>
    <w:tmpl w:val="7846861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479380">
    <w:abstractNumId w:val="8"/>
  </w:num>
  <w:num w:numId="2" w16cid:durableId="148405055">
    <w:abstractNumId w:val="10"/>
  </w:num>
  <w:num w:numId="3" w16cid:durableId="1233277687">
    <w:abstractNumId w:val="2"/>
  </w:num>
  <w:num w:numId="4" w16cid:durableId="1923030070">
    <w:abstractNumId w:val="0"/>
  </w:num>
  <w:num w:numId="5" w16cid:durableId="1661151047">
    <w:abstractNumId w:val="1"/>
  </w:num>
  <w:num w:numId="6" w16cid:durableId="1091924776">
    <w:abstractNumId w:val="9"/>
  </w:num>
  <w:num w:numId="7" w16cid:durableId="1504786138">
    <w:abstractNumId w:val="5"/>
  </w:num>
  <w:num w:numId="8" w16cid:durableId="80225282">
    <w:abstractNumId w:val="11"/>
  </w:num>
  <w:num w:numId="9" w16cid:durableId="344865225">
    <w:abstractNumId w:val="4"/>
  </w:num>
  <w:num w:numId="10" w16cid:durableId="343753666">
    <w:abstractNumId w:val="12"/>
  </w:num>
  <w:num w:numId="11" w16cid:durableId="591397355">
    <w:abstractNumId w:val="7"/>
  </w:num>
  <w:num w:numId="12" w16cid:durableId="1971551778">
    <w:abstractNumId w:val="6"/>
  </w:num>
  <w:num w:numId="13" w16cid:durableId="85072643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M/QE+Ws0HVUCtcN4M8MsClA5V3pbLq5qV8MqPmJdVBgbAxQbbhthfb8QbBiCaB4hE01NIbfpyuLpMRl9T0a3og==" w:salt="KXWR2+oH+bRTVV3cwm14bg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BF9"/>
    <w:rsid w:val="000033EA"/>
    <w:rsid w:val="00003815"/>
    <w:rsid w:val="00003E07"/>
    <w:rsid w:val="000151F1"/>
    <w:rsid w:val="00016EC1"/>
    <w:rsid w:val="00025E39"/>
    <w:rsid w:val="00041429"/>
    <w:rsid w:val="00041A0A"/>
    <w:rsid w:val="00051DC6"/>
    <w:rsid w:val="000535B8"/>
    <w:rsid w:val="00061659"/>
    <w:rsid w:val="000636B1"/>
    <w:rsid w:val="000657CB"/>
    <w:rsid w:val="00067E53"/>
    <w:rsid w:val="000722DA"/>
    <w:rsid w:val="00073AF2"/>
    <w:rsid w:val="000749B4"/>
    <w:rsid w:val="00074D25"/>
    <w:rsid w:val="00081792"/>
    <w:rsid w:val="00082710"/>
    <w:rsid w:val="00083634"/>
    <w:rsid w:val="000855AF"/>
    <w:rsid w:val="00087317"/>
    <w:rsid w:val="00087366"/>
    <w:rsid w:val="00094769"/>
    <w:rsid w:val="00095A73"/>
    <w:rsid w:val="000974F1"/>
    <w:rsid w:val="00097AE9"/>
    <w:rsid w:val="000A1CBF"/>
    <w:rsid w:val="000A64B5"/>
    <w:rsid w:val="000A71EA"/>
    <w:rsid w:val="000B27A1"/>
    <w:rsid w:val="000B454C"/>
    <w:rsid w:val="000B60D1"/>
    <w:rsid w:val="000C14D5"/>
    <w:rsid w:val="000C408B"/>
    <w:rsid w:val="000C6F51"/>
    <w:rsid w:val="000C7B3A"/>
    <w:rsid w:val="000D69C1"/>
    <w:rsid w:val="000F1ECA"/>
    <w:rsid w:val="000F31C2"/>
    <w:rsid w:val="000F3854"/>
    <w:rsid w:val="000F449C"/>
    <w:rsid w:val="000F70A8"/>
    <w:rsid w:val="001046A3"/>
    <w:rsid w:val="00106E84"/>
    <w:rsid w:val="0010761B"/>
    <w:rsid w:val="00107D00"/>
    <w:rsid w:val="0011037E"/>
    <w:rsid w:val="00113C4D"/>
    <w:rsid w:val="00116A72"/>
    <w:rsid w:val="0013355F"/>
    <w:rsid w:val="00135E95"/>
    <w:rsid w:val="00137511"/>
    <w:rsid w:val="001517DD"/>
    <w:rsid w:val="00153B32"/>
    <w:rsid w:val="00154932"/>
    <w:rsid w:val="00154ADE"/>
    <w:rsid w:val="00155C5D"/>
    <w:rsid w:val="00156C3B"/>
    <w:rsid w:val="00157105"/>
    <w:rsid w:val="00157E51"/>
    <w:rsid w:val="00165DBF"/>
    <w:rsid w:val="0016791D"/>
    <w:rsid w:val="0017045B"/>
    <w:rsid w:val="00171708"/>
    <w:rsid w:val="001723AD"/>
    <w:rsid w:val="001908A9"/>
    <w:rsid w:val="00195244"/>
    <w:rsid w:val="001A0AA2"/>
    <w:rsid w:val="001A1CDC"/>
    <w:rsid w:val="001A520F"/>
    <w:rsid w:val="001B0872"/>
    <w:rsid w:val="001B1D15"/>
    <w:rsid w:val="001B2182"/>
    <w:rsid w:val="001B3D09"/>
    <w:rsid w:val="001B5E29"/>
    <w:rsid w:val="001B7343"/>
    <w:rsid w:val="001C2809"/>
    <w:rsid w:val="001C41AE"/>
    <w:rsid w:val="001C6235"/>
    <w:rsid w:val="001C7291"/>
    <w:rsid w:val="001D2681"/>
    <w:rsid w:val="001D2D60"/>
    <w:rsid w:val="001D5BD3"/>
    <w:rsid w:val="001E0339"/>
    <w:rsid w:val="001E3F4F"/>
    <w:rsid w:val="001F1789"/>
    <w:rsid w:val="001F20DE"/>
    <w:rsid w:val="001F2621"/>
    <w:rsid w:val="001F4206"/>
    <w:rsid w:val="001F5F71"/>
    <w:rsid w:val="00200B9E"/>
    <w:rsid w:val="00201316"/>
    <w:rsid w:val="00207FF2"/>
    <w:rsid w:val="0021253B"/>
    <w:rsid w:val="00214446"/>
    <w:rsid w:val="00220399"/>
    <w:rsid w:val="00221CEE"/>
    <w:rsid w:val="00225ED2"/>
    <w:rsid w:val="00240CB8"/>
    <w:rsid w:val="0024340C"/>
    <w:rsid w:val="00250305"/>
    <w:rsid w:val="0025164B"/>
    <w:rsid w:val="002642A5"/>
    <w:rsid w:val="0026639F"/>
    <w:rsid w:val="00266979"/>
    <w:rsid w:val="00271656"/>
    <w:rsid w:val="0027209A"/>
    <w:rsid w:val="0027418E"/>
    <w:rsid w:val="00274B9F"/>
    <w:rsid w:val="00275D14"/>
    <w:rsid w:val="0027605F"/>
    <w:rsid w:val="00277FAF"/>
    <w:rsid w:val="002951DA"/>
    <w:rsid w:val="00295436"/>
    <w:rsid w:val="00295C0B"/>
    <w:rsid w:val="00295F3E"/>
    <w:rsid w:val="00297123"/>
    <w:rsid w:val="002A0BB9"/>
    <w:rsid w:val="002A1A1F"/>
    <w:rsid w:val="002A2384"/>
    <w:rsid w:val="002A7EE7"/>
    <w:rsid w:val="002B08E0"/>
    <w:rsid w:val="002B432A"/>
    <w:rsid w:val="002B6994"/>
    <w:rsid w:val="002C44EC"/>
    <w:rsid w:val="002C4694"/>
    <w:rsid w:val="002D327A"/>
    <w:rsid w:val="002D6D0A"/>
    <w:rsid w:val="002F1103"/>
    <w:rsid w:val="002F4A0A"/>
    <w:rsid w:val="00301E80"/>
    <w:rsid w:val="0030301E"/>
    <w:rsid w:val="0031096E"/>
    <w:rsid w:val="00311F86"/>
    <w:rsid w:val="00320CDF"/>
    <w:rsid w:val="003220AC"/>
    <w:rsid w:val="003317A7"/>
    <w:rsid w:val="003323AA"/>
    <w:rsid w:val="003375E9"/>
    <w:rsid w:val="00337D30"/>
    <w:rsid w:val="00340DFE"/>
    <w:rsid w:val="00343EDD"/>
    <w:rsid w:val="00350E67"/>
    <w:rsid w:val="003541A7"/>
    <w:rsid w:val="00357FFE"/>
    <w:rsid w:val="003605E9"/>
    <w:rsid w:val="00360DC6"/>
    <w:rsid w:val="003620E1"/>
    <w:rsid w:val="0036649D"/>
    <w:rsid w:val="00366C59"/>
    <w:rsid w:val="00375A27"/>
    <w:rsid w:val="00381BCB"/>
    <w:rsid w:val="003820DA"/>
    <w:rsid w:val="00385810"/>
    <w:rsid w:val="00385B5D"/>
    <w:rsid w:val="00391A44"/>
    <w:rsid w:val="0039396F"/>
    <w:rsid w:val="003A0FAA"/>
    <w:rsid w:val="003A1B8F"/>
    <w:rsid w:val="003A30D0"/>
    <w:rsid w:val="003A58DA"/>
    <w:rsid w:val="003B29F0"/>
    <w:rsid w:val="003B558A"/>
    <w:rsid w:val="003B6BE5"/>
    <w:rsid w:val="003C0EF5"/>
    <w:rsid w:val="003C2490"/>
    <w:rsid w:val="003C2A67"/>
    <w:rsid w:val="003C46B8"/>
    <w:rsid w:val="003C4809"/>
    <w:rsid w:val="003C6CDD"/>
    <w:rsid w:val="003D1EAC"/>
    <w:rsid w:val="003D7EA7"/>
    <w:rsid w:val="003E1DF1"/>
    <w:rsid w:val="003F41E2"/>
    <w:rsid w:val="003F51DB"/>
    <w:rsid w:val="003F6C15"/>
    <w:rsid w:val="00404E54"/>
    <w:rsid w:val="00405798"/>
    <w:rsid w:val="004136E5"/>
    <w:rsid w:val="00415335"/>
    <w:rsid w:val="004206A7"/>
    <w:rsid w:val="00447EE7"/>
    <w:rsid w:val="00450519"/>
    <w:rsid w:val="0045191C"/>
    <w:rsid w:val="00453F68"/>
    <w:rsid w:val="0045469A"/>
    <w:rsid w:val="004555AA"/>
    <w:rsid w:val="00456D7E"/>
    <w:rsid w:val="00461BF6"/>
    <w:rsid w:val="00463CE7"/>
    <w:rsid w:val="0046667F"/>
    <w:rsid w:val="00473682"/>
    <w:rsid w:val="00476385"/>
    <w:rsid w:val="00476BC2"/>
    <w:rsid w:val="00481CD2"/>
    <w:rsid w:val="00484120"/>
    <w:rsid w:val="00490388"/>
    <w:rsid w:val="004920D1"/>
    <w:rsid w:val="0049428A"/>
    <w:rsid w:val="004A2A88"/>
    <w:rsid w:val="004A5185"/>
    <w:rsid w:val="004B2E46"/>
    <w:rsid w:val="004B5F50"/>
    <w:rsid w:val="004B6A50"/>
    <w:rsid w:val="004C1AFC"/>
    <w:rsid w:val="004C554F"/>
    <w:rsid w:val="004D0575"/>
    <w:rsid w:val="004D0863"/>
    <w:rsid w:val="004D2EE4"/>
    <w:rsid w:val="004D3386"/>
    <w:rsid w:val="004D5E97"/>
    <w:rsid w:val="004E12B4"/>
    <w:rsid w:val="004F22D6"/>
    <w:rsid w:val="004F2C2B"/>
    <w:rsid w:val="004F3799"/>
    <w:rsid w:val="004F4883"/>
    <w:rsid w:val="004F4D30"/>
    <w:rsid w:val="004F78CA"/>
    <w:rsid w:val="00500511"/>
    <w:rsid w:val="00510925"/>
    <w:rsid w:val="005109CD"/>
    <w:rsid w:val="0051114C"/>
    <w:rsid w:val="00515A4C"/>
    <w:rsid w:val="0051660D"/>
    <w:rsid w:val="005172C5"/>
    <w:rsid w:val="00527E9B"/>
    <w:rsid w:val="0053181D"/>
    <w:rsid w:val="005361CC"/>
    <w:rsid w:val="00536B91"/>
    <w:rsid w:val="0053726B"/>
    <w:rsid w:val="005373CE"/>
    <w:rsid w:val="00540287"/>
    <w:rsid w:val="00540805"/>
    <w:rsid w:val="00540A69"/>
    <w:rsid w:val="00543033"/>
    <w:rsid w:val="0055465B"/>
    <w:rsid w:val="00562B94"/>
    <w:rsid w:val="00564FAC"/>
    <w:rsid w:val="00566567"/>
    <w:rsid w:val="00570EDC"/>
    <w:rsid w:val="00571AB9"/>
    <w:rsid w:val="00573AB0"/>
    <w:rsid w:val="00573DE5"/>
    <w:rsid w:val="00575D77"/>
    <w:rsid w:val="005802EF"/>
    <w:rsid w:val="0058494B"/>
    <w:rsid w:val="00587BF9"/>
    <w:rsid w:val="005900F1"/>
    <w:rsid w:val="00590AD6"/>
    <w:rsid w:val="00590E55"/>
    <w:rsid w:val="005930AB"/>
    <w:rsid w:val="00594C6F"/>
    <w:rsid w:val="00595ADC"/>
    <w:rsid w:val="005A5206"/>
    <w:rsid w:val="005C052A"/>
    <w:rsid w:val="005C536D"/>
    <w:rsid w:val="005C5A50"/>
    <w:rsid w:val="005C673E"/>
    <w:rsid w:val="005C6B2B"/>
    <w:rsid w:val="005C7AAF"/>
    <w:rsid w:val="005D3790"/>
    <w:rsid w:val="005D4738"/>
    <w:rsid w:val="005D6DF0"/>
    <w:rsid w:val="005E5EF1"/>
    <w:rsid w:val="00602527"/>
    <w:rsid w:val="00612FC9"/>
    <w:rsid w:val="006132A5"/>
    <w:rsid w:val="006212BE"/>
    <w:rsid w:val="00623464"/>
    <w:rsid w:val="00633F1F"/>
    <w:rsid w:val="00644B65"/>
    <w:rsid w:val="0064601D"/>
    <w:rsid w:val="006478E8"/>
    <w:rsid w:val="006528D0"/>
    <w:rsid w:val="00655766"/>
    <w:rsid w:val="0065696A"/>
    <w:rsid w:val="00661044"/>
    <w:rsid w:val="00664BD8"/>
    <w:rsid w:val="00671764"/>
    <w:rsid w:val="006717AE"/>
    <w:rsid w:val="006743BA"/>
    <w:rsid w:val="006751FD"/>
    <w:rsid w:val="00681E3F"/>
    <w:rsid w:val="006845DA"/>
    <w:rsid w:val="00686D18"/>
    <w:rsid w:val="006931A5"/>
    <w:rsid w:val="006935F6"/>
    <w:rsid w:val="00695481"/>
    <w:rsid w:val="006A05DE"/>
    <w:rsid w:val="006A6E48"/>
    <w:rsid w:val="006A6E76"/>
    <w:rsid w:val="006A6EE0"/>
    <w:rsid w:val="006B13F5"/>
    <w:rsid w:val="006B36D6"/>
    <w:rsid w:val="006B5E07"/>
    <w:rsid w:val="006B69F6"/>
    <w:rsid w:val="006B757E"/>
    <w:rsid w:val="006C5250"/>
    <w:rsid w:val="006D0D9E"/>
    <w:rsid w:val="006E21C2"/>
    <w:rsid w:val="00702EE0"/>
    <w:rsid w:val="007032B8"/>
    <w:rsid w:val="00705043"/>
    <w:rsid w:val="00706531"/>
    <w:rsid w:val="007114CB"/>
    <w:rsid w:val="00712435"/>
    <w:rsid w:val="0071285D"/>
    <w:rsid w:val="0071427A"/>
    <w:rsid w:val="007156F7"/>
    <w:rsid w:val="0071713F"/>
    <w:rsid w:val="00722D34"/>
    <w:rsid w:val="00732CAA"/>
    <w:rsid w:val="00736A65"/>
    <w:rsid w:val="00737740"/>
    <w:rsid w:val="00737B71"/>
    <w:rsid w:val="007414BC"/>
    <w:rsid w:val="00744F99"/>
    <w:rsid w:val="00746968"/>
    <w:rsid w:val="007517C5"/>
    <w:rsid w:val="00756E46"/>
    <w:rsid w:val="0075744B"/>
    <w:rsid w:val="00760497"/>
    <w:rsid w:val="00765FE0"/>
    <w:rsid w:val="0077102F"/>
    <w:rsid w:val="00782A47"/>
    <w:rsid w:val="00782C83"/>
    <w:rsid w:val="00782EC0"/>
    <w:rsid w:val="00783A2C"/>
    <w:rsid w:val="00794F6B"/>
    <w:rsid w:val="007A00EB"/>
    <w:rsid w:val="007B2BDF"/>
    <w:rsid w:val="007E08B2"/>
    <w:rsid w:val="007E268F"/>
    <w:rsid w:val="007E6130"/>
    <w:rsid w:val="00803612"/>
    <w:rsid w:val="008156A4"/>
    <w:rsid w:val="00816A42"/>
    <w:rsid w:val="00821AB2"/>
    <w:rsid w:val="00830724"/>
    <w:rsid w:val="008318A2"/>
    <w:rsid w:val="00834398"/>
    <w:rsid w:val="00834ED9"/>
    <w:rsid w:val="00841D9A"/>
    <w:rsid w:val="00845488"/>
    <w:rsid w:val="00846229"/>
    <w:rsid w:val="00847ECE"/>
    <w:rsid w:val="008507E8"/>
    <w:rsid w:val="0085080A"/>
    <w:rsid w:val="008540F2"/>
    <w:rsid w:val="008562AF"/>
    <w:rsid w:val="00860C8D"/>
    <w:rsid w:val="008652DE"/>
    <w:rsid w:val="008720EF"/>
    <w:rsid w:val="00872CDF"/>
    <w:rsid w:val="00875421"/>
    <w:rsid w:val="00882A3A"/>
    <w:rsid w:val="00886169"/>
    <w:rsid w:val="00891674"/>
    <w:rsid w:val="00891908"/>
    <w:rsid w:val="00892E62"/>
    <w:rsid w:val="00896630"/>
    <w:rsid w:val="008A1F88"/>
    <w:rsid w:val="008A2467"/>
    <w:rsid w:val="008B005B"/>
    <w:rsid w:val="008B22D3"/>
    <w:rsid w:val="008B2995"/>
    <w:rsid w:val="008B426B"/>
    <w:rsid w:val="008B4326"/>
    <w:rsid w:val="008B77A4"/>
    <w:rsid w:val="008C3EA0"/>
    <w:rsid w:val="008C3FA5"/>
    <w:rsid w:val="008C69BC"/>
    <w:rsid w:val="008D5649"/>
    <w:rsid w:val="008E0CD5"/>
    <w:rsid w:val="008E196E"/>
    <w:rsid w:val="008E4508"/>
    <w:rsid w:val="008E6302"/>
    <w:rsid w:val="008F392D"/>
    <w:rsid w:val="008F70CD"/>
    <w:rsid w:val="00904C31"/>
    <w:rsid w:val="00905DC5"/>
    <w:rsid w:val="009263B8"/>
    <w:rsid w:val="00937750"/>
    <w:rsid w:val="00941E50"/>
    <w:rsid w:val="0095428E"/>
    <w:rsid w:val="00957F73"/>
    <w:rsid w:val="00962477"/>
    <w:rsid w:val="0096559A"/>
    <w:rsid w:val="00973D19"/>
    <w:rsid w:val="009746D3"/>
    <w:rsid w:val="00976EAE"/>
    <w:rsid w:val="00987B7F"/>
    <w:rsid w:val="00994ECE"/>
    <w:rsid w:val="009A1B13"/>
    <w:rsid w:val="009A3A07"/>
    <w:rsid w:val="009B2173"/>
    <w:rsid w:val="009B63B3"/>
    <w:rsid w:val="009D73F4"/>
    <w:rsid w:val="009E0AD2"/>
    <w:rsid w:val="009F0287"/>
    <w:rsid w:val="009F6308"/>
    <w:rsid w:val="00A007E6"/>
    <w:rsid w:val="00A068B3"/>
    <w:rsid w:val="00A10CBE"/>
    <w:rsid w:val="00A13686"/>
    <w:rsid w:val="00A13E5A"/>
    <w:rsid w:val="00A15E97"/>
    <w:rsid w:val="00A161B2"/>
    <w:rsid w:val="00A16AFF"/>
    <w:rsid w:val="00A20310"/>
    <w:rsid w:val="00A269B4"/>
    <w:rsid w:val="00A31755"/>
    <w:rsid w:val="00A32066"/>
    <w:rsid w:val="00A3247D"/>
    <w:rsid w:val="00A358EC"/>
    <w:rsid w:val="00A41CCC"/>
    <w:rsid w:val="00A433CB"/>
    <w:rsid w:val="00A471FD"/>
    <w:rsid w:val="00A47490"/>
    <w:rsid w:val="00A56C5B"/>
    <w:rsid w:val="00A624EC"/>
    <w:rsid w:val="00A678B6"/>
    <w:rsid w:val="00A70DFA"/>
    <w:rsid w:val="00A70EB9"/>
    <w:rsid w:val="00A71BD1"/>
    <w:rsid w:val="00A71D22"/>
    <w:rsid w:val="00A741B3"/>
    <w:rsid w:val="00A750C4"/>
    <w:rsid w:val="00A76D27"/>
    <w:rsid w:val="00A808DE"/>
    <w:rsid w:val="00A81D63"/>
    <w:rsid w:val="00A84C24"/>
    <w:rsid w:val="00A853B5"/>
    <w:rsid w:val="00A86311"/>
    <w:rsid w:val="00A87C12"/>
    <w:rsid w:val="00A913B1"/>
    <w:rsid w:val="00A96950"/>
    <w:rsid w:val="00AA53F3"/>
    <w:rsid w:val="00AB1062"/>
    <w:rsid w:val="00AB5C4B"/>
    <w:rsid w:val="00AC612E"/>
    <w:rsid w:val="00AD0653"/>
    <w:rsid w:val="00AD14A5"/>
    <w:rsid w:val="00AD6AEF"/>
    <w:rsid w:val="00AD6BB9"/>
    <w:rsid w:val="00AF10C2"/>
    <w:rsid w:val="00AF3129"/>
    <w:rsid w:val="00B00E91"/>
    <w:rsid w:val="00B115F6"/>
    <w:rsid w:val="00B14324"/>
    <w:rsid w:val="00B25985"/>
    <w:rsid w:val="00B31197"/>
    <w:rsid w:val="00B31EC9"/>
    <w:rsid w:val="00B42ABD"/>
    <w:rsid w:val="00B439CB"/>
    <w:rsid w:val="00B457AE"/>
    <w:rsid w:val="00B5287D"/>
    <w:rsid w:val="00B53218"/>
    <w:rsid w:val="00B578B4"/>
    <w:rsid w:val="00B61377"/>
    <w:rsid w:val="00B632B1"/>
    <w:rsid w:val="00B650B2"/>
    <w:rsid w:val="00B67C12"/>
    <w:rsid w:val="00B701CB"/>
    <w:rsid w:val="00B723A7"/>
    <w:rsid w:val="00B8031F"/>
    <w:rsid w:val="00B80A25"/>
    <w:rsid w:val="00B812D7"/>
    <w:rsid w:val="00B82DC9"/>
    <w:rsid w:val="00B830B6"/>
    <w:rsid w:val="00B8331A"/>
    <w:rsid w:val="00B86B75"/>
    <w:rsid w:val="00B86EEC"/>
    <w:rsid w:val="00B90815"/>
    <w:rsid w:val="00B94A58"/>
    <w:rsid w:val="00B94F24"/>
    <w:rsid w:val="00B95D42"/>
    <w:rsid w:val="00B960B4"/>
    <w:rsid w:val="00BA4F1B"/>
    <w:rsid w:val="00BB0621"/>
    <w:rsid w:val="00BB1492"/>
    <w:rsid w:val="00BB45BA"/>
    <w:rsid w:val="00BB5B6A"/>
    <w:rsid w:val="00BC0D7D"/>
    <w:rsid w:val="00BC1CE7"/>
    <w:rsid w:val="00BD0A71"/>
    <w:rsid w:val="00BD73EA"/>
    <w:rsid w:val="00BE4C04"/>
    <w:rsid w:val="00BE6B86"/>
    <w:rsid w:val="00BF2EEC"/>
    <w:rsid w:val="00BF30AF"/>
    <w:rsid w:val="00BF3192"/>
    <w:rsid w:val="00BF50B2"/>
    <w:rsid w:val="00BF6DCB"/>
    <w:rsid w:val="00C00AAC"/>
    <w:rsid w:val="00C043FF"/>
    <w:rsid w:val="00C0454F"/>
    <w:rsid w:val="00C073A0"/>
    <w:rsid w:val="00C10288"/>
    <w:rsid w:val="00C17DBB"/>
    <w:rsid w:val="00C23600"/>
    <w:rsid w:val="00C27D3D"/>
    <w:rsid w:val="00C30A92"/>
    <w:rsid w:val="00C32732"/>
    <w:rsid w:val="00C40A5C"/>
    <w:rsid w:val="00C411FF"/>
    <w:rsid w:val="00C43E53"/>
    <w:rsid w:val="00C50154"/>
    <w:rsid w:val="00C5084F"/>
    <w:rsid w:val="00C53A1E"/>
    <w:rsid w:val="00C546A4"/>
    <w:rsid w:val="00C55A30"/>
    <w:rsid w:val="00C62515"/>
    <w:rsid w:val="00C63219"/>
    <w:rsid w:val="00C669B0"/>
    <w:rsid w:val="00C6739F"/>
    <w:rsid w:val="00C83F0F"/>
    <w:rsid w:val="00C878B9"/>
    <w:rsid w:val="00C9212A"/>
    <w:rsid w:val="00C96F7F"/>
    <w:rsid w:val="00C97533"/>
    <w:rsid w:val="00CA0CE6"/>
    <w:rsid w:val="00CA1D86"/>
    <w:rsid w:val="00CA355D"/>
    <w:rsid w:val="00CA4F34"/>
    <w:rsid w:val="00CA540B"/>
    <w:rsid w:val="00CB2518"/>
    <w:rsid w:val="00CB3B1D"/>
    <w:rsid w:val="00CB648E"/>
    <w:rsid w:val="00CB6E47"/>
    <w:rsid w:val="00CC3AE2"/>
    <w:rsid w:val="00CC6FEF"/>
    <w:rsid w:val="00CD24BD"/>
    <w:rsid w:val="00CD2AE8"/>
    <w:rsid w:val="00CD7ED0"/>
    <w:rsid w:val="00CE19D2"/>
    <w:rsid w:val="00CE72A3"/>
    <w:rsid w:val="00CF0272"/>
    <w:rsid w:val="00D0488C"/>
    <w:rsid w:val="00D06756"/>
    <w:rsid w:val="00D0785C"/>
    <w:rsid w:val="00D10602"/>
    <w:rsid w:val="00D123E1"/>
    <w:rsid w:val="00D15D13"/>
    <w:rsid w:val="00D16E94"/>
    <w:rsid w:val="00D17349"/>
    <w:rsid w:val="00D20667"/>
    <w:rsid w:val="00D20F0F"/>
    <w:rsid w:val="00D22F40"/>
    <w:rsid w:val="00D246FF"/>
    <w:rsid w:val="00D25231"/>
    <w:rsid w:val="00D34B6E"/>
    <w:rsid w:val="00D35601"/>
    <w:rsid w:val="00D35BE1"/>
    <w:rsid w:val="00D421B7"/>
    <w:rsid w:val="00D63E60"/>
    <w:rsid w:val="00D63E9A"/>
    <w:rsid w:val="00D642B6"/>
    <w:rsid w:val="00D66365"/>
    <w:rsid w:val="00D740F1"/>
    <w:rsid w:val="00D767B2"/>
    <w:rsid w:val="00D81D2B"/>
    <w:rsid w:val="00D86527"/>
    <w:rsid w:val="00D91DA8"/>
    <w:rsid w:val="00D95573"/>
    <w:rsid w:val="00D97625"/>
    <w:rsid w:val="00DA0AFE"/>
    <w:rsid w:val="00DA26F7"/>
    <w:rsid w:val="00DA355B"/>
    <w:rsid w:val="00DA4FA5"/>
    <w:rsid w:val="00DA5989"/>
    <w:rsid w:val="00DA6E9B"/>
    <w:rsid w:val="00DA78EC"/>
    <w:rsid w:val="00DB6B77"/>
    <w:rsid w:val="00DB7868"/>
    <w:rsid w:val="00DC5E13"/>
    <w:rsid w:val="00DC60C0"/>
    <w:rsid w:val="00DE5BF2"/>
    <w:rsid w:val="00DE662E"/>
    <w:rsid w:val="00DE7E62"/>
    <w:rsid w:val="00DF208F"/>
    <w:rsid w:val="00E01302"/>
    <w:rsid w:val="00E019BE"/>
    <w:rsid w:val="00E02EBB"/>
    <w:rsid w:val="00E04903"/>
    <w:rsid w:val="00E1073E"/>
    <w:rsid w:val="00E10967"/>
    <w:rsid w:val="00E116C4"/>
    <w:rsid w:val="00E2449C"/>
    <w:rsid w:val="00E3445E"/>
    <w:rsid w:val="00E346A2"/>
    <w:rsid w:val="00E35919"/>
    <w:rsid w:val="00E359A4"/>
    <w:rsid w:val="00E37859"/>
    <w:rsid w:val="00E42913"/>
    <w:rsid w:val="00E46F71"/>
    <w:rsid w:val="00E57AB2"/>
    <w:rsid w:val="00E57CD4"/>
    <w:rsid w:val="00E57E18"/>
    <w:rsid w:val="00E63296"/>
    <w:rsid w:val="00E632ED"/>
    <w:rsid w:val="00E667EC"/>
    <w:rsid w:val="00E67C73"/>
    <w:rsid w:val="00E7229A"/>
    <w:rsid w:val="00E811AC"/>
    <w:rsid w:val="00E83E81"/>
    <w:rsid w:val="00E97316"/>
    <w:rsid w:val="00EA16B6"/>
    <w:rsid w:val="00EA27A8"/>
    <w:rsid w:val="00EA620F"/>
    <w:rsid w:val="00EB2EA8"/>
    <w:rsid w:val="00EB6206"/>
    <w:rsid w:val="00EB6CD2"/>
    <w:rsid w:val="00EC0DF4"/>
    <w:rsid w:val="00EC7B7C"/>
    <w:rsid w:val="00ED1F72"/>
    <w:rsid w:val="00ED6019"/>
    <w:rsid w:val="00ED7756"/>
    <w:rsid w:val="00EF2C17"/>
    <w:rsid w:val="00EF4CEF"/>
    <w:rsid w:val="00F004E9"/>
    <w:rsid w:val="00F00E77"/>
    <w:rsid w:val="00F0103D"/>
    <w:rsid w:val="00F12751"/>
    <w:rsid w:val="00F249C2"/>
    <w:rsid w:val="00F30741"/>
    <w:rsid w:val="00F31539"/>
    <w:rsid w:val="00F31544"/>
    <w:rsid w:val="00F355A4"/>
    <w:rsid w:val="00F369F8"/>
    <w:rsid w:val="00F402A8"/>
    <w:rsid w:val="00F426D0"/>
    <w:rsid w:val="00F432D4"/>
    <w:rsid w:val="00F47941"/>
    <w:rsid w:val="00F526FB"/>
    <w:rsid w:val="00F53D53"/>
    <w:rsid w:val="00F5483E"/>
    <w:rsid w:val="00F60781"/>
    <w:rsid w:val="00F65AC6"/>
    <w:rsid w:val="00F705E4"/>
    <w:rsid w:val="00F73A37"/>
    <w:rsid w:val="00F74FF1"/>
    <w:rsid w:val="00F92FD7"/>
    <w:rsid w:val="00F96DCA"/>
    <w:rsid w:val="00FA1587"/>
    <w:rsid w:val="00FA32BA"/>
    <w:rsid w:val="00FA654E"/>
    <w:rsid w:val="00FB24BC"/>
    <w:rsid w:val="00FC2FD9"/>
    <w:rsid w:val="00FC7D1C"/>
    <w:rsid w:val="00FC7E82"/>
    <w:rsid w:val="00FD2D45"/>
    <w:rsid w:val="00FD2EDD"/>
    <w:rsid w:val="00FD4A67"/>
    <w:rsid w:val="00FD629E"/>
    <w:rsid w:val="00FE3292"/>
    <w:rsid w:val="00FE5B54"/>
    <w:rsid w:val="00FF042E"/>
    <w:rsid w:val="00FF3E23"/>
    <w:rsid w:val="00FF5FA4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408A0"/>
  <w15:chartTrackingRefBased/>
  <w15:docId w15:val="{CBDC4E96-37F3-4328-BABE-9A3A2AA1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CDD"/>
    <w:rPr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A53F3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color w:val="215E99" w:themeColor="text2" w:themeTint="BF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60B4"/>
    <w:pPr>
      <w:keepNext/>
      <w:keepLines/>
      <w:numPr>
        <w:numId w:val="1"/>
      </w:numPr>
      <w:spacing w:before="160" w:after="80"/>
      <w:outlineLvl w:val="1"/>
    </w:pPr>
    <w:rPr>
      <w:rFonts w:asciiTheme="majorHAnsi" w:eastAsiaTheme="majorEastAsia" w:hAnsiTheme="majorHAnsi" w:cstheme="majorBidi"/>
      <w:b/>
      <w:color w:val="45B0E1" w:themeColor="accent1" w:themeTint="99"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994"/>
    <w:pPr>
      <w:keepNext/>
      <w:keepLines/>
      <w:spacing w:before="160" w:after="80"/>
      <w:outlineLvl w:val="2"/>
    </w:pPr>
    <w:rPr>
      <w:rFonts w:eastAsiaTheme="majorEastAsia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3F3"/>
    <w:rPr>
      <w:rFonts w:asciiTheme="majorHAnsi" w:eastAsiaTheme="majorEastAsia" w:hAnsiTheme="majorHAnsi" w:cstheme="majorBidi"/>
      <w:b/>
      <w:color w:val="215E99" w:themeColor="text2" w:themeTint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960B4"/>
    <w:rPr>
      <w:rFonts w:asciiTheme="majorHAnsi" w:eastAsiaTheme="majorEastAsia" w:hAnsiTheme="majorHAnsi" w:cstheme="majorBidi"/>
      <w:b/>
      <w:color w:val="45B0E1" w:themeColor="accent1" w:themeTint="99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2B6994"/>
    <w:rPr>
      <w:rFonts w:eastAsiaTheme="majorEastAsia" w:cstheme="majorBidi"/>
      <w:b/>
      <w:color w:val="0F4761" w:themeColor="accent1" w:themeShade="BF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B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B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B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B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B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B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7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7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7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7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7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7B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7B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7B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B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7B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87BF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BF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86EEC"/>
    <w:pPr>
      <w:spacing w:after="0" w:line="240" w:lineRule="auto"/>
    </w:pPr>
    <w:rPr>
      <w:rFonts w:eastAsiaTheme="minorEastAsia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86EEC"/>
    <w:rPr>
      <w:color w:val="666666"/>
    </w:rPr>
  </w:style>
  <w:style w:type="paragraph" w:styleId="CommentText">
    <w:name w:val="annotation text"/>
    <w:basedOn w:val="Normal"/>
    <w:link w:val="CommentTextChar"/>
    <w:uiPriority w:val="99"/>
    <w:unhideWhenUsed/>
    <w:rsid w:val="00B86EEC"/>
    <w:pPr>
      <w:spacing w:after="200" w:line="240" w:lineRule="auto"/>
    </w:pPr>
    <w:rPr>
      <w:rFonts w:eastAsiaTheme="minorEastAsia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6EEC"/>
    <w:rPr>
      <w:rFonts w:eastAsiaTheme="minorEastAsia"/>
      <w:sz w:val="20"/>
      <w:szCs w:val="20"/>
      <w:lang w:val="en-US"/>
      <w14:ligatures w14:val="none"/>
    </w:rPr>
  </w:style>
  <w:style w:type="character" w:styleId="CommentReference">
    <w:name w:val="annotation reference"/>
    <w:uiPriority w:val="99"/>
    <w:semiHidden/>
    <w:unhideWhenUsed/>
    <w:rsid w:val="00B86EEC"/>
    <w:rPr>
      <w:sz w:val="16"/>
      <w:szCs w:val="16"/>
    </w:rPr>
  </w:style>
  <w:style w:type="paragraph" w:customStyle="1" w:styleId="Default">
    <w:name w:val="Default"/>
    <w:rsid w:val="00C975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dTable1Light">
    <w:name w:val="Grid Table 1 Light"/>
    <w:basedOn w:val="TableNormal"/>
    <w:uiPriority w:val="46"/>
    <w:rsid w:val="00A358E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DA6E9B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A6E9B"/>
    <w:rPr>
      <w:rFonts w:eastAsiaTheme="minorEastAsia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32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732"/>
  </w:style>
  <w:style w:type="paragraph" w:styleId="Footer">
    <w:name w:val="footer"/>
    <w:basedOn w:val="Normal"/>
    <w:link w:val="FooterChar"/>
    <w:uiPriority w:val="99"/>
    <w:unhideWhenUsed/>
    <w:rsid w:val="00C32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732"/>
  </w:style>
  <w:style w:type="paragraph" w:styleId="TOCHeading">
    <w:name w:val="TOC Heading"/>
    <w:basedOn w:val="Heading1"/>
    <w:next w:val="Normal"/>
    <w:uiPriority w:val="39"/>
    <w:unhideWhenUsed/>
    <w:qFormat/>
    <w:rsid w:val="00B82DC9"/>
    <w:pPr>
      <w:spacing w:before="240"/>
      <w:outlineLvl w:val="9"/>
    </w:pPr>
    <w:rPr>
      <w:b w:val="0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D5BD3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82DC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605E9"/>
    <w:pPr>
      <w:tabs>
        <w:tab w:val="right" w:leader="dot" w:pos="9016"/>
      </w:tabs>
      <w:spacing w:after="100"/>
      <w:ind w:left="440"/>
    </w:pPr>
    <w:rPr>
      <w:rFonts w:ascii="Calibri" w:eastAsia="Alegreya Sans" w:hAnsi="Calibri" w:cs="Calibri"/>
      <w:noProof/>
      <w:color w:val="45B0E1" w:themeColor="accent1" w:themeTint="99"/>
    </w:rPr>
  </w:style>
  <w:style w:type="paragraph" w:styleId="Revision">
    <w:name w:val="Revision"/>
    <w:hidden/>
    <w:uiPriority w:val="99"/>
    <w:semiHidden/>
    <w:rsid w:val="0047368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A6E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6E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6EE0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449C"/>
    <w:pPr>
      <w:spacing w:after="160"/>
    </w:pPr>
    <w:rPr>
      <w:rFonts w:eastAsiaTheme="minorHAnsi"/>
      <w:b/>
      <w:bCs/>
      <w:lang w:val="es-CR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449C"/>
    <w:rPr>
      <w:rFonts w:eastAsiaTheme="minorEastAsia"/>
      <w:b/>
      <w:bCs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E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40287"/>
    <w:rPr>
      <w:color w:val="96607D" w:themeColor="followedHyperlink"/>
      <w:u w:val="single"/>
    </w:rPr>
  </w:style>
  <w:style w:type="table" w:styleId="PlainTable2">
    <w:name w:val="Plain Table 2"/>
    <w:basedOn w:val="TableNormal"/>
    <w:uiPriority w:val="42"/>
    <w:rsid w:val="001717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1">
    <w:name w:val="Grid Table 1 Light Accent 1"/>
    <w:basedOn w:val="TableNormal"/>
    <w:uiPriority w:val="46"/>
    <w:rsid w:val="00385B5D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8C69BC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C69BC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dex1">
    <w:name w:val="index 1"/>
    <w:basedOn w:val="Normal"/>
    <w:next w:val="Normal"/>
    <w:autoRedefine/>
    <w:uiPriority w:val="99"/>
    <w:unhideWhenUsed/>
    <w:rsid w:val="00E10967"/>
    <w:pPr>
      <w:spacing w:after="0"/>
      <w:ind w:left="220" w:hanging="22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0722DA"/>
    <w:pPr>
      <w:spacing w:after="0"/>
      <w:ind w:left="440" w:hanging="220"/>
    </w:pPr>
    <w:rPr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0722DA"/>
    <w:pPr>
      <w:spacing w:after="0"/>
      <w:ind w:left="660" w:hanging="220"/>
    </w:pPr>
    <w:rPr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0722DA"/>
    <w:pPr>
      <w:spacing w:after="0"/>
      <w:ind w:left="880" w:hanging="220"/>
    </w:pPr>
    <w:rPr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0722DA"/>
    <w:pPr>
      <w:spacing w:after="0"/>
      <w:ind w:left="1100" w:hanging="220"/>
    </w:pPr>
    <w:rPr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0722DA"/>
    <w:pPr>
      <w:spacing w:after="0"/>
      <w:ind w:left="1320" w:hanging="220"/>
    </w:pPr>
    <w:rPr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0722DA"/>
    <w:pPr>
      <w:spacing w:after="0"/>
      <w:ind w:left="1540" w:hanging="220"/>
    </w:pPr>
    <w:rPr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0722DA"/>
    <w:pPr>
      <w:spacing w:after="0"/>
      <w:ind w:left="1760" w:hanging="220"/>
    </w:pPr>
    <w:rPr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0722DA"/>
    <w:pPr>
      <w:spacing w:after="0"/>
      <w:ind w:left="1980" w:hanging="220"/>
    </w:pPr>
    <w:rPr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0722DA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hAnsiTheme="maj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t.casagua@fairtrade.ne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a.urioste@fairtrade.net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standards-pricing@fairtrade.net" TargetMode="External"/><Relationship Id="rId20" Type="http://schemas.openxmlformats.org/officeDocument/2006/relationships/hyperlink" Target="mailto:standards-pricing@fairtrade.ne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surveyhero.com/c/coffeepricereview" TargetMode="External"/><Relationship Id="rId23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hyperlink" Target="mailto:standards-pricing@fairtrade.ne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fairtrade.net/content/dam/fairtrade/fairtrade-international/standards/small-scale-producer/coffee/Coffee_SPO_PT.pdf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irtrade.net/content/dam/fairtrade/fairtrade-international/standards/small-scale-producer/coffee/Coffee_SPO_PT.pdf" TargetMode="External"/><Relationship Id="rId1" Type="http://schemas.openxmlformats.org/officeDocument/2006/relationships/hyperlink" Target="https://www.fairtrade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Período de consulta:           09.02.2026 – 30.03.2026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594E6F5434A429BF2F508A3E50154" ma:contentTypeVersion="5" ma:contentTypeDescription="Create a new document." ma:contentTypeScope="" ma:versionID="bc70d809452fd1d68ff1bac5b0c11b40">
  <xsd:schema xmlns:xsd="http://www.w3.org/2001/XMLSchema" xmlns:xs="http://www.w3.org/2001/XMLSchema" xmlns:p="http://schemas.microsoft.com/office/2006/metadata/properties" xmlns:ns3="1f650a93-6788-4053-92e9-f79264584d9d" targetNamespace="http://schemas.microsoft.com/office/2006/metadata/properties" ma:root="true" ma:fieldsID="8b63932e5e900392049541878a791e04" ns3:_="">
    <xsd:import namespace="1f650a93-6788-4053-92e9-f79264584d9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50a93-6788-4053-92e9-f79264584d9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f650a93-6788-4053-92e9-f79264584d9d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87E8B7-4753-43E4-BA5C-D918A5CCF2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2FF81D-964E-497B-B65E-3332A3800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650a93-6788-4053-92e9-f79264584d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D3B656-5DE9-4E16-A954-A3D6AA9D594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952CA57-6A91-4189-9800-56457468ACEE}">
  <ds:schemaRefs>
    <ds:schemaRef ds:uri="http://schemas.microsoft.com/office/2006/metadata/properties"/>
    <ds:schemaRef ds:uri="http://schemas.microsoft.com/office/infopath/2007/PartnerControls"/>
    <ds:schemaRef ds:uri="1f650a93-6788-4053-92e9-f79264584d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5722</Words>
  <Characters>32619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Documento de consulta para as partes interessadas do    Comércio Justo Fairtrade</vt:lpstr>
    </vt:vector>
  </TitlesOfParts>
  <Company/>
  <LinksUpToDate>false</LinksUpToDate>
  <CharactersWithSpaces>38265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de consulta para as partes interesadas do Comércio Justo Fairtrade</dc:title>
  <dc:subject>Revisão do preço do café do Comércio Justo Fairtrade</dc:subject>
  <dc:creator>Gerentes de Projeto:</dc:creator>
  <cp:keywords>, docId:E2E881055638A473F391C0EA1EFD8B00</cp:keywords>
  <dc:description/>
  <cp:lastModifiedBy>Tatiana Casagua</cp:lastModifiedBy>
  <cp:revision>5</cp:revision>
  <cp:lastPrinted>2026-01-28T13:16:00Z</cp:lastPrinted>
  <dcterms:created xsi:type="dcterms:W3CDTF">2026-02-02T13:28:00Z</dcterms:created>
  <dcterms:modified xsi:type="dcterms:W3CDTF">2026-02-06T14:57:00Z</dcterms:modified>
  <cp:category>Andrea Urioste     a.urioste@fairtrade.net            Tatiana Casagua t.casagua@fairtrade.net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0x010100F3B594E6F5434A429BF2F508A3E50154</vt:lpwstr>
  </property>
</Properties>
</file>